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73A03CB9" w:rsidR="00054FD3" w:rsidRDefault="00D158C4" w:rsidP="009463AE">
            <w:r>
              <w:t>6</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7D03EBFB" w:rsidR="00054FD3" w:rsidRDefault="00F5524C"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398E7EAF" w:rsidR="00054FD3" w:rsidRDefault="00F5524C" w:rsidP="009463AE">
            <w:r>
              <w:t>Usi</w:t>
            </w:r>
            <w:r w:rsidR="00387EB4">
              <w:t>ng and conserving energy safely</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5AB311A5" w:rsidR="00054FD3" w:rsidRDefault="009B7CDE" w:rsidP="009463AE">
            <w:r>
              <w:t>ELECTRICITY</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3D4D9FA6" w:rsidR="009B7CDE" w:rsidRDefault="009B7CDE" w:rsidP="009463AE">
            <w:r>
              <w:t>Electricity</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335DD965" w:rsidR="00054FD3" w:rsidRDefault="00F5524C" w:rsidP="009463AE">
            <w:r>
              <w:t>1–2 weeks</w:t>
            </w:r>
          </w:p>
        </w:tc>
      </w:tr>
      <w:tr w:rsidR="00054FD3" w14:paraId="3A09C12E" w14:textId="77777777" w:rsidTr="009463AE">
        <w:trPr>
          <w:trHeight w:val="504"/>
        </w:trPr>
        <w:tc>
          <w:tcPr>
            <w:tcW w:w="2065" w:type="dxa"/>
            <w:shd w:val="clear" w:color="auto" w:fill="E0E9EC"/>
            <w:vAlign w:val="center"/>
          </w:tcPr>
          <w:p w14:paraId="234A0E5C" w14:textId="77777777" w:rsidR="00054FD3" w:rsidRPr="00511CEB" w:rsidRDefault="00054FD3" w:rsidP="009463AE">
            <w:pPr>
              <w:pStyle w:val="tablecolumnheader"/>
            </w:pPr>
            <w:r w:rsidRPr="00511CEB">
              <w:t>Materials:</w:t>
            </w:r>
          </w:p>
        </w:tc>
        <w:tc>
          <w:tcPr>
            <w:tcW w:w="8391" w:type="dxa"/>
            <w:shd w:val="clear" w:color="auto" w:fill="auto"/>
            <w:vAlign w:val="center"/>
          </w:tcPr>
          <w:p w14:paraId="51468029" w14:textId="77777777" w:rsidR="00F5524C" w:rsidRPr="00F5524C" w:rsidRDefault="00F5524C" w:rsidP="00F5524C">
            <w:pPr>
              <w:spacing w:before="0" w:after="40"/>
              <w:rPr>
                <w:rFonts w:ascii="Calibri" w:eastAsia="Calibri" w:hAnsi="Calibri" w:cs="Calibri"/>
                <w:color w:val="000000"/>
                <w:szCs w:val="24"/>
              </w:rPr>
            </w:pPr>
            <w:r w:rsidRPr="00F5524C">
              <w:rPr>
                <w:rFonts w:ascii="Calibri" w:eastAsia="Calibri" w:hAnsi="Calibri" w:cs="Calibri"/>
                <w:color w:val="000000"/>
                <w:szCs w:val="24"/>
              </w:rPr>
              <w:t xml:space="preserve">Student Slides (digital or printed copy); Google Slides found here: </w:t>
            </w:r>
            <w:hyperlink r:id="rId12">
              <w:r w:rsidRPr="00F5524C">
                <w:rPr>
                  <w:rFonts w:ascii="Calibri" w:eastAsia="Calibri" w:hAnsi="Calibri" w:cs="Calibri"/>
                  <w:color w:val="0000FF"/>
                  <w:szCs w:val="24"/>
                  <w:u w:val="single"/>
                </w:rPr>
                <w:t>Grade 6 Electricity</w:t>
              </w:r>
            </w:hyperlink>
            <w:r w:rsidRPr="00F5524C">
              <w:rPr>
                <w:rFonts w:ascii="Calibri" w:eastAsia="Calibri" w:hAnsi="Calibri" w:cs="Calibri"/>
                <w:color w:val="000000"/>
                <w:szCs w:val="24"/>
              </w:rPr>
              <w:t xml:space="preserve"> </w:t>
            </w:r>
          </w:p>
          <w:p w14:paraId="18AF8375" w14:textId="77777777" w:rsidR="00F5524C" w:rsidRPr="00F5524C" w:rsidRDefault="00F5524C" w:rsidP="00F5524C">
            <w:pPr>
              <w:spacing w:before="0" w:after="40"/>
              <w:rPr>
                <w:rFonts w:ascii="Calibri" w:eastAsia="Calibri" w:hAnsi="Calibri" w:cs="Calibri"/>
                <w:color w:val="000000"/>
                <w:szCs w:val="24"/>
              </w:rPr>
            </w:pPr>
            <w:r w:rsidRPr="00F5524C">
              <w:rPr>
                <w:rFonts w:ascii="Calibri" w:eastAsia="Calibri" w:hAnsi="Calibri" w:cs="Calibri"/>
                <w:color w:val="000000"/>
                <w:szCs w:val="24"/>
              </w:rPr>
              <w:t>Student Sheets (see links in Appendix)</w:t>
            </w:r>
          </w:p>
          <w:p w14:paraId="2052DBD3" w14:textId="77777777" w:rsidR="00F5524C" w:rsidRPr="00F5524C" w:rsidRDefault="00F5524C" w:rsidP="00F5524C">
            <w:pPr>
              <w:spacing w:before="0" w:after="40"/>
              <w:rPr>
                <w:rFonts w:ascii="Calibri" w:eastAsia="Calibri" w:hAnsi="Calibri" w:cs="Calibri"/>
                <w:color w:val="000000"/>
                <w:szCs w:val="24"/>
              </w:rPr>
            </w:pPr>
            <w:r w:rsidRPr="00F5524C">
              <w:rPr>
                <w:rFonts w:ascii="Calibri" w:eastAsia="Calibri" w:hAnsi="Calibri" w:cs="Calibri"/>
                <w:color w:val="000000"/>
                <w:szCs w:val="24"/>
              </w:rPr>
              <w:t>Calculators</w:t>
            </w:r>
          </w:p>
          <w:p w14:paraId="6B15AFE4" w14:textId="515138A9" w:rsidR="00054FD3" w:rsidRPr="00F5524C" w:rsidRDefault="00F5524C" w:rsidP="00F5524C">
            <w:pPr>
              <w:spacing w:before="0" w:after="60"/>
            </w:pPr>
            <w:r w:rsidRPr="00F5524C">
              <w:rPr>
                <w:rFonts w:ascii="Calibri" w:eastAsia="Calibri" w:hAnsi="Calibri" w:cs="Calibri"/>
                <w:color w:val="000000"/>
                <w:szCs w:val="24"/>
              </w:rPr>
              <w:t xml:space="preserve">Teacher Account at </w:t>
            </w:r>
            <w:hyperlink r:id="rId13">
              <w:r w:rsidRPr="00F5524C">
                <w:rPr>
                  <w:rFonts w:ascii="Calibri" w:eastAsia="Calibri" w:hAnsi="Calibri" w:cs="Calibri"/>
                  <w:color w:val="0000FF"/>
                  <w:szCs w:val="24"/>
                  <w:u w:val="single"/>
                </w:rPr>
                <w:t>www.tinkercad.com</w:t>
              </w:r>
            </w:hyperlink>
          </w:p>
        </w:tc>
      </w:tr>
      <w:tr w:rsidR="003D4F96" w14:paraId="506C0369" w14:textId="77777777" w:rsidTr="00F5524C">
        <w:trPr>
          <w:trHeight w:val="3698"/>
        </w:trPr>
        <w:tc>
          <w:tcPr>
            <w:tcW w:w="2065" w:type="dxa"/>
            <w:shd w:val="clear" w:color="auto" w:fill="E0E9EC"/>
            <w:vAlign w:val="center"/>
          </w:tcPr>
          <w:p w14:paraId="6138343C" w14:textId="3FB072EB" w:rsidR="003D4F96" w:rsidRPr="00511CEB" w:rsidRDefault="003D4F96" w:rsidP="009463AE">
            <w:pPr>
              <w:pStyle w:val="tablecolumnheader"/>
            </w:pPr>
            <w:r>
              <w:t>Short Description:</w:t>
            </w:r>
          </w:p>
        </w:tc>
        <w:tc>
          <w:tcPr>
            <w:tcW w:w="8391" w:type="dxa"/>
            <w:shd w:val="clear" w:color="auto" w:fill="auto"/>
            <w:vAlign w:val="center"/>
          </w:tcPr>
          <w:p w14:paraId="297E720F" w14:textId="77777777" w:rsidR="00F5524C" w:rsidRPr="00F5524C" w:rsidRDefault="00F5524C" w:rsidP="00F5524C">
            <w:pPr>
              <w:spacing w:before="0" w:after="0"/>
              <w:ind w:hanging="3"/>
              <w:rPr>
                <w:rFonts w:ascii="Calibri" w:eastAsia="Calibri" w:hAnsi="Calibri" w:cs="Calibri"/>
                <w:color w:val="000000"/>
                <w:szCs w:val="24"/>
              </w:rPr>
            </w:pPr>
            <w:r w:rsidRPr="00F5524C">
              <w:rPr>
                <w:rFonts w:ascii="Calibri" w:eastAsia="Calibri" w:hAnsi="Calibri" w:cs="Calibri"/>
                <w:color w:val="000000"/>
                <w:szCs w:val="24"/>
              </w:rPr>
              <w:t xml:space="preserve">Independent student learning experience with teacher check-ins. This project varies in difficulty level and is cross curricular. There are four mini-project options for the student to choose with a bonus option if the teacher so chooses. </w:t>
            </w:r>
          </w:p>
          <w:p w14:paraId="72EA5F78" w14:textId="406A7564" w:rsidR="00F5524C" w:rsidRPr="00F5524C" w:rsidRDefault="00F5524C" w:rsidP="00F5524C">
            <w:pPr>
              <w:spacing w:before="0" w:after="0"/>
              <w:rPr>
                <w:rFonts w:ascii="Calibri" w:eastAsia="Calibri" w:hAnsi="Calibri" w:cs="Calibri"/>
                <w:color w:val="000000"/>
                <w:szCs w:val="24"/>
              </w:rPr>
            </w:pPr>
            <w:r>
              <w:rPr>
                <w:rFonts w:ascii="Calibri" w:eastAsia="Calibri" w:hAnsi="Calibri" w:cs="Calibri"/>
                <w:color w:val="000000"/>
                <w:szCs w:val="24"/>
              </w:rPr>
              <w:t>2 Science</w:t>
            </w:r>
          </w:p>
          <w:p w14:paraId="245D7D60" w14:textId="77777777" w:rsidR="00F5524C" w:rsidRPr="00F5524C" w:rsidRDefault="00F5524C" w:rsidP="00F5524C">
            <w:pPr>
              <w:numPr>
                <w:ilvl w:val="0"/>
                <w:numId w:val="20"/>
              </w:numPr>
              <w:spacing w:before="0" w:after="0"/>
              <w:rPr>
                <w:rFonts w:ascii="Calibri" w:eastAsia="Calibri" w:hAnsi="Calibri" w:cs="Calibri"/>
                <w:color w:val="000000"/>
                <w:szCs w:val="24"/>
              </w:rPr>
            </w:pPr>
            <w:r w:rsidRPr="00F5524C">
              <w:rPr>
                <w:rFonts w:ascii="Calibri" w:eastAsia="Calibri" w:hAnsi="Calibri" w:cs="Calibri"/>
                <w:color w:val="000000"/>
                <w:szCs w:val="24"/>
              </w:rPr>
              <w:t>Energy Efficient Homes (Grade Level difficulty)</w:t>
            </w:r>
          </w:p>
          <w:p w14:paraId="319F8C3D" w14:textId="77777777" w:rsidR="00F5524C" w:rsidRPr="00F5524C" w:rsidRDefault="00F5524C" w:rsidP="00F5524C">
            <w:pPr>
              <w:numPr>
                <w:ilvl w:val="0"/>
                <w:numId w:val="20"/>
              </w:numPr>
              <w:spacing w:before="0" w:after="0"/>
              <w:rPr>
                <w:rFonts w:ascii="Calibri" w:eastAsia="Calibri" w:hAnsi="Calibri" w:cs="Calibri"/>
                <w:color w:val="000000"/>
                <w:szCs w:val="24"/>
              </w:rPr>
            </w:pPr>
            <w:r w:rsidRPr="00F5524C">
              <w:rPr>
                <w:rFonts w:ascii="Calibri" w:eastAsia="Calibri" w:hAnsi="Calibri" w:cs="Calibri"/>
                <w:color w:val="000000"/>
                <w:szCs w:val="24"/>
              </w:rPr>
              <w:t>Electrical Vehicles Vs Gas Powered (Challenge)</w:t>
            </w:r>
          </w:p>
          <w:p w14:paraId="50D3DB1F" w14:textId="116E8FD6" w:rsidR="00F5524C" w:rsidRPr="00F5524C" w:rsidRDefault="00F5524C" w:rsidP="00F5524C">
            <w:pPr>
              <w:spacing w:before="0" w:after="0"/>
              <w:rPr>
                <w:rFonts w:ascii="Calibri" w:eastAsia="Calibri" w:hAnsi="Calibri" w:cs="Calibri"/>
                <w:color w:val="000000"/>
                <w:szCs w:val="24"/>
              </w:rPr>
            </w:pPr>
            <w:r w:rsidRPr="00F5524C">
              <w:rPr>
                <w:rFonts w:ascii="Calibri" w:eastAsia="Calibri" w:hAnsi="Calibri" w:cs="Calibri"/>
                <w:color w:val="000000"/>
                <w:szCs w:val="24"/>
              </w:rPr>
              <w:t>1 Math</w:t>
            </w:r>
            <w:r>
              <w:rPr>
                <w:rFonts w:ascii="Calibri" w:eastAsia="Calibri" w:hAnsi="Calibri" w:cs="Calibri"/>
                <w:color w:val="000000"/>
                <w:szCs w:val="24"/>
              </w:rPr>
              <w:t>ematics</w:t>
            </w:r>
          </w:p>
          <w:p w14:paraId="6A8A21BB" w14:textId="77777777" w:rsidR="00F5524C" w:rsidRPr="00F5524C" w:rsidRDefault="00F5524C" w:rsidP="00F5524C">
            <w:pPr>
              <w:numPr>
                <w:ilvl w:val="0"/>
                <w:numId w:val="20"/>
              </w:numPr>
              <w:spacing w:before="0" w:after="0"/>
              <w:rPr>
                <w:rFonts w:ascii="Calibri" w:eastAsia="Calibri" w:hAnsi="Calibri" w:cs="Calibri"/>
                <w:color w:val="000000"/>
                <w:szCs w:val="24"/>
              </w:rPr>
            </w:pPr>
            <w:r w:rsidRPr="00F5524C">
              <w:rPr>
                <w:rFonts w:ascii="Calibri" w:eastAsia="Calibri" w:hAnsi="Calibri" w:cs="Calibri"/>
                <w:color w:val="000000"/>
                <w:szCs w:val="24"/>
              </w:rPr>
              <w:t>Choosing the best graph to represent electricity data usage by province</w:t>
            </w:r>
          </w:p>
          <w:p w14:paraId="503CEB3C" w14:textId="77777777" w:rsidR="00F5524C" w:rsidRPr="00F5524C" w:rsidRDefault="00F5524C" w:rsidP="00F5524C">
            <w:pPr>
              <w:spacing w:before="0" w:after="0"/>
              <w:rPr>
                <w:rFonts w:ascii="Calibri" w:eastAsia="Calibri" w:hAnsi="Calibri" w:cs="Calibri"/>
                <w:color w:val="000000"/>
                <w:szCs w:val="24"/>
              </w:rPr>
            </w:pPr>
            <w:r w:rsidRPr="00F5524C">
              <w:rPr>
                <w:rFonts w:ascii="Calibri" w:eastAsia="Calibri" w:hAnsi="Calibri" w:cs="Calibri"/>
                <w:color w:val="000000"/>
                <w:szCs w:val="24"/>
              </w:rPr>
              <w:t>1 Languages</w:t>
            </w:r>
          </w:p>
          <w:p w14:paraId="4C1930A4" w14:textId="77777777" w:rsidR="00F5524C" w:rsidRPr="00F5524C" w:rsidRDefault="00F5524C" w:rsidP="00F5524C">
            <w:pPr>
              <w:numPr>
                <w:ilvl w:val="0"/>
                <w:numId w:val="20"/>
              </w:numPr>
              <w:spacing w:before="0" w:after="0"/>
              <w:rPr>
                <w:rFonts w:ascii="Calibri" w:eastAsia="Calibri" w:hAnsi="Calibri" w:cs="Calibri"/>
                <w:color w:val="000000"/>
                <w:szCs w:val="24"/>
              </w:rPr>
            </w:pPr>
            <w:r w:rsidRPr="00F5524C">
              <w:rPr>
                <w:rFonts w:ascii="Calibri" w:eastAsia="Calibri" w:hAnsi="Calibri" w:cs="Calibri"/>
                <w:color w:val="000000"/>
                <w:szCs w:val="24"/>
              </w:rPr>
              <w:t xml:space="preserve">Create a narrative on the safety precautions to take at home or in the community. </w:t>
            </w:r>
          </w:p>
          <w:p w14:paraId="4438C1B5" w14:textId="2402731E" w:rsidR="003D4F96" w:rsidRPr="00F5524C" w:rsidRDefault="00F5524C" w:rsidP="00F5524C">
            <w:pPr>
              <w:spacing w:before="0" w:after="0"/>
              <w:rPr>
                <w:szCs w:val="24"/>
              </w:rPr>
            </w:pPr>
            <w:r w:rsidRPr="00F5524C">
              <w:rPr>
                <w:rFonts w:ascii="Calibri" w:eastAsia="Calibri" w:hAnsi="Calibri" w:cs="Calibri"/>
                <w:color w:val="000000"/>
                <w:szCs w:val="24"/>
              </w:rPr>
              <w:t>Bonus–</w:t>
            </w:r>
            <w:hyperlink r:id="rId14">
              <w:r w:rsidRPr="00F5524C">
                <w:rPr>
                  <w:rFonts w:ascii="Calibri" w:eastAsia="Calibri" w:hAnsi="Calibri" w:cs="Calibri"/>
                  <w:color w:val="0000FF"/>
                  <w:szCs w:val="24"/>
                  <w:u w:val="single"/>
                </w:rPr>
                <w:t>www.Tinkercad.com</w:t>
              </w:r>
            </w:hyperlink>
          </w:p>
        </w:tc>
      </w:tr>
      <w:tr w:rsidR="008F731B" w14:paraId="17D22CC5" w14:textId="77777777" w:rsidTr="00881182">
        <w:tblPrEx>
          <w:shd w:val="clear" w:color="auto" w:fill="auto"/>
        </w:tblPrEx>
        <w:trPr>
          <w:trHeight w:val="432"/>
        </w:trPr>
        <w:tc>
          <w:tcPr>
            <w:tcW w:w="10456" w:type="dxa"/>
            <w:gridSpan w:val="2"/>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blPrEx>
          <w:shd w:val="clear" w:color="auto" w:fill="auto"/>
        </w:tblPrEx>
        <w:tc>
          <w:tcPr>
            <w:tcW w:w="10456" w:type="dxa"/>
            <w:gridSpan w:val="2"/>
          </w:tcPr>
          <w:p w14:paraId="3642D0C2" w14:textId="39F4324F" w:rsidR="00702937" w:rsidRPr="003D4F96" w:rsidRDefault="008F731B" w:rsidP="008F731B">
            <w:pPr>
              <w:rPr>
                <w:rStyle w:val="Hyperlink"/>
                <w:u w:val="none"/>
                <w:lang w:val="fr-CA"/>
              </w:rPr>
            </w:pPr>
            <w:r w:rsidRPr="003D4F96">
              <w:rPr>
                <w:lang w:val="fr-CA"/>
              </w:rPr>
              <w:t xml:space="preserve">Science: </w:t>
            </w:r>
            <w:hyperlink r:id="rId15" w:history="1">
              <w:r w:rsidRPr="0043689E">
                <w:rPr>
                  <w:rStyle w:val="Hyperlink"/>
                  <w:color w:val="0000FF"/>
                  <w:lang w:val="fr-CA"/>
                </w:rPr>
                <w:t>www.edu.gov.mb.ca/k12/cur/science/scicurr.html</w:t>
              </w:r>
            </w:hyperlink>
            <w:r w:rsidR="00702937" w:rsidRPr="003D4F96">
              <w:rPr>
                <w:rStyle w:val="Hyperlink"/>
                <w:u w:val="none"/>
                <w:lang w:val="fr-CA"/>
              </w:rPr>
              <w:t xml:space="preserve"> </w:t>
            </w:r>
            <w:r w:rsidR="003D4F96" w:rsidRPr="003D4F96">
              <w:rPr>
                <w:rStyle w:val="Hyperlink"/>
                <w:u w:val="none"/>
                <w:lang w:val="fr-CA"/>
              </w:rPr>
              <w:br/>
            </w:r>
            <w:r w:rsidR="00702937" w:rsidRPr="003D4F96">
              <w:rPr>
                <w:rStyle w:val="Hyperlink"/>
                <w:color w:val="auto"/>
                <w:u w:val="none"/>
                <w:lang w:val="fr-CA"/>
              </w:rPr>
              <w:t xml:space="preserve">6-3-18, </w:t>
            </w:r>
            <w:r w:rsidR="003D4F96" w:rsidRPr="003D4F96">
              <w:rPr>
                <w:rStyle w:val="Hyperlink"/>
                <w:color w:val="auto"/>
                <w:u w:val="none"/>
                <w:lang w:val="fr-CA"/>
              </w:rPr>
              <w:t>6-3-19</w:t>
            </w:r>
          </w:p>
          <w:p w14:paraId="00286767" w14:textId="77777777" w:rsidR="008F731B" w:rsidRDefault="008F731B" w:rsidP="003D4F96">
            <w:pPr>
              <w:rPr>
                <w:rStyle w:val="Hyperlink"/>
                <w:color w:val="auto"/>
                <w:u w:val="none"/>
              </w:rPr>
            </w:pPr>
            <w:r w:rsidRPr="00054FD3">
              <w:t xml:space="preserve">Mathematics: </w:t>
            </w:r>
            <w:hyperlink r:id="rId16" w:history="1">
              <w:r w:rsidRPr="0043689E">
                <w:rPr>
                  <w:rStyle w:val="Hyperlink"/>
                  <w:color w:val="0000FF"/>
                </w:rPr>
                <w:t>www.edu.gov.mb.ca/k12/cur/essentials/docs/glance_kto9_math.pdf</w:t>
              </w:r>
            </w:hyperlink>
            <w:r w:rsidR="00702937">
              <w:rPr>
                <w:rStyle w:val="Hyperlink"/>
                <w:u w:val="none"/>
              </w:rPr>
              <w:t xml:space="preserve"> </w:t>
            </w:r>
            <w:r w:rsidR="003D4F96">
              <w:rPr>
                <w:rStyle w:val="Hyperlink"/>
                <w:u w:val="none"/>
              </w:rPr>
              <w:br/>
            </w:r>
            <w:r w:rsidR="00702937" w:rsidRPr="00702937">
              <w:rPr>
                <w:rStyle w:val="Hyperlink"/>
                <w:color w:val="auto"/>
                <w:u w:val="none"/>
              </w:rPr>
              <w:t>6</w:t>
            </w:r>
            <w:r w:rsidR="00F5524C">
              <w:rPr>
                <w:rStyle w:val="Hyperlink"/>
                <w:color w:val="auto"/>
                <w:u w:val="none"/>
              </w:rPr>
              <w:t>-</w:t>
            </w:r>
            <w:r w:rsidR="00702937">
              <w:rPr>
                <w:rStyle w:val="Hyperlink"/>
                <w:color w:val="auto"/>
                <w:u w:val="none"/>
              </w:rPr>
              <w:t>SP</w:t>
            </w:r>
            <w:r w:rsidR="00F5524C">
              <w:rPr>
                <w:rStyle w:val="Hyperlink"/>
                <w:color w:val="auto"/>
                <w:u w:val="none"/>
              </w:rPr>
              <w:t>-</w:t>
            </w:r>
            <w:r w:rsidR="00702937">
              <w:rPr>
                <w:rStyle w:val="Hyperlink"/>
                <w:color w:val="auto"/>
                <w:u w:val="none"/>
              </w:rPr>
              <w:t>1,</w:t>
            </w:r>
            <w:r w:rsidR="003D4F96">
              <w:rPr>
                <w:rStyle w:val="Hyperlink"/>
                <w:color w:val="auto"/>
                <w:u w:val="none"/>
              </w:rPr>
              <w:t xml:space="preserve"> 6</w:t>
            </w:r>
            <w:r w:rsidR="00F5524C">
              <w:rPr>
                <w:rStyle w:val="Hyperlink"/>
                <w:color w:val="auto"/>
                <w:u w:val="none"/>
              </w:rPr>
              <w:t>-</w:t>
            </w:r>
            <w:r w:rsidR="003D4F96">
              <w:rPr>
                <w:rStyle w:val="Hyperlink"/>
                <w:color w:val="auto"/>
                <w:u w:val="none"/>
              </w:rPr>
              <w:t>SP</w:t>
            </w:r>
            <w:r w:rsidR="00F5524C">
              <w:rPr>
                <w:rStyle w:val="Hyperlink"/>
                <w:color w:val="auto"/>
                <w:u w:val="none"/>
              </w:rPr>
              <w:t>-</w:t>
            </w:r>
            <w:r w:rsidR="003D4F96">
              <w:rPr>
                <w:rStyle w:val="Hyperlink"/>
                <w:color w:val="auto"/>
                <w:u w:val="none"/>
              </w:rPr>
              <w:t>3</w:t>
            </w:r>
            <w:r w:rsidR="00F5524C">
              <w:rPr>
                <w:rStyle w:val="Hyperlink"/>
                <w:color w:val="auto"/>
                <w:u w:val="none"/>
              </w:rPr>
              <w:t xml:space="preserve"> </w:t>
            </w:r>
          </w:p>
          <w:p w14:paraId="33D0769A" w14:textId="0C509A88" w:rsidR="00876237" w:rsidRPr="00D158C4" w:rsidRDefault="00F5524C" w:rsidP="003D4F96">
            <w:r>
              <w:rPr>
                <w:rStyle w:val="Hyperlink"/>
                <w:color w:val="auto"/>
                <w:u w:val="none"/>
              </w:rPr>
              <w:t xml:space="preserve">English </w:t>
            </w:r>
            <w:r w:rsidR="00876237">
              <w:rPr>
                <w:rStyle w:val="Hyperlink"/>
                <w:color w:val="auto"/>
                <w:u w:val="none"/>
              </w:rPr>
              <w:t>L</w:t>
            </w:r>
            <w:r>
              <w:rPr>
                <w:rStyle w:val="Hyperlink"/>
                <w:color w:val="auto"/>
                <w:u w:val="none"/>
              </w:rPr>
              <w:t xml:space="preserve">anguage </w:t>
            </w:r>
            <w:r w:rsidR="00876237">
              <w:rPr>
                <w:rStyle w:val="Hyperlink"/>
                <w:color w:val="auto"/>
                <w:u w:val="none"/>
              </w:rPr>
              <w:t>A</w:t>
            </w:r>
            <w:r>
              <w:rPr>
                <w:rStyle w:val="Hyperlink"/>
                <w:color w:val="auto"/>
                <w:u w:val="none"/>
              </w:rPr>
              <w:t>rts:</w:t>
            </w:r>
            <w:r w:rsidRPr="00387EB4">
              <w:rPr>
                <w:rStyle w:val="Hyperlink"/>
                <w:color w:val="auto"/>
                <w:szCs w:val="24"/>
                <w:u w:val="none"/>
              </w:rPr>
              <w:t xml:space="preserve"> </w:t>
            </w:r>
            <w:hyperlink r:id="rId17">
              <w:r w:rsidRPr="00387EB4">
                <w:rPr>
                  <w:rFonts w:eastAsia="Arial" w:cstheme="minorHAnsi"/>
                  <w:color w:val="0000FF"/>
                  <w:szCs w:val="24"/>
                  <w:u w:val="single"/>
                </w:rPr>
                <w:t>ww.edu.gov.mb.ca/k12/cur/ela/index.html</w:t>
              </w:r>
            </w:hyperlink>
            <w:r>
              <w:rPr>
                <w:rFonts w:ascii="Arial" w:eastAsia="Arial" w:hAnsi="Arial"/>
                <w:color w:val="0563C1"/>
                <w:sz w:val="22"/>
                <w:u w:val="single"/>
              </w:rPr>
              <w:br/>
            </w:r>
            <w:r w:rsidR="00876237">
              <w:t>Language as: Power and Agency; Exploration and Design, Sense Making, System</w:t>
            </w:r>
          </w:p>
        </w:tc>
      </w:tr>
    </w:tbl>
    <w:p w14:paraId="7F48FEA6" w14:textId="5C52040E" w:rsidR="003D4F9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77777777"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333C10C0"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754D530"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2C834863" w:rsidR="00054FD3" w:rsidRPr="00D012A2" w:rsidRDefault="008762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28D93C47"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437CCF69" w:rsidR="00054FD3" w:rsidRPr="00D012A2" w:rsidRDefault="008762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30EA4A62"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2A20B903" w:rsidR="00054FD3" w:rsidRPr="00D012A2" w:rsidRDefault="0014745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446668E7" w:rsidR="00054FD3" w:rsidRPr="00D012A2" w:rsidRDefault="0014745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27D34454" w:rsidR="00054FD3" w:rsidRPr="00D012A2" w:rsidRDefault="0014745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153226E9"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bookmarkStart w:id="0" w:name="_GoBack"/>
            <w:bookmarkEnd w:id="0"/>
          </w:p>
        </w:tc>
        <w:tc>
          <w:tcPr>
            <w:tcW w:w="990" w:type="dxa"/>
            <w:shd w:val="clear" w:color="auto" w:fill="FFE599" w:themeFill="accent4" w:themeFillTint="66"/>
            <w:vAlign w:val="center"/>
          </w:tcPr>
          <w:p w14:paraId="030773E6" w14:textId="3349118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6EF11F4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24E37A40" w:rsidR="00054FD3" w:rsidRDefault="00D158C4" w:rsidP="0040770E">
            <w:pPr>
              <w:spacing w:before="0" w:after="0"/>
            </w:pPr>
            <w:r>
              <w:t>The Critical Thinking Consortium and Jocelynn Foxon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CA39AE1" w:rsidR="00054FD3" w:rsidRPr="00277088" w:rsidRDefault="00387EB4" w:rsidP="000B1139">
            <w:pPr>
              <w:pStyle w:val="Tablequestionheader"/>
            </w:pPr>
            <w:r>
              <w:t>Overview</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876237" w:rsidRDefault="003D4F96" w:rsidP="00324AEE">
            <w:pPr>
              <w:rPr>
                <w:szCs w:val="24"/>
                <w:lang w:val="en-US"/>
              </w:rPr>
            </w:pPr>
            <w:r w:rsidRPr="00876237">
              <w:rPr>
                <w:szCs w:val="24"/>
                <w:lang w:val="en-US"/>
              </w:rPr>
              <w:t>Teacher’s instructions</w:t>
            </w:r>
          </w:p>
          <w:p w14:paraId="20788D10" w14:textId="77777777" w:rsidR="00876237" w:rsidRPr="00876237" w:rsidRDefault="00876237" w:rsidP="00876237">
            <w:pPr>
              <w:numPr>
                <w:ilvl w:val="0"/>
                <w:numId w:val="21"/>
              </w:numPr>
              <w:spacing w:before="0" w:after="0"/>
              <w:rPr>
                <w:color w:val="000000"/>
                <w:szCs w:val="24"/>
              </w:rPr>
            </w:pPr>
            <w:r w:rsidRPr="00876237">
              <w:rPr>
                <w:color w:val="000000"/>
                <w:szCs w:val="24"/>
              </w:rPr>
              <w:t>Virtual: (Asynchronous)</w:t>
            </w:r>
          </w:p>
          <w:p w14:paraId="4BC87009"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Provide a copy of the PowerPoint (digital or print) for each students (PPT or google slides)</w:t>
            </w:r>
          </w:p>
          <w:p w14:paraId="637EDF36"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Meet with students daily to discuss where they are at within their learning and what they will complete next. </w:t>
            </w:r>
          </w:p>
          <w:p w14:paraId="15460192"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Slides include a student choice board that is linked to the different learning experiences. </w:t>
            </w:r>
          </w:p>
          <w:p w14:paraId="39B7078B"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Students may choose a particular mini-project by selecting an option on the choice board or they may work through the slides in order from beginning to end. </w:t>
            </w:r>
          </w:p>
          <w:p w14:paraId="3DA9409B"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support to students as they work through the lesson. </w:t>
            </w:r>
          </w:p>
          <w:p w14:paraId="21203D5F"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time for discussion and collaborative thinking. </w:t>
            </w:r>
          </w:p>
          <w:p w14:paraId="6CDF2ECA" w14:textId="7212DA5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Science projects include word </w:t>
            </w:r>
            <w:r>
              <w:rPr>
                <w:color w:val="000000"/>
                <w:szCs w:val="24"/>
              </w:rPr>
              <w:t>and</w:t>
            </w:r>
            <w:r w:rsidRPr="00876237">
              <w:rPr>
                <w:color w:val="000000"/>
                <w:szCs w:val="24"/>
              </w:rPr>
              <w:t xml:space="preserve"> pdf documents that students can print off</w:t>
            </w:r>
          </w:p>
          <w:p w14:paraId="4912EDF3"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Slides can be printed off as physical copies for students to work on as well. </w:t>
            </w:r>
          </w:p>
          <w:p w14:paraId="763F52C6" w14:textId="7076FD0F"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Self-assessment </w:t>
            </w:r>
            <w:r>
              <w:rPr>
                <w:color w:val="000000"/>
                <w:szCs w:val="24"/>
              </w:rPr>
              <w:t>and</w:t>
            </w:r>
            <w:r w:rsidRPr="00876237">
              <w:rPr>
                <w:color w:val="000000"/>
                <w:szCs w:val="24"/>
              </w:rPr>
              <w:t xml:space="preserve"> rubrics included in the slides and as pdf document</w:t>
            </w:r>
          </w:p>
          <w:p w14:paraId="76576B6A" w14:textId="77777777" w:rsidR="00876237" w:rsidRPr="00876237" w:rsidRDefault="00876237" w:rsidP="00876237">
            <w:pPr>
              <w:numPr>
                <w:ilvl w:val="0"/>
                <w:numId w:val="21"/>
              </w:numPr>
              <w:spacing w:before="0" w:after="0"/>
              <w:rPr>
                <w:color w:val="000000"/>
                <w:szCs w:val="24"/>
              </w:rPr>
            </w:pPr>
            <w:r w:rsidRPr="00876237">
              <w:rPr>
                <w:color w:val="000000"/>
                <w:szCs w:val="24"/>
              </w:rPr>
              <w:t xml:space="preserve"> Virtual (Synchronous) </w:t>
            </w:r>
          </w:p>
          <w:p w14:paraId="12C0BA85"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Provide a copy (digital or print) of the PowerPoint for each students (PPT or google slides)</w:t>
            </w:r>
          </w:p>
          <w:p w14:paraId="06C04148"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Meet with the students daily and work through each section of the lesson as a whole group. </w:t>
            </w:r>
          </w:p>
          <w:p w14:paraId="18952D24"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Work through the slides in order from beginning to end. </w:t>
            </w:r>
          </w:p>
          <w:p w14:paraId="2DF18A95"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support to students as they work through the lesson. </w:t>
            </w:r>
          </w:p>
          <w:p w14:paraId="265E3B11"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time for discussion and collaborative thinking. </w:t>
            </w:r>
          </w:p>
          <w:p w14:paraId="080CB2DA"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Science projects include word &amp; pdf documents that students can print off</w:t>
            </w:r>
          </w:p>
          <w:p w14:paraId="6A360718"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Slides can be printed off as physical copies for students to work on as well. </w:t>
            </w:r>
          </w:p>
          <w:p w14:paraId="35BB22DF"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Self-assessment &amp; rubrics included in the slides and as pdf document</w:t>
            </w:r>
          </w:p>
          <w:p w14:paraId="7D09D6F1" w14:textId="56E814F3" w:rsidR="00324AEE" w:rsidRPr="00277088" w:rsidRDefault="00324AEE" w:rsidP="00876237">
            <w:pPr>
              <w:spacing w:before="0" w:after="0"/>
              <w:ind w:left="360"/>
            </w:pPr>
          </w:p>
        </w:tc>
      </w:tr>
    </w:tbl>
    <w:p w14:paraId="49C9BC7B" w14:textId="77777777" w:rsidR="00876237" w:rsidRDefault="00876237">
      <w:r>
        <w:br w:type="page"/>
      </w:r>
    </w:p>
    <w:tbl>
      <w:tblPr>
        <w:tblStyle w:val="TableGrid"/>
        <w:tblW w:w="10456" w:type="dxa"/>
        <w:tblLook w:val="04A0" w:firstRow="1" w:lastRow="0" w:firstColumn="1" w:lastColumn="0" w:noHBand="0" w:noVBand="1"/>
      </w:tblPr>
      <w:tblGrid>
        <w:gridCol w:w="10456"/>
      </w:tblGrid>
      <w:tr w:rsidR="00876237" w:rsidRPr="000C11AB" w14:paraId="77EACBEA" w14:textId="77777777" w:rsidTr="00324AEE">
        <w:trPr>
          <w:trHeight w:val="432"/>
        </w:trPr>
        <w:tc>
          <w:tcPr>
            <w:tcW w:w="10456" w:type="dxa"/>
            <w:shd w:val="clear" w:color="auto" w:fill="auto"/>
            <w:tcMar>
              <w:top w:w="115" w:type="dxa"/>
              <w:left w:w="115" w:type="dxa"/>
              <w:bottom w:w="115" w:type="dxa"/>
              <w:right w:w="115" w:type="dxa"/>
            </w:tcMar>
          </w:tcPr>
          <w:p w14:paraId="0F724CDC" w14:textId="77777777" w:rsidR="00876237" w:rsidRPr="00876237" w:rsidRDefault="00876237" w:rsidP="00876237">
            <w:pPr>
              <w:numPr>
                <w:ilvl w:val="0"/>
                <w:numId w:val="21"/>
              </w:numPr>
              <w:spacing w:before="0" w:after="0"/>
              <w:rPr>
                <w:color w:val="000000"/>
                <w:szCs w:val="24"/>
              </w:rPr>
            </w:pPr>
            <w:r w:rsidRPr="00876237">
              <w:rPr>
                <w:color w:val="000000"/>
                <w:szCs w:val="24"/>
              </w:rPr>
              <w:lastRenderedPageBreak/>
              <w:t xml:space="preserve">In-Class: </w:t>
            </w:r>
          </w:p>
          <w:p w14:paraId="2EFB3D23"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Provide a copy of the PowerPoint (digital or print) for each students (PPT or google slides)</w:t>
            </w:r>
          </w:p>
          <w:p w14:paraId="77652E72"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Meet with the students daily and work through each section of the lesson as a whole group. </w:t>
            </w:r>
          </w:p>
          <w:p w14:paraId="7FB3B73B"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Work through the slides in order from beginning to end. </w:t>
            </w:r>
          </w:p>
          <w:p w14:paraId="2C896153"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support to students as they work through the lesson. </w:t>
            </w:r>
          </w:p>
          <w:p w14:paraId="2D676F9D"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Provide time for discussion and collaborative thinking. </w:t>
            </w:r>
          </w:p>
          <w:p w14:paraId="7431B84B" w14:textId="131C3049" w:rsidR="00876237" w:rsidRPr="00876237" w:rsidRDefault="00876237" w:rsidP="00876237">
            <w:pPr>
              <w:numPr>
                <w:ilvl w:val="1"/>
                <w:numId w:val="22"/>
              </w:numPr>
              <w:spacing w:before="0" w:after="0"/>
              <w:ind w:left="780"/>
              <w:rPr>
                <w:color w:val="000000"/>
                <w:szCs w:val="24"/>
              </w:rPr>
            </w:pPr>
            <w:r w:rsidRPr="00876237">
              <w:rPr>
                <w:color w:val="000000"/>
                <w:szCs w:val="24"/>
              </w:rPr>
              <w:t>Science projects include word and pdf documents that students can print off</w:t>
            </w:r>
          </w:p>
          <w:p w14:paraId="3278026B"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Slides can be printed off as physical copies for students to work on as well. </w:t>
            </w:r>
          </w:p>
          <w:p w14:paraId="41018F60" w14:textId="2DEB5D73" w:rsidR="00876237" w:rsidRPr="00876237" w:rsidRDefault="00876237" w:rsidP="00876237">
            <w:pPr>
              <w:numPr>
                <w:ilvl w:val="1"/>
                <w:numId w:val="22"/>
              </w:numPr>
              <w:spacing w:before="0" w:after="0"/>
              <w:ind w:left="780"/>
              <w:rPr>
                <w:color w:val="000000"/>
                <w:szCs w:val="24"/>
              </w:rPr>
            </w:pPr>
            <w:r w:rsidRPr="00876237">
              <w:rPr>
                <w:color w:val="000000"/>
                <w:szCs w:val="24"/>
              </w:rPr>
              <w:t>Self-assessment and rubrics included in the slides and as pdf document</w:t>
            </w:r>
          </w:p>
          <w:p w14:paraId="73E61ACE" w14:textId="3C4F11A4" w:rsidR="00876237" w:rsidRPr="00876237" w:rsidRDefault="00876237" w:rsidP="00876237">
            <w:pPr>
              <w:spacing w:before="0"/>
              <w:rPr>
                <w:color w:val="000000"/>
                <w:szCs w:val="24"/>
              </w:rPr>
            </w:pPr>
            <w:r w:rsidRPr="00876237">
              <w:rPr>
                <w:b/>
                <w:color w:val="000000"/>
                <w:szCs w:val="24"/>
              </w:rPr>
              <w:t>Note:</w:t>
            </w:r>
            <w:r w:rsidRPr="00876237">
              <w:rPr>
                <w:color w:val="000000"/>
                <w:szCs w:val="24"/>
              </w:rPr>
              <w:t xml:space="preserve"> For all students requiring only printed materials, please provide the actual links to the videos and provide resource books for the students to use as an alternative to the online resources. </w:t>
            </w:r>
          </w:p>
          <w:p w14:paraId="1966E2F4" w14:textId="51824D21" w:rsidR="00876237" w:rsidRPr="00876237" w:rsidRDefault="00876237" w:rsidP="00876237">
            <w:pPr>
              <w:spacing w:before="0"/>
              <w:rPr>
                <w:color w:val="000000"/>
                <w:szCs w:val="24"/>
              </w:rPr>
            </w:pPr>
            <w:r w:rsidRPr="00876237">
              <w:rPr>
                <w:color w:val="000000"/>
                <w:szCs w:val="24"/>
              </w:rPr>
              <w:t>Assessment Tools (rubrics) are included in the slides/PPT at the end of each lesson as well a PDF linked in the appendix.</w:t>
            </w:r>
          </w:p>
          <w:p w14:paraId="5DC1895F" w14:textId="77777777" w:rsidR="00876237" w:rsidRPr="00876237" w:rsidRDefault="00876237" w:rsidP="00876237">
            <w:pPr>
              <w:numPr>
                <w:ilvl w:val="0"/>
                <w:numId w:val="21"/>
              </w:numPr>
              <w:spacing w:before="0" w:after="0"/>
              <w:rPr>
                <w:color w:val="000000"/>
                <w:szCs w:val="24"/>
              </w:rPr>
            </w:pPr>
            <w:r w:rsidRPr="00876237">
              <w:rPr>
                <w:color w:val="000000"/>
                <w:szCs w:val="24"/>
              </w:rPr>
              <w:t xml:space="preserve">One copy per student </w:t>
            </w:r>
          </w:p>
          <w:p w14:paraId="64BFDFFF"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There is a fillable assessment tool at the end of each lesson within the slide deck/PPT.</w:t>
            </w:r>
          </w:p>
          <w:p w14:paraId="3001155A"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 xml:space="preserve">Teachers can fill in the table directly on each student's slide/PPT.  Then download the filled in assessment tool to a JPEG or PDF and save a copy for each student in their individual files. </w:t>
            </w:r>
          </w:p>
          <w:p w14:paraId="349CDDC3" w14:textId="77777777" w:rsidR="00876237" w:rsidRPr="00876237" w:rsidRDefault="00876237" w:rsidP="00876237">
            <w:pPr>
              <w:spacing w:before="0" w:after="0"/>
              <w:ind w:left="420"/>
              <w:rPr>
                <w:color w:val="000000"/>
                <w:szCs w:val="24"/>
              </w:rPr>
            </w:pPr>
            <w:r w:rsidRPr="00876237">
              <w:rPr>
                <w:color w:val="000000"/>
                <w:szCs w:val="24"/>
              </w:rPr>
              <w:t>OR</w:t>
            </w:r>
          </w:p>
          <w:p w14:paraId="00F440EF" w14:textId="77777777" w:rsidR="00876237" w:rsidRPr="00876237" w:rsidRDefault="00876237" w:rsidP="00876237">
            <w:pPr>
              <w:numPr>
                <w:ilvl w:val="1"/>
                <w:numId w:val="22"/>
              </w:numPr>
              <w:spacing w:before="0" w:after="0"/>
              <w:ind w:left="780"/>
              <w:rPr>
                <w:color w:val="000000"/>
                <w:szCs w:val="24"/>
              </w:rPr>
            </w:pPr>
            <w:r w:rsidRPr="00876237">
              <w:rPr>
                <w:color w:val="000000"/>
                <w:szCs w:val="24"/>
              </w:rPr>
              <w:t>Select the slide or the table on the slide and copy and paste into a word document or a new slide to keep a copy for each student separate from their project slides/PPT. Fill in the table as you work with the student through observation, conversation and/or product</w:t>
            </w:r>
          </w:p>
          <w:p w14:paraId="356BC20E" w14:textId="1A4A75AE" w:rsidR="00876237" w:rsidRPr="00876237" w:rsidRDefault="00876237" w:rsidP="00876237">
            <w:pPr>
              <w:numPr>
                <w:ilvl w:val="0"/>
                <w:numId w:val="21"/>
              </w:numPr>
              <w:spacing w:before="0" w:after="0"/>
              <w:rPr>
                <w:color w:val="000000"/>
                <w:szCs w:val="24"/>
              </w:rPr>
            </w:pPr>
            <w:r w:rsidRPr="00876237">
              <w:rPr>
                <w:color w:val="000000"/>
                <w:szCs w:val="24"/>
              </w:rPr>
              <w:t>Indicate in each box the student’s actual learning and what they do in each lesson that demonstrates understanding. Include where the student is at and what they need to do to</w:t>
            </w:r>
            <w:r>
              <w:rPr>
                <w:color w:val="000000"/>
                <w:szCs w:val="24"/>
              </w:rPr>
              <w:t xml:space="preserve"> reach the next learning goal.</w:t>
            </w:r>
          </w:p>
          <w:p w14:paraId="02005388" w14:textId="0271BFCF" w:rsidR="00876237" w:rsidRPr="00876237" w:rsidRDefault="00876237" w:rsidP="00876237">
            <w:pPr>
              <w:numPr>
                <w:ilvl w:val="0"/>
                <w:numId w:val="21"/>
              </w:numPr>
              <w:spacing w:before="0" w:after="240"/>
              <w:rPr>
                <w:color w:val="000000"/>
                <w:szCs w:val="24"/>
              </w:rPr>
            </w:pPr>
            <w:r w:rsidRPr="00876237">
              <w:rPr>
                <w:color w:val="000000"/>
                <w:szCs w:val="24"/>
              </w:rPr>
              <w:t>Collect evidence of students’ growth and changes in their thinking.</w:t>
            </w:r>
          </w:p>
          <w:p w14:paraId="61912913" w14:textId="77777777" w:rsidR="00876237" w:rsidRPr="00876237" w:rsidRDefault="00876237" w:rsidP="00876237">
            <w:pPr>
              <w:spacing w:before="0"/>
              <w:rPr>
                <w:color w:val="000000" w:themeColor="text1"/>
                <w:szCs w:val="24"/>
              </w:rPr>
            </w:pPr>
            <w:r w:rsidRPr="00876237">
              <w:rPr>
                <w:color w:val="000000" w:themeColor="text1"/>
                <w:szCs w:val="24"/>
              </w:rPr>
              <w:t>Step-by-step instructions for students:</w:t>
            </w:r>
          </w:p>
          <w:p w14:paraId="18E19F3D" w14:textId="77777777" w:rsidR="00876237" w:rsidRPr="00876237" w:rsidRDefault="00876237" w:rsidP="00876237">
            <w:pPr>
              <w:numPr>
                <w:ilvl w:val="0"/>
                <w:numId w:val="21"/>
              </w:numPr>
              <w:spacing w:before="0" w:after="0"/>
              <w:rPr>
                <w:color w:val="000000"/>
                <w:szCs w:val="24"/>
              </w:rPr>
            </w:pPr>
            <w:r w:rsidRPr="00876237">
              <w:rPr>
                <w:color w:val="000000"/>
                <w:szCs w:val="24"/>
              </w:rPr>
              <w:t>Choose a project from the student choice board.</w:t>
            </w:r>
          </w:p>
          <w:p w14:paraId="22A6AFC5" w14:textId="77777777" w:rsidR="00876237" w:rsidRPr="00876237" w:rsidRDefault="00876237" w:rsidP="00876237">
            <w:pPr>
              <w:numPr>
                <w:ilvl w:val="0"/>
                <w:numId w:val="21"/>
              </w:numPr>
              <w:spacing w:before="0" w:after="0"/>
              <w:rPr>
                <w:color w:val="000000"/>
                <w:szCs w:val="24"/>
              </w:rPr>
            </w:pPr>
            <w:r w:rsidRPr="00876237">
              <w:rPr>
                <w:color w:val="000000"/>
                <w:szCs w:val="24"/>
              </w:rPr>
              <w:t>Follow along with the slides and read the instructions carefully.</w:t>
            </w:r>
          </w:p>
          <w:p w14:paraId="6FB1CC6A" w14:textId="77777777" w:rsidR="00876237" w:rsidRPr="00876237" w:rsidRDefault="00876237" w:rsidP="00876237">
            <w:pPr>
              <w:numPr>
                <w:ilvl w:val="0"/>
                <w:numId w:val="21"/>
              </w:numPr>
              <w:spacing w:before="0" w:after="0"/>
              <w:rPr>
                <w:color w:val="000000"/>
                <w:szCs w:val="24"/>
              </w:rPr>
            </w:pPr>
            <w:r w:rsidRPr="00876237">
              <w:rPr>
                <w:color w:val="000000"/>
                <w:szCs w:val="24"/>
              </w:rPr>
              <w:t>Ask questions if you need clarification.</w:t>
            </w:r>
          </w:p>
          <w:p w14:paraId="1F4D6A11" w14:textId="12FBF306" w:rsidR="00876237" w:rsidRPr="00876237" w:rsidRDefault="00876237" w:rsidP="00876237">
            <w:pPr>
              <w:rPr>
                <w:szCs w:val="24"/>
              </w:rPr>
            </w:pPr>
            <w:r w:rsidRPr="00876237">
              <w:rPr>
                <w:color w:val="000000"/>
                <w:szCs w:val="24"/>
              </w:rPr>
              <w:t>Once you are completed one mini-project, hand it in to your teacher and return to the student choice board to complete another mini-project.</w:t>
            </w:r>
          </w:p>
        </w:tc>
      </w:tr>
      <w:tr w:rsidR="00324AEE" w:rsidRPr="000C11AB" w14:paraId="0E5AA074" w14:textId="77777777" w:rsidTr="008F731B">
        <w:trPr>
          <w:trHeight w:val="432"/>
        </w:trPr>
        <w:tc>
          <w:tcPr>
            <w:tcW w:w="10456" w:type="dxa"/>
            <w:shd w:val="clear" w:color="auto" w:fill="E0E9EC"/>
            <w:tcMar>
              <w:top w:w="115" w:type="dxa"/>
              <w:left w:w="115" w:type="dxa"/>
              <w:bottom w:w="115" w:type="dxa"/>
              <w:right w:w="115" w:type="dxa"/>
            </w:tcMar>
          </w:tcPr>
          <w:p w14:paraId="47F49DE8" w14:textId="786FA135" w:rsidR="00324AEE" w:rsidRPr="00277088" w:rsidRDefault="00324AEE" w:rsidP="00324AEE">
            <w:pPr>
              <w:pStyle w:val="Tablequestionheader"/>
            </w:pPr>
            <w:r w:rsidRPr="00277088">
              <w:t>Question:</w:t>
            </w:r>
            <w:r>
              <w:t xml:space="preserve"> What can you do to make your home more energy-efficient?</w:t>
            </w:r>
          </w:p>
        </w:tc>
      </w:tr>
      <w:tr w:rsidR="00324AEE" w:rsidRPr="000C11AB" w14:paraId="76E71FD5" w14:textId="77777777" w:rsidTr="00324AEE">
        <w:trPr>
          <w:trHeight w:val="432"/>
        </w:trPr>
        <w:tc>
          <w:tcPr>
            <w:tcW w:w="10456" w:type="dxa"/>
            <w:shd w:val="clear" w:color="auto" w:fill="auto"/>
            <w:tcMar>
              <w:top w:w="115" w:type="dxa"/>
              <w:left w:w="115" w:type="dxa"/>
              <w:bottom w:w="115" w:type="dxa"/>
              <w:right w:w="115" w:type="dxa"/>
            </w:tcMar>
          </w:tcPr>
          <w:p w14:paraId="018F9BC4" w14:textId="6FFB477E" w:rsidR="00324AEE" w:rsidRDefault="00324AEE" w:rsidP="00324AEE">
            <w:pPr>
              <w:rPr>
                <w:lang w:val="en-US"/>
              </w:rPr>
            </w:pPr>
            <w:r w:rsidRPr="420CC509">
              <w:rPr>
                <w:lang w:val="en-US"/>
              </w:rPr>
              <w:t>Teacher’s instructions</w:t>
            </w:r>
          </w:p>
          <w:p w14:paraId="7D576532" w14:textId="12AD1903" w:rsidR="00324AEE" w:rsidRPr="00702937" w:rsidRDefault="00324AEE" w:rsidP="00324AEE">
            <w:pPr>
              <w:pStyle w:val="ListParagraph"/>
              <w:numPr>
                <w:ilvl w:val="0"/>
                <w:numId w:val="11"/>
              </w:numPr>
              <w:pBdr>
                <w:top w:val="nil"/>
                <w:left w:val="nil"/>
                <w:bottom w:val="nil"/>
                <w:right w:val="nil"/>
                <w:between w:val="nil"/>
              </w:pBdr>
              <w:spacing w:before="0" w:after="0"/>
              <w:rPr>
                <w:color w:val="000000"/>
              </w:rPr>
            </w:pPr>
            <w:r w:rsidRPr="00702937">
              <w:rPr>
                <w:color w:val="000000"/>
              </w:rPr>
              <w:t>Provide students with project slides or print-outs and instructions</w:t>
            </w:r>
            <w:r w:rsidR="00EB31BB">
              <w:rPr>
                <w:color w:val="000000"/>
              </w:rPr>
              <w:t>.</w:t>
            </w:r>
          </w:p>
          <w:p w14:paraId="1CD23BCF" w14:textId="1075CFAF" w:rsidR="00324AEE" w:rsidRPr="00702937" w:rsidRDefault="00324AEE" w:rsidP="00324AEE">
            <w:pPr>
              <w:pStyle w:val="ListParagraph"/>
              <w:numPr>
                <w:ilvl w:val="0"/>
                <w:numId w:val="11"/>
              </w:numPr>
              <w:pBdr>
                <w:top w:val="nil"/>
                <w:left w:val="nil"/>
                <w:bottom w:val="nil"/>
                <w:right w:val="nil"/>
                <w:between w:val="nil"/>
              </w:pBdr>
              <w:spacing w:before="0" w:after="0"/>
              <w:rPr>
                <w:color w:val="000000"/>
              </w:rPr>
            </w:pPr>
            <w:r w:rsidRPr="00702937">
              <w:rPr>
                <w:color w:val="000000"/>
              </w:rPr>
              <w:t>Check in daily to see if student is struggling or on/off track</w:t>
            </w:r>
            <w:r w:rsidR="00EB31BB">
              <w:rPr>
                <w:color w:val="000000"/>
              </w:rPr>
              <w:t>.</w:t>
            </w:r>
          </w:p>
          <w:p w14:paraId="484D30F7" w14:textId="5019FFC4" w:rsidR="00324AEE" w:rsidRPr="00702937" w:rsidRDefault="00324AEE" w:rsidP="00324AEE">
            <w:pPr>
              <w:pStyle w:val="ListParagraph"/>
              <w:numPr>
                <w:ilvl w:val="0"/>
                <w:numId w:val="11"/>
              </w:numPr>
              <w:pBdr>
                <w:top w:val="nil"/>
                <w:left w:val="nil"/>
                <w:bottom w:val="nil"/>
                <w:right w:val="nil"/>
                <w:between w:val="nil"/>
              </w:pBdr>
              <w:spacing w:before="0" w:after="0"/>
              <w:rPr>
                <w:color w:val="000000"/>
              </w:rPr>
            </w:pPr>
            <w:r w:rsidRPr="00702937">
              <w:rPr>
                <w:color w:val="000000"/>
              </w:rPr>
              <w:t>Provide extra support if needed (verbal/video instruction, extra resources</w:t>
            </w:r>
            <w:r w:rsidR="00EB31BB">
              <w:rPr>
                <w:color w:val="000000"/>
              </w:rPr>
              <w:t>,</w:t>
            </w:r>
            <w:r w:rsidRPr="00702937">
              <w:rPr>
                <w:color w:val="000000"/>
              </w:rPr>
              <w:t xml:space="preserve"> etc.)</w:t>
            </w:r>
            <w:r w:rsidR="00EB31BB">
              <w:rPr>
                <w:color w:val="000000"/>
              </w:rPr>
              <w:t>.</w:t>
            </w:r>
          </w:p>
          <w:p w14:paraId="545C597B" w14:textId="4AD20566" w:rsidR="00324AEE" w:rsidRPr="00702937" w:rsidRDefault="00324AEE" w:rsidP="00324AEE">
            <w:pPr>
              <w:pStyle w:val="ListParagraph"/>
              <w:numPr>
                <w:ilvl w:val="0"/>
                <w:numId w:val="11"/>
              </w:numPr>
              <w:pBdr>
                <w:top w:val="nil"/>
                <w:left w:val="nil"/>
                <w:bottom w:val="nil"/>
                <w:right w:val="nil"/>
                <w:between w:val="nil"/>
              </w:pBdr>
              <w:spacing w:before="0"/>
              <w:rPr>
                <w:color w:val="000000"/>
              </w:rPr>
            </w:pPr>
            <w:r w:rsidRPr="00702937">
              <w:rPr>
                <w:color w:val="000000"/>
              </w:rPr>
              <w:t xml:space="preserve">Students and </w:t>
            </w:r>
            <w:r w:rsidR="00B62934">
              <w:rPr>
                <w:color w:val="000000"/>
              </w:rPr>
              <w:t>t</w:t>
            </w:r>
            <w:r w:rsidRPr="00702937">
              <w:rPr>
                <w:color w:val="000000"/>
              </w:rPr>
              <w:t>eachers can use the self-assessment tool to det</w:t>
            </w:r>
            <w:r w:rsidR="00B303AA">
              <w:rPr>
                <w:color w:val="000000"/>
              </w:rPr>
              <w:t>ermine students</w:t>
            </w:r>
            <w:r w:rsidR="00B62934">
              <w:rPr>
                <w:color w:val="000000"/>
              </w:rPr>
              <w:t>’</w:t>
            </w:r>
            <w:r w:rsidR="00B303AA">
              <w:rPr>
                <w:color w:val="000000"/>
              </w:rPr>
              <w:t xml:space="preserve"> understanding.</w:t>
            </w:r>
          </w:p>
          <w:p w14:paraId="75E1B725" w14:textId="77777777" w:rsidR="00324AEE" w:rsidRDefault="00324AEE" w:rsidP="00324AEE">
            <w:pPr>
              <w:rPr>
                <w:lang w:val="en-US"/>
              </w:rPr>
            </w:pPr>
            <w:r w:rsidRPr="6658324F">
              <w:rPr>
                <w:lang w:val="en-US"/>
              </w:rPr>
              <w:t>Step-by-step instructions for students:</w:t>
            </w:r>
          </w:p>
          <w:p w14:paraId="6F3C031F" w14:textId="2C3AC523" w:rsidR="00324AEE" w:rsidRDefault="00324AEE" w:rsidP="00324AEE">
            <w:pPr>
              <w:pStyle w:val="ListParagraph"/>
              <w:numPr>
                <w:ilvl w:val="0"/>
                <w:numId w:val="11"/>
              </w:numPr>
              <w:pBdr>
                <w:top w:val="nil"/>
                <w:left w:val="nil"/>
                <w:bottom w:val="nil"/>
                <w:right w:val="nil"/>
                <w:between w:val="nil"/>
              </w:pBdr>
              <w:spacing w:before="0" w:after="0"/>
            </w:pPr>
            <w:r>
              <w:rPr>
                <w:color w:val="000000"/>
              </w:rPr>
              <w:t>What’s this lesson</w:t>
            </w:r>
            <w:r w:rsidR="00B62934">
              <w:rPr>
                <w:color w:val="000000"/>
              </w:rPr>
              <w:t xml:space="preserve"> about and how will it help me?</w:t>
            </w:r>
          </w:p>
          <w:p w14:paraId="6C509FB0" w14:textId="14E17419" w:rsidR="00324AEE" w:rsidRDefault="00324AEE" w:rsidP="00324AEE">
            <w:pPr>
              <w:numPr>
                <w:ilvl w:val="0"/>
                <w:numId w:val="13"/>
              </w:numPr>
              <w:pBdr>
                <w:top w:val="nil"/>
                <w:left w:val="nil"/>
                <w:bottom w:val="nil"/>
                <w:right w:val="nil"/>
                <w:between w:val="nil"/>
              </w:pBdr>
              <w:spacing w:before="0" w:after="0"/>
            </w:pPr>
            <w:r>
              <w:rPr>
                <w:color w:val="000000"/>
              </w:rPr>
              <w:t>This lesson will help you learn what actions your family can take to make your home more energy</w:t>
            </w:r>
            <w:r w:rsidR="009C5C64">
              <w:rPr>
                <w:color w:val="000000"/>
              </w:rPr>
              <w:t>-</w:t>
            </w:r>
            <w:r>
              <w:rPr>
                <w:color w:val="000000"/>
              </w:rPr>
              <w:t>efficient.</w:t>
            </w:r>
          </w:p>
          <w:p w14:paraId="68148960" w14:textId="4FDE26C5" w:rsidR="00324AEE" w:rsidRPr="00277088" w:rsidRDefault="00324AEE" w:rsidP="00876237">
            <w:pPr>
              <w:numPr>
                <w:ilvl w:val="0"/>
                <w:numId w:val="13"/>
              </w:numPr>
              <w:pBdr>
                <w:top w:val="nil"/>
                <w:left w:val="nil"/>
                <w:bottom w:val="nil"/>
                <w:right w:val="nil"/>
                <w:between w:val="nil"/>
              </w:pBdr>
              <w:spacing w:before="0" w:after="0"/>
            </w:pPr>
            <w:r>
              <w:rPr>
                <w:color w:val="000000"/>
              </w:rPr>
              <w:t>The lesson will teach you a</w:t>
            </w:r>
            <w:r w:rsidR="009C5C64">
              <w:rPr>
                <w:color w:val="000000"/>
              </w:rPr>
              <w:t>bout the criteria for an energy-</w:t>
            </w:r>
            <w:r>
              <w:rPr>
                <w:color w:val="000000"/>
              </w:rPr>
              <w:t>efficient home, the factors that limit efficiency and will help yo</w:t>
            </w:r>
            <w:r w:rsidR="00B303AA">
              <w:rPr>
                <w:color w:val="000000"/>
              </w:rPr>
              <w:t>u identify possible solutions.</w:t>
            </w:r>
          </w:p>
        </w:tc>
      </w:tr>
      <w:tr w:rsidR="00876237" w:rsidRPr="000C11AB" w14:paraId="1ABE5652" w14:textId="77777777" w:rsidTr="00324AEE">
        <w:trPr>
          <w:trHeight w:val="432"/>
        </w:trPr>
        <w:tc>
          <w:tcPr>
            <w:tcW w:w="10456" w:type="dxa"/>
            <w:shd w:val="clear" w:color="auto" w:fill="auto"/>
            <w:tcMar>
              <w:top w:w="115" w:type="dxa"/>
              <w:left w:w="115" w:type="dxa"/>
              <w:bottom w:w="115" w:type="dxa"/>
              <w:right w:w="115" w:type="dxa"/>
            </w:tcMar>
          </w:tcPr>
          <w:p w14:paraId="2652FD7A" w14:textId="77777777" w:rsidR="00876237" w:rsidRDefault="00876237" w:rsidP="00876237">
            <w:pPr>
              <w:pStyle w:val="ListParagraph"/>
              <w:numPr>
                <w:ilvl w:val="0"/>
                <w:numId w:val="11"/>
              </w:numPr>
              <w:pBdr>
                <w:top w:val="nil"/>
                <w:left w:val="nil"/>
                <w:bottom w:val="nil"/>
                <w:right w:val="nil"/>
                <w:between w:val="nil"/>
              </w:pBdr>
              <w:spacing w:before="0" w:after="0"/>
            </w:pPr>
            <w:r>
              <w:rPr>
                <w:color w:val="000000"/>
              </w:rPr>
              <w:lastRenderedPageBreak/>
              <w:t>What do I need to do?</w:t>
            </w:r>
          </w:p>
          <w:p w14:paraId="58D2FA13" w14:textId="77777777" w:rsidR="00876237" w:rsidRDefault="00876237" w:rsidP="00876237">
            <w:pPr>
              <w:numPr>
                <w:ilvl w:val="0"/>
                <w:numId w:val="13"/>
              </w:numPr>
              <w:pBdr>
                <w:top w:val="nil"/>
                <w:left w:val="nil"/>
                <w:bottom w:val="nil"/>
                <w:right w:val="nil"/>
                <w:between w:val="nil"/>
              </w:pBdr>
              <w:spacing w:before="0" w:after="0"/>
            </w:pPr>
            <w:r>
              <w:rPr>
                <w:color w:val="000000"/>
              </w:rPr>
              <w:t>Take your time to read through each section of the lesson in order. It might help to skim the whole thing before you begin.</w:t>
            </w:r>
          </w:p>
          <w:p w14:paraId="30D0930E" w14:textId="77777777" w:rsidR="00876237" w:rsidRDefault="00876237" w:rsidP="00876237">
            <w:pPr>
              <w:numPr>
                <w:ilvl w:val="0"/>
                <w:numId w:val="13"/>
              </w:numPr>
              <w:pBdr>
                <w:top w:val="nil"/>
                <w:left w:val="nil"/>
                <w:bottom w:val="nil"/>
                <w:right w:val="nil"/>
                <w:between w:val="nil"/>
              </w:pBdr>
              <w:spacing w:before="0" w:after="0"/>
            </w:pPr>
            <w:r>
              <w:rPr>
                <w:color w:val="000000"/>
              </w:rPr>
              <w:t>Follow the instructions in the PowerPoint and record your work either on the slides or on the Activity Sheets and Assessment Materials that are provided as Word documents.</w:t>
            </w:r>
          </w:p>
          <w:p w14:paraId="4CA645FE" w14:textId="77777777" w:rsidR="00876237" w:rsidRDefault="00876237" w:rsidP="007A2B16">
            <w:pPr>
              <w:numPr>
                <w:ilvl w:val="0"/>
                <w:numId w:val="13"/>
              </w:numPr>
              <w:pBdr>
                <w:top w:val="nil"/>
                <w:left w:val="nil"/>
                <w:bottom w:val="nil"/>
                <w:right w:val="nil"/>
                <w:between w:val="nil"/>
              </w:pBdr>
              <w:spacing w:before="0" w:after="0"/>
            </w:pPr>
            <w:r>
              <w:rPr>
                <w:color w:val="000000"/>
              </w:rPr>
              <w:t xml:space="preserve">You can print out the pages and write your answers in the space provided or write your answers into a digital file </w:t>
            </w:r>
            <w:r>
              <w:rPr>
                <w:b/>
                <w:color w:val="000000"/>
              </w:rPr>
              <w:t>[teachers: customize this instruction to suit your context]</w:t>
            </w:r>
          </w:p>
          <w:p w14:paraId="21D80D2C" w14:textId="77777777" w:rsidR="00876237" w:rsidRDefault="00876237" w:rsidP="00876237">
            <w:pPr>
              <w:pStyle w:val="ListParagraph"/>
              <w:numPr>
                <w:ilvl w:val="0"/>
                <w:numId w:val="11"/>
              </w:numPr>
              <w:pBdr>
                <w:top w:val="nil"/>
                <w:left w:val="nil"/>
                <w:bottom w:val="nil"/>
                <w:right w:val="nil"/>
                <w:between w:val="nil"/>
              </w:pBdr>
              <w:spacing w:before="0" w:after="0"/>
            </w:pPr>
            <w:r>
              <w:rPr>
                <w:color w:val="000000"/>
              </w:rPr>
              <w:t>What if I get stuck or I don’t know what to do?</w:t>
            </w:r>
          </w:p>
          <w:p w14:paraId="2315E9FD" w14:textId="787E1A09" w:rsidR="00876237" w:rsidRPr="420CC509" w:rsidRDefault="00876237" w:rsidP="007A2B16">
            <w:pPr>
              <w:numPr>
                <w:ilvl w:val="0"/>
                <w:numId w:val="13"/>
              </w:numPr>
              <w:spacing w:before="0" w:after="60"/>
              <w:rPr>
                <w:lang w:val="en-US"/>
              </w:rPr>
            </w:pPr>
            <w:r>
              <w:rPr>
                <w:color w:val="000000"/>
              </w:rPr>
              <w:t xml:space="preserve">If you are unsure of how to proceed, be sure to check in with me by </w:t>
            </w:r>
            <w:r>
              <w:rPr>
                <w:b/>
                <w:color w:val="000000"/>
              </w:rPr>
              <w:t>[teachers: insert method of communication]</w:t>
            </w:r>
            <w:r>
              <w:rPr>
                <w:color w:val="000000"/>
              </w:rPr>
              <w:t xml:space="preserve">. You can also </w:t>
            </w:r>
            <w:r>
              <w:rPr>
                <w:b/>
                <w:color w:val="000000"/>
              </w:rPr>
              <w:t>[teachers: insert ways they can connect with peers—e.g., is there an online discussion forum they can use to ask their classmates questions]</w:t>
            </w:r>
          </w:p>
        </w:tc>
      </w:tr>
      <w:tr w:rsidR="00324AEE" w:rsidRPr="000C11AB" w14:paraId="4DB22DB0" w14:textId="77777777" w:rsidTr="008F731B">
        <w:trPr>
          <w:trHeight w:val="432"/>
        </w:trPr>
        <w:tc>
          <w:tcPr>
            <w:tcW w:w="10456" w:type="dxa"/>
            <w:shd w:val="clear" w:color="auto" w:fill="E0E9EC"/>
            <w:tcMar>
              <w:top w:w="115" w:type="dxa"/>
              <w:left w:w="115" w:type="dxa"/>
              <w:bottom w:w="115" w:type="dxa"/>
              <w:right w:w="115" w:type="dxa"/>
            </w:tcMar>
          </w:tcPr>
          <w:p w14:paraId="4294489B" w14:textId="7FD6FD39" w:rsidR="00324AEE" w:rsidRPr="00277088" w:rsidRDefault="00324AEE" w:rsidP="00324AEE">
            <w:pPr>
              <w:pStyle w:val="Tablequestionheader"/>
            </w:pPr>
            <w:r w:rsidRPr="00277088">
              <w:t>Question:</w:t>
            </w:r>
            <w:r>
              <w:t xml:space="preserve"> How effectively do electric vehicles solve the problem of gas-powered vehicles?</w:t>
            </w:r>
          </w:p>
        </w:tc>
      </w:tr>
      <w:tr w:rsidR="00324AEE" w:rsidRPr="00282F27" w14:paraId="1186936B" w14:textId="77777777" w:rsidTr="008F731B">
        <w:trPr>
          <w:trHeight w:val="3600"/>
        </w:trPr>
        <w:tc>
          <w:tcPr>
            <w:tcW w:w="10456" w:type="dxa"/>
            <w:shd w:val="clear" w:color="auto" w:fill="auto"/>
            <w:tcMar>
              <w:top w:w="115" w:type="dxa"/>
              <w:left w:w="115" w:type="dxa"/>
              <w:bottom w:w="115" w:type="dxa"/>
              <w:right w:w="115" w:type="dxa"/>
            </w:tcMar>
          </w:tcPr>
          <w:p w14:paraId="3F959BDA" w14:textId="15F2AD5A" w:rsidR="00324AEE" w:rsidRDefault="00324AEE" w:rsidP="00324AEE">
            <w:pPr>
              <w:rPr>
                <w:lang w:val="en-US"/>
              </w:rPr>
            </w:pPr>
            <w:r w:rsidRPr="420CC509">
              <w:rPr>
                <w:lang w:val="en-US"/>
              </w:rPr>
              <w:t>Teacher’s instructions</w:t>
            </w:r>
          </w:p>
          <w:p w14:paraId="5B6D9DB0" w14:textId="4401F725" w:rsidR="00324AEE" w:rsidRPr="00324AEE" w:rsidRDefault="00324AEE" w:rsidP="00324AEE">
            <w:pPr>
              <w:pStyle w:val="ListParagraph"/>
              <w:numPr>
                <w:ilvl w:val="0"/>
                <w:numId w:val="15"/>
              </w:numPr>
              <w:pBdr>
                <w:top w:val="nil"/>
                <w:left w:val="nil"/>
                <w:bottom w:val="nil"/>
                <w:right w:val="nil"/>
                <w:between w:val="nil"/>
              </w:pBdr>
              <w:spacing w:before="0" w:after="0"/>
              <w:rPr>
                <w:color w:val="000000"/>
              </w:rPr>
            </w:pPr>
            <w:r w:rsidRPr="00324AEE">
              <w:rPr>
                <w:color w:val="000000"/>
              </w:rPr>
              <w:t>Provide students with project slides or print-outs and instructions</w:t>
            </w:r>
            <w:r w:rsidR="00EB31BB">
              <w:rPr>
                <w:color w:val="000000"/>
              </w:rPr>
              <w:t>.</w:t>
            </w:r>
          </w:p>
          <w:p w14:paraId="17475CB4" w14:textId="1FD831FA" w:rsidR="00324AEE" w:rsidRPr="00324AEE" w:rsidRDefault="00324AEE" w:rsidP="00324AEE">
            <w:pPr>
              <w:pStyle w:val="ListParagraph"/>
              <w:numPr>
                <w:ilvl w:val="0"/>
                <w:numId w:val="15"/>
              </w:numPr>
              <w:pBdr>
                <w:top w:val="nil"/>
                <w:left w:val="nil"/>
                <w:bottom w:val="nil"/>
                <w:right w:val="nil"/>
                <w:between w:val="nil"/>
              </w:pBdr>
              <w:spacing w:before="0" w:after="0"/>
              <w:rPr>
                <w:color w:val="000000"/>
              </w:rPr>
            </w:pPr>
            <w:r w:rsidRPr="00324AEE">
              <w:rPr>
                <w:color w:val="000000"/>
              </w:rPr>
              <w:t>Check in daily to see if student is struggling or on/off track</w:t>
            </w:r>
            <w:r w:rsidR="00EB31BB">
              <w:rPr>
                <w:color w:val="000000"/>
              </w:rPr>
              <w:t>.</w:t>
            </w:r>
          </w:p>
          <w:p w14:paraId="27BC3138" w14:textId="501A666D" w:rsidR="00324AEE" w:rsidRPr="00324AEE" w:rsidRDefault="00324AEE" w:rsidP="00324AEE">
            <w:pPr>
              <w:pStyle w:val="ListParagraph"/>
              <w:numPr>
                <w:ilvl w:val="0"/>
                <w:numId w:val="15"/>
              </w:numPr>
              <w:pBdr>
                <w:top w:val="nil"/>
                <w:left w:val="nil"/>
                <w:bottom w:val="nil"/>
                <w:right w:val="nil"/>
                <w:between w:val="nil"/>
              </w:pBdr>
              <w:spacing w:before="0" w:after="0"/>
              <w:rPr>
                <w:color w:val="000000"/>
              </w:rPr>
            </w:pPr>
            <w:r w:rsidRPr="00324AEE">
              <w:rPr>
                <w:color w:val="000000"/>
              </w:rPr>
              <w:t>Provide extra support if needed (verbal/video instruction, extra resources</w:t>
            </w:r>
            <w:r w:rsidR="00EB31BB">
              <w:rPr>
                <w:color w:val="000000"/>
              </w:rPr>
              <w:t>,</w:t>
            </w:r>
            <w:r w:rsidRPr="00324AEE">
              <w:rPr>
                <w:color w:val="000000"/>
              </w:rPr>
              <w:t xml:space="preserve"> etc.)</w:t>
            </w:r>
            <w:r w:rsidR="00EB31BB">
              <w:rPr>
                <w:color w:val="000000"/>
              </w:rPr>
              <w:t>.</w:t>
            </w:r>
          </w:p>
          <w:p w14:paraId="27625B8E" w14:textId="604BC5D7" w:rsidR="00324AEE" w:rsidRPr="00324AEE" w:rsidRDefault="00324AEE" w:rsidP="00324AEE">
            <w:pPr>
              <w:pStyle w:val="ListParagraph"/>
              <w:numPr>
                <w:ilvl w:val="0"/>
                <w:numId w:val="15"/>
              </w:numPr>
              <w:pBdr>
                <w:top w:val="nil"/>
                <w:left w:val="nil"/>
                <w:bottom w:val="nil"/>
                <w:right w:val="nil"/>
                <w:between w:val="nil"/>
              </w:pBdr>
              <w:spacing w:before="0"/>
              <w:rPr>
                <w:color w:val="000000"/>
              </w:rPr>
            </w:pPr>
            <w:r w:rsidRPr="00324AEE">
              <w:rPr>
                <w:color w:val="000000"/>
              </w:rPr>
              <w:t xml:space="preserve">Students and </w:t>
            </w:r>
            <w:r w:rsidR="00EB31BB">
              <w:rPr>
                <w:color w:val="000000"/>
              </w:rPr>
              <w:t>t</w:t>
            </w:r>
            <w:r w:rsidRPr="00324AEE">
              <w:rPr>
                <w:color w:val="000000"/>
              </w:rPr>
              <w:t>eachers can use the self-assessment tool to det</w:t>
            </w:r>
            <w:r w:rsidR="00B303AA">
              <w:rPr>
                <w:color w:val="000000"/>
              </w:rPr>
              <w:t>ermine students</w:t>
            </w:r>
            <w:r w:rsidR="00B62934">
              <w:rPr>
                <w:color w:val="000000"/>
              </w:rPr>
              <w:t>’</w:t>
            </w:r>
            <w:r w:rsidR="00B303AA">
              <w:rPr>
                <w:color w:val="000000"/>
              </w:rPr>
              <w:t xml:space="preserve"> understanding.</w:t>
            </w:r>
          </w:p>
          <w:p w14:paraId="035F2C75" w14:textId="77777777" w:rsidR="00324AEE" w:rsidRDefault="00324AEE" w:rsidP="00324AEE">
            <w:pPr>
              <w:rPr>
                <w:lang w:val="en-US"/>
              </w:rPr>
            </w:pPr>
            <w:r w:rsidRPr="6658324F">
              <w:rPr>
                <w:lang w:val="en-US"/>
              </w:rPr>
              <w:t>Step-by-step instructions for students:</w:t>
            </w:r>
          </w:p>
          <w:p w14:paraId="542CBFAA" w14:textId="4016C053" w:rsidR="00324AEE" w:rsidRDefault="00324AEE" w:rsidP="00324AEE">
            <w:pPr>
              <w:pStyle w:val="ListParagraph"/>
              <w:numPr>
                <w:ilvl w:val="0"/>
                <w:numId w:val="15"/>
              </w:numPr>
              <w:pBdr>
                <w:top w:val="nil"/>
                <w:left w:val="nil"/>
                <w:bottom w:val="nil"/>
                <w:right w:val="nil"/>
                <w:between w:val="nil"/>
              </w:pBdr>
              <w:spacing w:before="0" w:after="0"/>
            </w:pPr>
            <w:r>
              <w:rPr>
                <w:color w:val="000000"/>
              </w:rPr>
              <w:t>What’s this lesson</w:t>
            </w:r>
            <w:r w:rsidR="00B303AA">
              <w:rPr>
                <w:color w:val="000000"/>
              </w:rPr>
              <w:t xml:space="preserve"> about and how will it help me?</w:t>
            </w:r>
          </w:p>
          <w:p w14:paraId="53C1BCE4" w14:textId="26D18123" w:rsidR="00324AEE" w:rsidRDefault="00324AEE" w:rsidP="00324AEE">
            <w:pPr>
              <w:numPr>
                <w:ilvl w:val="0"/>
                <w:numId w:val="13"/>
              </w:numPr>
              <w:pBdr>
                <w:top w:val="nil"/>
                <w:left w:val="nil"/>
                <w:bottom w:val="nil"/>
                <w:right w:val="nil"/>
                <w:between w:val="nil"/>
              </w:pBdr>
              <w:spacing w:before="0" w:after="0"/>
            </w:pPr>
            <w:r>
              <w:rPr>
                <w:color w:val="000000"/>
              </w:rPr>
              <w:t>This lesson will help you learn to assess the effectiveness of electric vehicles (EVs) as a solution to problems c</w:t>
            </w:r>
            <w:r w:rsidR="00B303AA">
              <w:rPr>
                <w:color w:val="000000"/>
              </w:rPr>
              <w:t>reated by gas-powered vehicles.</w:t>
            </w:r>
          </w:p>
          <w:p w14:paraId="4A785264" w14:textId="0E7C8D7D" w:rsidR="00324AEE" w:rsidRDefault="00324AEE" w:rsidP="00324AEE">
            <w:pPr>
              <w:numPr>
                <w:ilvl w:val="0"/>
                <w:numId w:val="13"/>
              </w:numPr>
              <w:pBdr>
                <w:top w:val="nil"/>
                <w:left w:val="nil"/>
                <w:bottom w:val="nil"/>
                <w:right w:val="nil"/>
                <w:between w:val="nil"/>
              </w:pBdr>
              <w:spacing w:before="0" w:after="0"/>
            </w:pPr>
            <w:r>
              <w:rPr>
                <w:color w:val="000000"/>
              </w:rPr>
              <w:t>You will also consider how this solution compares to using solar power-generated electricity to offset emissions produced, and energy con</w:t>
            </w:r>
            <w:r w:rsidR="00B303AA">
              <w:rPr>
                <w:color w:val="000000"/>
              </w:rPr>
              <w:t>sumed, by gas-powered vehicles.</w:t>
            </w:r>
          </w:p>
          <w:p w14:paraId="04FD9ED3" w14:textId="77777777" w:rsidR="00324AEE" w:rsidRDefault="00324AEE" w:rsidP="00324AEE">
            <w:pPr>
              <w:pStyle w:val="ListParagraph"/>
              <w:numPr>
                <w:ilvl w:val="0"/>
                <w:numId w:val="15"/>
              </w:numPr>
              <w:pBdr>
                <w:top w:val="nil"/>
                <w:left w:val="nil"/>
                <w:bottom w:val="nil"/>
                <w:right w:val="nil"/>
                <w:between w:val="nil"/>
              </w:pBdr>
              <w:spacing w:before="0" w:after="0"/>
            </w:pPr>
            <w:r>
              <w:rPr>
                <w:color w:val="000000"/>
              </w:rPr>
              <w:t>What do I need to do?</w:t>
            </w:r>
          </w:p>
          <w:p w14:paraId="10C2A5A0" w14:textId="77777777" w:rsidR="00324AEE" w:rsidRDefault="00324AEE" w:rsidP="00324AEE">
            <w:pPr>
              <w:numPr>
                <w:ilvl w:val="0"/>
                <w:numId w:val="13"/>
              </w:numPr>
              <w:pBdr>
                <w:top w:val="nil"/>
                <w:left w:val="nil"/>
                <w:bottom w:val="nil"/>
                <w:right w:val="nil"/>
                <w:between w:val="nil"/>
              </w:pBdr>
              <w:spacing w:before="0" w:after="0"/>
            </w:pPr>
            <w:r>
              <w:rPr>
                <w:color w:val="000000"/>
              </w:rPr>
              <w:t>Take your time to read through each section of the lesson in order. It might help to skim the whole thing before you begin.</w:t>
            </w:r>
          </w:p>
          <w:p w14:paraId="16589B9B" w14:textId="742022EA" w:rsidR="00324AEE" w:rsidRDefault="00324AEE" w:rsidP="00324AEE">
            <w:pPr>
              <w:numPr>
                <w:ilvl w:val="0"/>
                <w:numId w:val="13"/>
              </w:numPr>
              <w:pBdr>
                <w:top w:val="nil"/>
                <w:left w:val="nil"/>
                <w:bottom w:val="nil"/>
                <w:right w:val="nil"/>
                <w:between w:val="nil"/>
              </w:pBdr>
              <w:spacing w:before="0" w:after="0"/>
            </w:pPr>
            <w:r>
              <w:rPr>
                <w:color w:val="000000"/>
              </w:rPr>
              <w:t xml:space="preserve">Follow the instructions in the PowerPoint and record your work either on the slides or on the Activity Sheets and Assessment Materials that </w:t>
            </w:r>
            <w:r w:rsidR="00EB31BB">
              <w:rPr>
                <w:color w:val="000000"/>
              </w:rPr>
              <w:t>are provided as Word documents.</w:t>
            </w:r>
          </w:p>
          <w:p w14:paraId="605650CA" w14:textId="77777777" w:rsidR="00324AEE" w:rsidRDefault="00324AEE" w:rsidP="00324AEE">
            <w:pPr>
              <w:numPr>
                <w:ilvl w:val="0"/>
                <w:numId w:val="13"/>
              </w:numPr>
              <w:pBdr>
                <w:top w:val="nil"/>
                <w:left w:val="nil"/>
                <w:bottom w:val="nil"/>
                <w:right w:val="nil"/>
                <w:between w:val="nil"/>
              </w:pBdr>
              <w:spacing w:before="0" w:after="0"/>
            </w:pPr>
            <w:r>
              <w:rPr>
                <w:color w:val="000000"/>
              </w:rPr>
              <w:t xml:space="preserve">You can print out the pages and write your answers in the space provided or you write your answers into a digital file </w:t>
            </w:r>
            <w:r>
              <w:rPr>
                <w:b/>
                <w:color w:val="000000"/>
              </w:rPr>
              <w:t>[teachers: customize this instruction to suit your context]</w:t>
            </w:r>
          </w:p>
          <w:p w14:paraId="6A663A29" w14:textId="526226FA" w:rsidR="00324AEE" w:rsidRDefault="00324AEE" w:rsidP="00324AEE">
            <w:pPr>
              <w:pStyle w:val="ListParagraph"/>
              <w:numPr>
                <w:ilvl w:val="0"/>
                <w:numId w:val="15"/>
              </w:numPr>
              <w:pBdr>
                <w:top w:val="nil"/>
                <w:left w:val="nil"/>
                <w:bottom w:val="nil"/>
                <w:right w:val="nil"/>
                <w:between w:val="nil"/>
              </w:pBdr>
              <w:spacing w:before="0" w:after="0"/>
            </w:pPr>
            <w:r>
              <w:rPr>
                <w:color w:val="000000"/>
              </w:rPr>
              <w:t>What if I get st</w:t>
            </w:r>
            <w:r w:rsidR="00EB31BB">
              <w:rPr>
                <w:color w:val="000000"/>
              </w:rPr>
              <w:t>uck or I don’t know what to do?</w:t>
            </w:r>
          </w:p>
          <w:p w14:paraId="0294622A" w14:textId="6C01C151" w:rsidR="00324AEE" w:rsidRPr="00702937" w:rsidRDefault="00324AEE" w:rsidP="00324AEE">
            <w:pPr>
              <w:numPr>
                <w:ilvl w:val="0"/>
                <w:numId w:val="13"/>
              </w:numPr>
              <w:spacing w:before="0" w:after="0"/>
              <w:rPr>
                <w:lang w:val="en-US"/>
              </w:rPr>
            </w:pPr>
            <w:r>
              <w:rPr>
                <w:color w:val="000000"/>
              </w:rPr>
              <w:t xml:space="preserve">If you are unsure of how to proceed, be sure to check in with me by </w:t>
            </w:r>
            <w:r>
              <w:rPr>
                <w:b/>
                <w:color w:val="000000"/>
              </w:rPr>
              <w:t>[teachers: insert method of communication]</w:t>
            </w:r>
            <w:r>
              <w:rPr>
                <w:color w:val="000000"/>
              </w:rPr>
              <w:t xml:space="preserve">. You can also </w:t>
            </w:r>
            <w:r>
              <w:rPr>
                <w:b/>
                <w:color w:val="000000"/>
              </w:rPr>
              <w:t>[teachers: insert ways they can connect with peers</w:t>
            </w:r>
            <w:r w:rsidR="00B303AA">
              <w:rPr>
                <w:b/>
                <w:color w:val="000000"/>
              </w:rPr>
              <w:t>—</w:t>
            </w:r>
            <w:r>
              <w:rPr>
                <w:b/>
                <w:color w:val="000000"/>
              </w:rPr>
              <w:t>e.g.</w:t>
            </w:r>
            <w:r w:rsidR="00B303AA">
              <w:rPr>
                <w:b/>
                <w:color w:val="000000"/>
              </w:rPr>
              <w:t>,</w:t>
            </w:r>
            <w:r>
              <w:rPr>
                <w:b/>
                <w:color w:val="000000"/>
              </w:rPr>
              <w:t xml:space="preserve"> is there an online discussion forum they can use to ask their classmates questions]</w:t>
            </w:r>
          </w:p>
        </w:tc>
      </w:tr>
      <w:tr w:rsidR="00324AEE" w14:paraId="215D5140" w14:textId="77777777" w:rsidTr="008F731B">
        <w:tc>
          <w:tcPr>
            <w:tcW w:w="10456" w:type="dxa"/>
            <w:shd w:val="clear" w:color="auto" w:fill="E0E9EC"/>
            <w:tcMar>
              <w:top w:w="115" w:type="dxa"/>
              <w:left w:w="115" w:type="dxa"/>
              <w:bottom w:w="115" w:type="dxa"/>
              <w:right w:w="115" w:type="dxa"/>
            </w:tcMar>
          </w:tcPr>
          <w:p w14:paraId="0201FD41" w14:textId="1832852E" w:rsidR="00324AEE" w:rsidRPr="00277088" w:rsidRDefault="00324AEE" w:rsidP="00D14D9B">
            <w:pPr>
              <w:pStyle w:val="Tablequestionheader"/>
            </w:pPr>
            <w:r w:rsidRPr="00277088">
              <w:t>Question:</w:t>
            </w:r>
            <w:r>
              <w:t xml:space="preserve"> How </w:t>
            </w:r>
            <w:r w:rsidR="00D14D9B">
              <w:t>can you stay safe around electricity?</w:t>
            </w:r>
          </w:p>
        </w:tc>
      </w:tr>
      <w:tr w:rsidR="00324AEE" w14:paraId="568CF08D" w14:textId="77777777" w:rsidTr="00324AEE">
        <w:tc>
          <w:tcPr>
            <w:tcW w:w="10456" w:type="dxa"/>
            <w:shd w:val="clear" w:color="auto" w:fill="auto"/>
            <w:tcMar>
              <w:top w:w="115" w:type="dxa"/>
              <w:left w:w="115" w:type="dxa"/>
              <w:bottom w:w="115" w:type="dxa"/>
              <w:right w:w="115" w:type="dxa"/>
            </w:tcMar>
          </w:tcPr>
          <w:p w14:paraId="26EC4098" w14:textId="19F123D9" w:rsidR="00D14D9B" w:rsidRDefault="00D14D9B" w:rsidP="00D14D9B">
            <w:pPr>
              <w:rPr>
                <w:lang w:val="en-US"/>
              </w:rPr>
            </w:pPr>
            <w:r w:rsidRPr="420CC509">
              <w:rPr>
                <w:lang w:val="en-US"/>
              </w:rPr>
              <w:t>Teacher’s instructions</w:t>
            </w:r>
          </w:p>
          <w:p w14:paraId="4597C772" w14:textId="0A6844FA" w:rsidR="00D14D9B" w:rsidRDefault="00D14D9B" w:rsidP="00D14D9B">
            <w:pPr>
              <w:pStyle w:val="ListParagraph"/>
              <w:numPr>
                <w:ilvl w:val="0"/>
                <w:numId w:val="15"/>
              </w:numPr>
              <w:spacing w:before="0" w:after="0"/>
              <w:rPr>
                <w:color w:val="000000"/>
              </w:rPr>
            </w:pPr>
            <w:r>
              <w:rPr>
                <w:color w:val="000000"/>
              </w:rPr>
              <w:t>Provide students with project slides or print-outs and instructions</w:t>
            </w:r>
            <w:r w:rsidR="00EB31BB">
              <w:rPr>
                <w:color w:val="000000"/>
              </w:rPr>
              <w:t>.</w:t>
            </w:r>
          </w:p>
          <w:p w14:paraId="6ACB4A49" w14:textId="367039DB" w:rsidR="00D14D9B" w:rsidRDefault="00D14D9B" w:rsidP="00D14D9B">
            <w:pPr>
              <w:pStyle w:val="ListParagraph"/>
              <w:numPr>
                <w:ilvl w:val="0"/>
                <w:numId w:val="15"/>
              </w:numPr>
              <w:spacing w:before="0" w:after="0"/>
              <w:rPr>
                <w:color w:val="000000"/>
              </w:rPr>
            </w:pPr>
            <w:r>
              <w:rPr>
                <w:color w:val="000000"/>
              </w:rPr>
              <w:t>Check in daily to see if student is struggling or on/off track</w:t>
            </w:r>
            <w:r w:rsidR="00EB31BB">
              <w:rPr>
                <w:color w:val="000000"/>
              </w:rPr>
              <w:t>.</w:t>
            </w:r>
          </w:p>
          <w:p w14:paraId="13EDC59D" w14:textId="371B8954" w:rsidR="00D14D9B" w:rsidRDefault="00D14D9B" w:rsidP="00D14D9B">
            <w:pPr>
              <w:pStyle w:val="ListParagraph"/>
              <w:numPr>
                <w:ilvl w:val="0"/>
                <w:numId w:val="15"/>
              </w:numPr>
              <w:spacing w:before="0" w:after="0"/>
              <w:rPr>
                <w:color w:val="000000"/>
              </w:rPr>
            </w:pPr>
            <w:r>
              <w:rPr>
                <w:color w:val="000000"/>
              </w:rPr>
              <w:t>Provide extra support if needed (verbal/video instruction, extra resources</w:t>
            </w:r>
            <w:r w:rsidR="00EB31BB">
              <w:rPr>
                <w:color w:val="000000"/>
              </w:rPr>
              <w:t>,</w:t>
            </w:r>
            <w:r>
              <w:rPr>
                <w:color w:val="000000"/>
              </w:rPr>
              <w:t xml:space="preserve"> etc.)</w:t>
            </w:r>
            <w:r w:rsidR="00EB31BB">
              <w:rPr>
                <w:color w:val="000000"/>
              </w:rPr>
              <w:t>.</w:t>
            </w:r>
          </w:p>
          <w:p w14:paraId="239A8CBB" w14:textId="2903945B" w:rsidR="00D14D9B" w:rsidRPr="00324AEE" w:rsidRDefault="00D14D9B" w:rsidP="00D14D9B">
            <w:pPr>
              <w:pStyle w:val="ListParagraph"/>
              <w:numPr>
                <w:ilvl w:val="0"/>
                <w:numId w:val="15"/>
              </w:numPr>
              <w:pBdr>
                <w:top w:val="nil"/>
                <w:left w:val="nil"/>
                <w:bottom w:val="nil"/>
                <w:right w:val="nil"/>
                <w:between w:val="nil"/>
              </w:pBdr>
              <w:spacing w:before="0"/>
              <w:rPr>
                <w:color w:val="000000"/>
              </w:rPr>
            </w:pPr>
            <w:r>
              <w:rPr>
                <w:color w:val="000000"/>
              </w:rPr>
              <w:t xml:space="preserve">Students and </w:t>
            </w:r>
            <w:r w:rsidR="00EB31BB">
              <w:rPr>
                <w:color w:val="000000"/>
              </w:rPr>
              <w:t>t</w:t>
            </w:r>
            <w:r>
              <w:rPr>
                <w:color w:val="000000"/>
              </w:rPr>
              <w:t>eachers can use the self-assessment tool to determine students</w:t>
            </w:r>
            <w:r w:rsidR="00B62934">
              <w:rPr>
                <w:color w:val="000000"/>
              </w:rPr>
              <w:t>’</w:t>
            </w:r>
            <w:r>
              <w:rPr>
                <w:color w:val="000000"/>
              </w:rPr>
              <w:t xml:space="preserve"> understanding.</w:t>
            </w:r>
          </w:p>
          <w:p w14:paraId="6E69DD5D" w14:textId="77777777" w:rsidR="007A2B16" w:rsidRDefault="007A2B16" w:rsidP="007A2B16">
            <w:pPr>
              <w:spacing w:before="0" w:after="0"/>
              <w:ind w:left="720"/>
            </w:pPr>
          </w:p>
          <w:p w14:paraId="041C8E54" w14:textId="64CB82E8" w:rsidR="007A2B16" w:rsidRPr="00277088" w:rsidRDefault="007A2B16" w:rsidP="007A2B16">
            <w:pPr>
              <w:spacing w:before="0" w:after="0"/>
              <w:ind w:left="720"/>
            </w:pPr>
          </w:p>
        </w:tc>
      </w:tr>
      <w:tr w:rsidR="007A2B16" w14:paraId="08B898AA" w14:textId="77777777" w:rsidTr="00324AEE">
        <w:tc>
          <w:tcPr>
            <w:tcW w:w="10456" w:type="dxa"/>
            <w:shd w:val="clear" w:color="auto" w:fill="auto"/>
            <w:tcMar>
              <w:top w:w="115" w:type="dxa"/>
              <w:left w:w="115" w:type="dxa"/>
              <w:bottom w:w="115" w:type="dxa"/>
              <w:right w:w="115" w:type="dxa"/>
            </w:tcMar>
          </w:tcPr>
          <w:p w14:paraId="0E399D76" w14:textId="77777777" w:rsidR="007A2B16" w:rsidRDefault="007A2B16" w:rsidP="007A2B16">
            <w:pPr>
              <w:rPr>
                <w:lang w:val="en-US"/>
              </w:rPr>
            </w:pPr>
            <w:r w:rsidRPr="6658324F">
              <w:rPr>
                <w:lang w:val="en-US"/>
              </w:rPr>
              <w:lastRenderedPageBreak/>
              <w:t>Step-by-step instructions for students:</w:t>
            </w:r>
          </w:p>
          <w:p w14:paraId="535A6473" w14:textId="77777777" w:rsidR="007A2B16" w:rsidRPr="00996115" w:rsidRDefault="007A2B16" w:rsidP="007A2B16">
            <w:pPr>
              <w:pStyle w:val="ListParagraph"/>
              <w:numPr>
                <w:ilvl w:val="0"/>
                <w:numId w:val="15"/>
              </w:numPr>
              <w:spacing w:before="0" w:after="0"/>
            </w:pPr>
            <w:r>
              <w:rPr>
                <w:color w:val="000000"/>
              </w:rPr>
              <w:t>What’s this lesson about and how will it help me?</w:t>
            </w:r>
          </w:p>
          <w:p w14:paraId="4DCC6C8A" w14:textId="2F25CB39" w:rsidR="007A2B16" w:rsidRPr="00996115" w:rsidRDefault="007A2B16" w:rsidP="007A2B16">
            <w:pPr>
              <w:numPr>
                <w:ilvl w:val="0"/>
                <w:numId w:val="13"/>
              </w:numPr>
              <w:spacing w:before="0" w:after="0"/>
            </w:pPr>
            <w:r>
              <w:t>In this lesson, you will be deciding what actions your family and friends can take to stay safe around current and static electricity.</w:t>
            </w:r>
          </w:p>
          <w:p w14:paraId="366CBF07" w14:textId="25C417F5" w:rsidR="007A2B16" w:rsidRDefault="007A2B16" w:rsidP="007A2B16">
            <w:pPr>
              <w:numPr>
                <w:ilvl w:val="0"/>
                <w:numId w:val="13"/>
              </w:numPr>
              <w:spacing w:before="0" w:after="0"/>
            </w:pPr>
            <w:r>
              <w:t>Also, you will develop skills around planning, writing, and presenting a narrative of choice.</w:t>
            </w:r>
          </w:p>
          <w:p w14:paraId="04E941AB" w14:textId="77777777" w:rsidR="007A2B16" w:rsidRDefault="007A2B16" w:rsidP="007A2B16">
            <w:pPr>
              <w:pStyle w:val="ListParagraph"/>
              <w:numPr>
                <w:ilvl w:val="0"/>
                <w:numId w:val="15"/>
              </w:numPr>
              <w:spacing w:before="0" w:after="0"/>
            </w:pPr>
            <w:r>
              <w:rPr>
                <w:color w:val="000000"/>
              </w:rPr>
              <w:t>What do I need to do?</w:t>
            </w:r>
          </w:p>
          <w:p w14:paraId="0388F399" w14:textId="77777777" w:rsidR="007A2B16" w:rsidRDefault="007A2B16" w:rsidP="007A2B16">
            <w:pPr>
              <w:numPr>
                <w:ilvl w:val="0"/>
                <w:numId w:val="13"/>
              </w:numPr>
              <w:spacing w:before="0" w:after="0"/>
            </w:pPr>
            <w:r>
              <w:rPr>
                <w:color w:val="000000"/>
              </w:rPr>
              <w:t>Take your time to read through each section of the lesson in order. It might help to skim the whole thing before you begin.</w:t>
            </w:r>
          </w:p>
          <w:p w14:paraId="37F5EA15" w14:textId="77777777" w:rsidR="007A2B16" w:rsidRDefault="007A2B16" w:rsidP="007A2B16">
            <w:pPr>
              <w:numPr>
                <w:ilvl w:val="0"/>
                <w:numId w:val="13"/>
              </w:numPr>
              <w:spacing w:before="0" w:after="0"/>
            </w:pPr>
            <w:r>
              <w:rPr>
                <w:color w:val="000000"/>
              </w:rPr>
              <w:t>Follow the instructions in the PowerPoint and record your work either on the slides or on the Activity Sheets and Assessment Materials that are provided as Word documents.</w:t>
            </w:r>
          </w:p>
          <w:p w14:paraId="7021F5A0" w14:textId="77777777" w:rsidR="007A2B16" w:rsidRDefault="007A2B16" w:rsidP="007A2B16">
            <w:pPr>
              <w:numPr>
                <w:ilvl w:val="0"/>
                <w:numId w:val="13"/>
              </w:numPr>
              <w:spacing w:before="0" w:after="0"/>
            </w:pPr>
            <w:r>
              <w:rPr>
                <w:color w:val="000000"/>
              </w:rPr>
              <w:t xml:space="preserve">You can print out the pages and write your answers in the space provided or you write your answers into a digital file </w:t>
            </w:r>
            <w:r>
              <w:rPr>
                <w:b/>
                <w:color w:val="000000"/>
              </w:rPr>
              <w:t>[teachers: customize this instruction to suit your context</w:t>
            </w:r>
            <w:r>
              <w:rPr>
                <w:color w:val="000000"/>
              </w:rPr>
              <w:t>]</w:t>
            </w:r>
          </w:p>
          <w:p w14:paraId="5CCEE874" w14:textId="6ED7DF2D" w:rsidR="007A2B16" w:rsidRPr="007A2B16" w:rsidRDefault="007A2B16" w:rsidP="007A2B16">
            <w:pPr>
              <w:spacing w:before="0" w:after="0"/>
              <w:ind w:left="720"/>
            </w:pPr>
          </w:p>
        </w:tc>
      </w:tr>
      <w:tr w:rsidR="00D14D9B" w14:paraId="75274885" w14:textId="77777777" w:rsidTr="008F731B">
        <w:tc>
          <w:tcPr>
            <w:tcW w:w="10456" w:type="dxa"/>
            <w:shd w:val="clear" w:color="auto" w:fill="E0E9EC"/>
            <w:tcMar>
              <w:top w:w="115" w:type="dxa"/>
              <w:left w:w="115" w:type="dxa"/>
              <w:bottom w:w="115" w:type="dxa"/>
              <w:right w:w="115" w:type="dxa"/>
            </w:tcMar>
          </w:tcPr>
          <w:p w14:paraId="131A5B25" w14:textId="69963C94" w:rsidR="00D14D9B" w:rsidRPr="00277088" w:rsidRDefault="00D14D9B" w:rsidP="00D14D9B">
            <w:pPr>
              <w:pStyle w:val="Tablequestionheader"/>
            </w:pPr>
            <w:r w:rsidRPr="00277088">
              <w:t>Question:</w:t>
            </w:r>
            <w:r>
              <w:t xml:space="preserve"> What is the best way to represent electricity data graphically?</w:t>
            </w:r>
          </w:p>
        </w:tc>
      </w:tr>
      <w:tr w:rsidR="00D14D9B" w14:paraId="24118A69" w14:textId="77777777" w:rsidTr="00324AEE">
        <w:tc>
          <w:tcPr>
            <w:tcW w:w="10456" w:type="dxa"/>
            <w:shd w:val="clear" w:color="auto" w:fill="auto"/>
            <w:tcMar>
              <w:top w:w="115" w:type="dxa"/>
              <w:left w:w="115" w:type="dxa"/>
              <w:bottom w:w="115" w:type="dxa"/>
              <w:right w:w="115" w:type="dxa"/>
            </w:tcMar>
          </w:tcPr>
          <w:p w14:paraId="5669F294" w14:textId="52F9009E" w:rsidR="00D14D9B" w:rsidRDefault="00D14D9B" w:rsidP="00D14D9B">
            <w:pPr>
              <w:rPr>
                <w:lang w:val="en-US"/>
              </w:rPr>
            </w:pPr>
            <w:r w:rsidRPr="420CC509">
              <w:rPr>
                <w:lang w:val="en-US"/>
              </w:rPr>
              <w:t>Teacher’s instructions</w:t>
            </w:r>
          </w:p>
          <w:p w14:paraId="2F472357" w14:textId="4749444D" w:rsidR="00D14D9B" w:rsidRDefault="00D14D9B" w:rsidP="00D14D9B">
            <w:pPr>
              <w:pStyle w:val="ListParagraph"/>
              <w:numPr>
                <w:ilvl w:val="0"/>
                <w:numId w:val="15"/>
              </w:numPr>
              <w:pBdr>
                <w:top w:val="nil"/>
                <w:left w:val="nil"/>
                <w:bottom w:val="nil"/>
                <w:right w:val="nil"/>
                <w:between w:val="nil"/>
              </w:pBdr>
              <w:spacing w:before="0" w:after="0"/>
              <w:rPr>
                <w:color w:val="000000"/>
              </w:rPr>
            </w:pPr>
            <w:r>
              <w:rPr>
                <w:color w:val="000000"/>
              </w:rPr>
              <w:t>Provide students with project slides or print-outs and instructions</w:t>
            </w:r>
            <w:r w:rsidR="00EB31BB">
              <w:rPr>
                <w:color w:val="000000"/>
              </w:rPr>
              <w:t>.</w:t>
            </w:r>
          </w:p>
          <w:p w14:paraId="57239041" w14:textId="0158D0A7" w:rsidR="00D14D9B" w:rsidRDefault="00D14D9B" w:rsidP="00D14D9B">
            <w:pPr>
              <w:pStyle w:val="ListParagraph"/>
              <w:numPr>
                <w:ilvl w:val="0"/>
                <w:numId w:val="15"/>
              </w:numPr>
              <w:pBdr>
                <w:top w:val="nil"/>
                <w:left w:val="nil"/>
                <w:bottom w:val="nil"/>
                <w:right w:val="nil"/>
                <w:between w:val="nil"/>
              </w:pBdr>
              <w:spacing w:before="0" w:after="0"/>
              <w:rPr>
                <w:color w:val="000000"/>
              </w:rPr>
            </w:pPr>
            <w:r>
              <w:rPr>
                <w:color w:val="000000"/>
              </w:rPr>
              <w:t>Check in daily to see if student is struggling or on/off track</w:t>
            </w:r>
            <w:r w:rsidR="00EB31BB">
              <w:rPr>
                <w:color w:val="000000"/>
              </w:rPr>
              <w:t>.</w:t>
            </w:r>
          </w:p>
          <w:p w14:paraId="0A61EAAE" w14:textId="45C7140B" w:rsidR="00D14D9B" w:rsidRDefault="00D14D9B" w:rsidP="00D14D9B">
            <w:pPr>
              <w:pStyle w:val="ListParagraph"/>
              <w:numPr>
                <w:ilvl w:val="0"/>
                <w:numId w:val="15"/>
              </w:numPr>
              <w:pBdr>
                <w:top w:val="nil"/>
                <w:left w:val="nil"/>
                <w:bottom w:val="nil"/>
                <w:right w:val="nil"/>
                <w:between w:val="nil"/>
              </w:pBdr>
              <w:spacing w:before="0" w:after="0"/>
              <w:rPr>
                <w:color w:val="000000"/>
              </w:rPr>
            </w:pPr>
            <w:r>
              <w:rPr>
                <w:color w:val="000000"/>
              </w:rPr>
              <w:t>Provide extra support if needed (verbal/video instruction, extra resources</w:t>
            </w:r>
            <w:r w:rsidR="00EB31BB">
              <w:rPr>
                <w:color w:val="000000"/>
              </w:rPr>
              <w:t>,</w:t>
            </w:r>
            <w:r>
              <w:rPr>
                <w:color w:val="000000"/>
              </w:rPr>
              <w:t xml:space="preserve"> etc.)</w:t>
            </w:r>
            <w:r w:rsidR="00EB31BB">
              <w:rPr>
                <w:color w:val="000000"/>
              </w:rPr>
              <w:t>.</w:t>
            </w:r>
          </w:p>
          <w:p w14:paraId="36C33C38" w14:textId="11BEFCDC" w:rsidR="00D14D9B" w:rsidRPr="00324AEE" w:rsidRDefault="00D14D9B" w:rsidP="00D14D9B">
            <w:pPr>
              <w:pStyle w:val="ListParagraph"/>
              <w:numPr>
                <w:ilvl w:val="0"/>
                <w:numId w:val="15"/>
              </w:numPr>
              <w:pBdr>
                <w:top w:val="nil"/>
                <w:left w:val="nil"/>
                <w:bottom w:val="nil"/>
                <w:right w:val="nil"/>
                <w:between w:val="nil"/>
              </w:pBdr>
              <w:spacing w:before="0"/>
              <w:rPr>
                <w:color w:val="000000"/>
              </w:rPr>
            </w:pPr>
            <w:r>
              <w:rPr>
                <w:color w:val="000000"/>
              </w:rPr>
              <w:t xml:space="preserve">Students and </w:t>
            </w:r>
            <w:r w:rsidR="00EB31BB">
              <w:rPr>
                <w:color w:val="000000"/>
              </w:rPr>
              <w:t>t</w:t>
            </w:r>
            <w:r>
              <w:rPr>
                <w:color w:val="000000"/>
              </w:rPr>
              <w:t>eachers can use the self-assessment tool to determine students</w:t>
            </w:r>
            <w:r w:rsidR="00B62934">
              <w:rPr>
                <w:color w:val="000000"/>
              </w:rPr>
              <w:t>’</w:t>
            </w:r>
            <w:r>
              <w:rPr>
                <w:color w:val="000000"/>
              </w:rPr>
              <w:t xml:space="preserve"> understanding.</w:t>
            </w:r>
          </w:p>
          <w:p w14:paraId="7AE9FB32" w14:textId="77777777" w:rsidR="00D14D9B" w:rsidRDefault="00D14D9B" w:rsidP="00D14D9B">
            <w:pPr>
              <w:rPr>
                <w:lang w:val="en-US"/>
              </w:rPr>
            </w:pPr>
            <w:r w:rsidRPr="6658324F">
              <w:rPr>
                <w:lang w:val="en-US"/>
              </w:rPr>
              <w:t>Step-by-step instructions for students:</w:t>
            </w:r>
          </w:p>
          <w:p w14:paraId="23B95D9B" w14:textId="77777777" w:rsidR="00D14D9B" w:rsidRPr="00996115" w:rsidRDefault="00D14D9B" w:rsidP="00D14D9B">
            <w:pPr>
              <w:pStyle w:val="ListParagraph"/>
              <w:numPr>
                <w:ilvl w:val="0"/>
                <w:numId w:val="15"/>
              </w:numPr>
              <w:pBdr>
                <w:top w:val="nil"/>
                <w:left w:val="nil"/>
                <w:bottom w:val="nil"/>
                <w:right w:val="nil"/>
                <w:between w:val="nil"/>
              </w:pBdr>
              <w:spacing w:before="0" w:after="0"/>
            </w:pPr>
            <w:r>
              <w:rPr>
                <w:color w:val="000000"/>
              </w:rPr>
              <w:t xml:space="preserve">What’s this lesson about and how will it help me? </w:t>
            </w:r>
          </w:p>
          <w:p w14:paraId="1948B7C3" w14:textId="60CE0933" w:rsidR="00D14D9B" w:rsidRPr="00996115" w:rsidRDefault="00D14D9B" w:rsidP="00D14D9B">
            <w:pPr>
              <w:numPr>
                <w:ilvl w:val="0"/>
                <w:numId w:val="13"/>
              </w:numPr>
              <w:pBdr>
                <w:top w:val="nil"/>
                <w:left w:val="nil"/>
                <w:bottom w:val="nil"/>
                <w:right w:val="nil"/>
                <w:between w:val="nil"/>
              </w:pBdr>
              <w:spacing w:before="0" w:after="0"/>
            </w:pPr>
            <w:r>
              <w:t xml:space="preserve">You </w:t>
            </w:r>
            <w:r w:rsidRPr="00D14D9B">
              <w:rPr>
                <w:color w:val="000000"/>
              </w:rPr>
              <w:t>will</w:t>
            </w:r>
            <w:r>
              <w:t xml:space="preserve"> review how to represent data through pictographs and bar graphs</w:t>
            </w:r>
            <w:r w:rsidR="00EB31BB">
              <w:t>.</w:t>
            </w:r>
          </w:p>
          <w:p w14:paraId="15BE6D03" w14:textId="5B43DCEA" w:rsidR="00D14D9B" w:rsidRPr="00996115" w:rsidRDefault="00D14D9B" w:rsidP="00D14D9B">
            <w:pPr>
              <w:numPr>
                <w:ilvl w:val="0"/>
                <w:numId w:val="13"/>
              </w:numPr>
              <w:pBdr>
                <w:top w:val="nil"/>
                <w:left w:val="nil"/>
                <w:bottom w:val="nil"/>
                <w:right w:val="nil"/>
                <w:between w:val="nil"/>
              </w:pBdr>
              <w:spacing w:before="0" w:after="0"/>
            </w:pPr>
            <w:r>
              <w:t>You will learn how to represent data through line graphs</w:t>
            </w:r>
            <w:r w:rsidR="00EB31BB">
              <w:t>.</w:t>
            </w:r>
          </w:p>
          <w:p w14:paraId="4568D645" w14:textId="13AC6007" w:rsidR="00D14D9B" w:rsidRDefault="00D14D9B" w:rsidP="00D14D9B">
            <w:pPr>
              <w:numPr>
                <w:ilvl w:val="0"/>
                <w:numId w:val="13"/>
              </w:numPr>
              <w:pBdr>
                <w:top w:val="nil"/>
                <w:left w:val="nil"/>
                <w:bottom w:val="nil"/>
                <w:right w:val="nil"/>
                <w:between w:val="nil"/>
              </w:pBdr>
              <w:spacing w:before="0" w:after="0"/>
            </w:pPr>
            <w:r>
              <w:t>You will decide and justify which representation is t</w:t>
            </w:r>
            <w:r w:rsidR="00B303AA">
              <w:t>he best for the data presented.</w:t>
            </w:r>
          </w:p>
          <w:p w14:paraId="61F0E829" w14:textId="77777777" w:rsidR="00D14D9B" w:rsidRDefault="00D14D9B" w:rsidP="00D14D9B">
            <w:pPr>
              <w:pStyle w:val="ListParagraph"/>
              <w:numPr>
                <w:ilvl w:val="0"/>
                <w:numId w:val="15"/>
              </w:numPr>
              <w:pBdr>
                <w:top w:val="nil"/>
                <w:left w:val="nil"/>
                <w:bottom w:val="nil"/>
                <w:right w:val="nil"/>
                <w:between w:val="nil"/>
              </w:pBdr>
              <w:spacing w:before="0" w:after="0"/>
            </w:pPr>
            <w:r>
              <w:rPr>
                <w:color w:val="000000"/>
              </w:rPr>
              <w:t>What do I need to do?</w:t>
            </w:r>
          </w:p>
          <w:p w14:paraId="72075797" w14:textId="77777777" w:rsidR="00D14D9B" w:rsidRDefault="00D14D9B" w:rsidP="00D14D9B">
            <w:pPr>
              <w:numPr>
                <w:ilvl w:val="0"/>
                <w:numId w:val="13"/>
              </w:numPr>
              <w:pBdr>
                <w:top w:val="nil"/>
                <w:left w:val="nil"/>
                <w:bottom w:val="nil"/>
                <w:right w:val="nil"/>
                <w:between w:val="nil"/>
              </w:pBdr>
              <w:spacing w:before="0" w:after="0"/>
            </w:pPr>
            <w:r>
              <w:rPr>
                <w:color w:val="000000"/>
              </w:rPr>
              <w:t>Take your time to read through each section of the lesson in order. It might help to skim the whole thing before you begin.</w:t>
            </w:r>
          </w:p>
          <w:p w14:paraId="1EB82EDF" w14:textId="305FF333" w:rsidR="00D14D9B" w:rsidRDefault="00D14D9B" w:rsidP="00D14D9B">
            <w:pPr>
              <w:numPr>
                <w:ilvl w:val="0"/>
                <w:numId w:val="13"/>
              </w:numPr>
              <w:pBdr>
                <w:top w:val="nil"/>
                <w:left w:val="nil"/>
                <w:bottom w:val="nil"/>
                <w:right w:val="nil"/>
                <w:between w:val="nil"/>
              </w:pBdr>
              <w:spacing w:before="0" w:after="0"/>
            </w:pPr>
            <w:r>
              <w:rPr>
                <w:color w:val="000000"/>
              </w:rPr>
              <w:t xml:space="preserve">Follow the instructions in the PowerPoint and record your work either on the slides or on the Activity Sheets and Assessment Materials that </w:t>
            </w:r>
            <w:r w:rsidR="00B303AA">
              <w:rPr>
                <w:color w:val="000000"/>
              </w:rPr>
              <w:t>are provided as Word documents.</w:t>
            </w:r>
          </w:p>
          <w:p w14:paraId="1AEAF3F6" w14:textId="77777777" w:rsidR="00D14D9B" w:rsidRDefault="00D14D9B" w:rsidP="00D14D9B">
            <w:pPr>
              <w:numPr>
                <w:ilvl w:val="0"/>
                <w:numId w:val="13"/>
              </w:numPr>
              <w:pBdr>
                <w:top w:val="nil"/>
                <w:left w:val="nil"/>
                <w:bottom w:val="nil"/>
                <w:right w:val="nil"/>
                <w:between w:val="nil"/>
              </w:pBdr>
              <w:spacing w:before="0" w:after="0"/>
            </w:pPr>
            <w:r>
              <w:rPr>
                <w:color w:val="000000"/>
              </w:rPr>
              <w:t xml:space="preserve">You can print out the pages and write your answers in the space provided or you write your answers into a digital file </w:t>
            </w:r>
            <w:r>
              <w:rPr>
                <w:b/>
                <w:color w:val="000000"/>
              </w:rPr>
              <w:t>[teachers: customize this instruction to suit your context</w:t>
            </w:r>
            <w:r>
              <w:rPr>
                <w:color w:val="000000"/>
              </w:rPr>
              <w:t>]</w:t>
            </w:r>
          </w:p>
          <w:p w14:paraId="429DDAC4" w14:textId="02326466" w:rsidR="00D14D9B" w:rsidRDefault="00D14D9B" w:rsidP="00D14D9B">
            <w:pPr>
              <w:pStyle w:val="ListParagraph"/>
              <w:numPr>
                <w:ilvl w:val="0"/>
                <w:numId w:val="15"/>
              </w:numPr>
              <w:pBdr>
                <w:top w:val="nil"/>
                <w:left w:val="nil"/>
                <w:bottom w:val="nil"/>
                <w:right w:val="nil"/>
                <w:between w:val="nil"/>
              </w:pBdr>
              <w:spacing w:before="0" w:after="0"/>
            </w:pPr>
            <w:r>
              <w:rPr>
                <w:color w:val="000000"/>
              </w:rPr>
              <w:t>What if I get st</w:t>
            </w:r>
            <w:r w:rsidR="00EB31BB">
              <w:rPr>
                <w:color w:val="000000"/>
              </w:rPr>
              <w:t>uck or I don’t know what to do?</w:t>
            </w:r>
          </w:p>
          <w:p w14:paraId="28274A06" w14:textId="77777777" w:rsidR="00D14D9B" w:rsidRPr="007A2B16" w:rsidRDefault="00D14D9B" w:rsidP="00D14D9B">
            <w:pPr>
              <w:numPr>
                <w:ilvl w:val="0"/>
                <w:numId w:val="13"/>
              </w:numPr>
              <w:spacing w:before="0" w:after="0"/>
            </w:pPr>
            <w:r>
              <w:rPr>
                <w:color w:val="000000"/>
              </w:rPr>
              <w:t xml:space="preserve">If you are unsure of how to proceed, be sure to check in with me </w:t>
            </w:r>
            <w:r>
              <w:rPr>
                <w:b/>
                <w:color w:val="000000"/>
              </w:rPr>
              <w:t>by [teachers: insert method of communication]</w:t>
            </w:r>
            <w:r>
              <w:rPr>
                <w:color w:val="000000"/>
              </w:rPr>
              <w:t xml:space="preserve">. You can also </w:t>
            </w:r>
            <w:r>
              <w:rPr>
                <w:b/>
                <w:color w:val="000000"/>
              </w:rPr>
              <w:t>[teachers: insert ways they can connect with peers–e.g.</w:t>
            </w:r>
            <w:r w:rsidR="00B303AA">
              <w:rPr>
                <w:b/>
                <w:color w:val="000000"/>
              </w:rPr>
              <w:t>,</w:t>
            </w:r>
            <w:r>
              <w:rPr>
                <w:b/>
                <w:color w:val="000000"/>
              </w:rPr>
              <w:t xml:space="preserve"> is there an online discussion forum they can use to ask their classmates questions]</w:t>
            </w:r>
          </w:p>
          <w:p w14:paraId="690E10FC" w14:textId="77777777" w:rsidR="007A2B16" w:rsidRDefault="007A2B16" w:rsidP="007A2B16">
            <w:pPr>
              <w:pStyle w:val="ListParagraph"/>
              <w:numPr>
                <w:ilvl w:val="0"/>
                <w:numId w:val="15"/>
              </w:numPr>
              <w:pBdr>
                <w:top w:val="nil"/>
                <w:left w:val="nil"/>
                <w:bottom w:val="nil"/>
                <w:right w:val="nil"/>
                <w:between w:val="nil"/>
              </w:pBdr>
              <w:spacing w:before="0" w:after="0"/>
            </w:pPr>
            <w:r>
              <w:rPr>
                <w:color w:val="000000"/>
              </w:rPr>
              <w:t>What if I get stuck or I don’t know what to do?</w:t>
            </w:r>
          </w:p>
          <w:p w14:paraId="0BBE7169" w14:textId="5BAE8D9B" w:rsidR="007A2B16" w:rsidRPr="00277088" w:rsidRDefault="007A2B16" w:rsidP="007A2B16">
            <w:pPr>
              <w:numPr>
                <w:ilvl w:val="0"/>
                <w:numId w:val="13"/>
              </w:numPr>
              <w:spacing w:before="0" w:after="0"/>
            </w:pPr>
            <w:r>
              <w:rPr>
                <w:color w:val="000000"/>
              </w:rPr>
              <w:t xml:space="preserve">If you are unsure of how to proceed, be sure to check in with me by </w:t>
            </w:r>
            <w:r>
              <w:rPr>
                <w:b/>
                <w:color w:val="000000"/>
              </w:rPr>
              <w:t>[teachers: insert method of communication]</w:t>
            </w:r>
            <w:r>
              <w:rPr>
                <w:color w:val="000000"/>
              </w:rPr>
              <w:t xml:space="preserve">. You can also </w:t>
            </w:r>
            <w:r>
              <w:rPr>
                <w:b/>
                <w:color w:val="000000"/>
              </w:rPr>
              <w:t>[teachers: insert ways they can connect with peers—e.g., is there an online discussion forum they can use to ask their classmates questions]</w:t>
            </w:r>
          </w:p>
        </w:tc>
      </w:tr>
    </w:tbl>
    <w:p w14:paraId="3F9DA6C5" w14:textId="77777777" w:rsidR="007A2B16" w:rsidRDefault="007A2B16">
      <w:r>
        <w:rPr>
          <w:b/>
        </w:rPr>
        <w:br w:type="page"/>
      </w:r>
    </w:p>
    <w:tbl>
      <w:tblPr>
        <w:tblStyle w:val="TableGrid"/>
        <w:tblW w:w="10456" w:type="dxa"/>
        <w:tblLook w:val="04A0" w:firstRow="1" w:lastRow="0" w:firstColumn="1" w:lastColumn="0" w:noHBand="0" w:noVBand="1"/>
      </w:tblPr>
      <w:tblGrid>
        <w:gridCol w:w="10456"/>
      </w:tblGrid>
      <w:tr w:rsidR="00D14D9B" w14:paraId="3DC78804" w14:textId="77777777" w:rsidTr="008F731B">
        <w:tc>
          <w:tcPr>
            <w:tcW w:w="10456" w:type="dxa"/>
            <w:shd w:val="clear" w:color="auto" w:fill="E0E9EC"/>
            <w:tcMar>
              <w:top w:w="115" w:type="dxa"/>
              <w:left w:w="115" w:type="dxa"/>
              <w:bottom w:w="115" w:type="dxa"/>
              <w:right w:w="115" w:type="dxa"/>
            </w:tcMar>
          </w:tcPr>
          <w:p w14:paraId="68CDE498" w14:textId="4C2EEF42" w:rsidR="00D14D9B" w:rsidRPr="00277088" w:rsidRDefault="00D14D9B" w:rsidP="00D14D9B">
            <w:pPr>
              <w:pStyle w:val="Tablequestionheader"/>
            </w:pPr>
            <w:r>
              <w:lastRenderedPageBreak/>
              <w:t xml:space="preserve">Bonus </w:t>
            </w:r>
            <w:r w:rsidRPr="00277088">
              <w:t>Question:</w:t>
            </w:r>
            <w:r>
              <w:t xml:space="preserve"> Creating a Tinkercad Circuit</w:t>
            </w:r>
          </w:p>
        </w:tc>
      </w:tr>
      <w:tr w:rsidR="00D14D9B" w:rsidRPr="00282F27" w14:paraId="2068388D" w14:textId="77777777" w:rsidTr="00D14D9B">
        <w:trPr>
          <w:trHeight w:val="1486"/>
        </w:trPr>
        <w:tc>
          <w:tcPr>
            <w:tcW w:w="10456" w:type="dxa"/>
            <w:shd w:val="clear" w:color="auto" w:fill="auto"/>
            <w:tcMar>
              <w:top w:w="115" w:type="dxa"/>
              <w:left w:w="115" w:type="dxa"/>
              <w:bottom w:w="115" w:type="dxa"/>
              <w:right w:w="115" w:type="dxa"/>
            </w:tcMar>
          </w:tcPr>
          <w:p w14:paraId="02BAD598" w14:textId="527B4907" w:rsidR="00D14D9B" w:rsidRPr="007A2B16" w:rsidRDefault="00D14D9B" w:rsidP="00D14D9B">
            <w:pPr>
              <w:rPr>
                <w:szCs w:val="24"/>
              </w:rPr>
            </w:pPr>
            <w:r w:rsidRPr="007A2B16">
              <w:rPr>
                <w:szCs w:val="24"/>
              </w:rPr>
              <w:t xml:space="preserve">Teachers and students will need to make a tinkercad account at </w:t>
            </w:r>
            <w:hyperlink r:id="rId18">
              <w:r w:rsidRPr="007A2B16">
                <w:rPr>
                  <w:color w:val="0000FF"/>
                  <w:szCs w:val="24"/>
                  <w:u w:val="single"/>
                </w:rPr>
                <w:t>https://www.tinkercad.com/learn/circuits</w:t>
              </w:r>
            </w:hyperlink>
            <w:r w:rsidRPr="007A2B16">
              <w:rPr>
                <w:szCs w:val="24"/>
              </w:rPr>
              <w:t>.</w:t>
            </w:r>
          </w:p>
          <w:p w14:paraId="76F49795" w14:textId="135800E9" w:rsidR="00D14D9B" w:rsidRPr="00D14D9B" w:rsidRDefault="00D14D9B" w:rsidP="00D14D9B">
            <w:r>
              <w:t xml:space="preserve">Tinkercad has built-in tutorials to teach basic functionality. A simple instructional video can be found at </w:t>
            </w:r>
            <w:hyperlink r:id="rId19">
              <w:r w:rsidRPr="00D14D9B">
                <w:rPr>
                  <w:color w:val="0000FF"/>
                  <w:u w:val="single"/>
                </w:rPr>
                <w:t>https://www.youtube.com/watch?v=bpF287c-cUA</w:t>
              </w:r>
            </w:hyperlink>
            <w:r w:rsidR="0061206A" w:rsidRPr="0061206A">
              <w:t>.</w:t>
            </w:r>
            <w:r>
              <w:t xml:space="preserve"> </w:t>
            </w:r>
          </w:p>
        </w:tc>
      </w:tr>
    </w:tbl>
    <w:tbl>
      <w:tblPr>
        <w:tblStyle w:val="TableGrid"/>
        <w:tblpPr w:leftFromText="180" w:rightFromText="180" w:vertAnchor="text" w:horzAnchor="margin" w:tblpY="277"/>
        <w:tblW w:w="10456" w:type="dxa"/>
        <w:tblLook w:val="04A0" w:firstRow="1" w:lastRow="0" w:firstColumn="1" w:lastColumn="0" w:noHBand="0" w:noVBand="1"/>
      </w:tblPr>
      <w:tblGrid>
        <w:gridCol w:w="10456"/>
      </w:tblGrid>
      <w:tr w:rsidR="007A2B16" w:rsidRPr="000C11AB" w14:paraId="37D26912" w14:textId="77777777" w:rsidTr="007A2B16">
        <w:trPr>
          <w:trHeight w:val="432"/>
        </w:trPr>
        <w:tc>
          <w:tcPr>
            <w:tcW w:w="10456" w:type="dxa"/>
            <w:shd w:val="clear" w:color="auto" w:fill="006699"/>
            <w:tcMar>
              <w:top w:w="115" w:type="dxa"/>
              <w:left w:w="115" w:type="dxa"/>
              <w:bottom w:w="115" w:type="dxa"/>
              <w:right w:w="115" w:type="dxa"/>
            </w:tcMar>
            <w:vAlign w:val="center"/>
          </w:tcPr>
          <w:p w14:paraId="19C1B892" w14:textId="77777777" w:rsidR="007A2B16" w:rsidRPr="008F731B" w:rsidRDefault="007A2B16" w:rsidP="007A2B16">
            <w:pPr>
              <w:pStyle w:val="Heading1"/>
            </w:pPr>
            <w:r w:rsidRPr="008F731B">
              <w:t>APPENDIX (Printable Support Materials Including Assessment)</w:t>
            </w:r>
          </w:p>
        </w:tc>
      </w:tr>
      <w:tr w:rsidR="007A2B16" w:rsidRPr="000C11AB" w14:paraId="56335583" w14:textId="77777777" w:rsidTr="007A2B16">
        <w:trPr>
          <w:trHeight w:val="432"/>
        </w:trPr>
        <w:tc>
          <w:tcPr>
            <w:tcW w:w="10456" w:type="dxa"/>
            <w:shd w:val="clear" w:color="auto" w:fill="auto"/>
            <w:tcMar>
              <w:top w:w="115" w:type="dxa"/>
              <w:left w:w="115" w:type="dxa"/>
              <w:bottom w:w="115" w:type="dxa"/>
              <w:right w:w="115" w:type="dxa"/>
            </w:tcMar>
            <w:vAlign w:val="center"/>
          </w:tcPr>
          <w:p w14:paraId="4C930FA1" w14:textId="77777777" w:rsidR="00A10FDB" w:rsidRDefault="00A10FDB" w:rsidP="00A10FDB">
            <w:pPr>
              <w:pStyle w:val="Heading1"/>
              <w:rPr>
                <w:rFonts w:asciiTheme="minorHAnsi" w:hAnsiTheme="minorHAnsi" w:cstheme="minorHAnsi"/>
                <w:b w:val="0"/>
                <w:caps w:val="0"/>
                <w:color w:val="auto"/>
                <w:sz w:val="24"/>
                <w:szCs w:val="24"/>
              </w:rPr>
            </w:pPr>
            <w:r w:rsidRPr="00A37D1B">
              <w:rPr>
                <w:rFonts w:asciiTheme="minorHAnsi" w:hAnsiTheme="minorHAnsi" w:cstheme="minorHAnsi"/>
                <w:b w:val="0"/>
                <w:caps w:val="0"/>
                <w:color w:val="auto"/>
                <w:sz w:val="24"/>
                <w:szCs w:val="24"/>
              </w:rPr>
              <w:t xml:space="preserve">Grade </w:t>
            </w:r>
            <w:r>
              <w:rPr>
                <w:rFonts w:asciiTheme="minorHAnsi" w:hAnsiTheme="minorHAnsi" w:cstheme="minorHAnsi"/>
                <w:b w:val="0"/>
                <w:caps w:val="0"/>
                <w:color w:val="auto"/>
                <w:sz w:val="24"/>
                <w:szCs w:val="24"/>
              </w:rPr>
              <w:t>6</w:t>
            </w:r>
            <w:r w:rsidRPr="00A37D1B">
              <w:rPr>
                <w:rFonts w:asciiTheme="minorHAnsi" w:hAnsiTheme="minorHAnsi" w:cstheme="minorHAnsi"/>
                <w:b w:val="0"/>
                <w:caps w:val="0"/>
                <w:color w:val="auto"/>
                <w:sz w:val="24"/>
                <w:szCs w:val="24"/>
              </w:rPr>
              <w:t xml:space="preserve">: </w:t>
            </w:r>
            <w:r>
              <w:rPr>
                <w:rFonts w:asciiTheme="minorHAnsi" w:hAnsiTheme="minorHAnsi" w:cstheme="minorHAnsi"/>
                <w:b w:val="0"/>
                <w:caps w:val="0"/>
                <w:color w:val="auto"/>
                <w:sz w:val="24"/>
                <w:szCs w:val="24"/>
              </w:rPr>
              <w:t>Electricity</w:t>
            </w:r>
            <w:r w:rsidRPr="00A37D1B">
              <w:rPr>
                <w:rFonts w:asciiTheme="minorHAnsi" w:hAnsiTheme="minorHAnsi" w:cstheme="minorHAnsi"/>
                <w:b w:val="0"/>
                <w:caps w:val="0"/>
                <w:color w:val="auto"/>
                <w:sz w:val="24"/>
                <w:szCs w:val="24"/>
              </w:rPr>
              <w:t>.pptx</w:t>
            </w:r>
          </w:p>
          <w:p w14:paraId="5E614F7D" w14:textId="089D57A9" w:rsidR="007A2B16" w:rsidRPr="00A10FDB" w:rsidRDefault="00A10FDB" w:rsidP="00A10FDB">
            <w:pPr>
              <w:pStyle w:val="Heading1"/>
              <w:rPr>
                <w:rFonts w:asciiTheme="minorHAnsi" w:hAnsiTheme="minorHAnsi" w:cstheme="minorHAnsi"/>
                <w:b w:val="0"/>
                <w:caps w:val="0"/>
                <w:color w:val="auto"/>
                <w:sz w:val="24"/>
                <w:szCs w:val="24"/>
              </w:rPr>
            </w:pPr>
            <w:r w:rsidRPr="00A37D1B">
              <w:rPr>
                <w:rFonts w:asciiTheme="minorHAnsi" w:hAnsiTheme="minorHAnsi" w:cstheme="minorHAnsi"/>
                <w:b w:val="0"/>
                <w:caps w:val="0"/>
                <w:color w:val="auto"/>
                <w:sz w:val="24"/>
                <w:szCs w:val="24"/>
              </w:rPr>
              <w:t xml:space="preserve">Grade </w:t>
            </w:r>
            <w:r>
              <w:rPr>
                <w:rFonts w:asciiTheme="minorHAnsi" w:hAnsiTheme="minorHAnsi" w:cstheme="minorHAnsi"/>
                <w:b w:val="0"/>
                <w:caps w:val="0"/>
                <w:color w:val="auto"/>
                <w:sz w:val="24"/>
                <w:szCs w:val="24"/>
              </w:rPr>
              <w:t>6</w:t>
            </w:r>
            <w:r w:rsidRPr="00A37D1B">
              <w:rPr>
                <w:rFonts w:asciiTheme="minorHAnsi" w:hAnsiTheme="minorHAnsi" w:cstheme="minorHAnsi"/>
                <w:b w:val="0"/>
                <w:caps w:val="0"/>
                <w:color w:val="auto"/>
                <w:sz w:val="24"/>
                <w:szCs w:val="24"/>
              </w:rPr>
              <w:t xml:space="preserve">: </w:t>
            </w:r>
            <w:r>
              <w:rPr>
                <w:rFonts w:asciiTheme="minorHAnsi" w:hAnsiTheme="minorHAnsi" w:cstheme="minorHAnsi"/>
                <w:b w:val="0"/>
                <w:caps w:val="0"/>
                <w:color w:val="auto"/>
                <w:sz w:val="24"/>
                <w:szCs w:val="24"/>
              </w:rPr>
              <w:t>Appendix</w:t>
            </w:r>
            <w:r w:rsidRPr="00A37D1B">
              <w:rPr>
                <w:rFonts w:asciiTheme="minorHAnsi" w:hAnsiTheme="minorHAnsi" w:cstheme="minorHAnsi"/>
                <w:b w:val="0"/>
                <w:caps w:val="0"/>
                <w:color w:val="auto"/>
                <w:sz w:val="24"/>
                <w:szCs w:val="24"/>
              </w:rPr>
              <w:t>.docx</w:t>
            </w:r>
          </w:p>
        </w:tc>
      </w:tr>
    </w:tbl>
    <w:p w14:paraId="2B2B6928" w14:textId="77777777" w:rsidR="00A10FDB" w:rsidRDefault="00A10FDB" w:rsidP="00A10FDB">
      <w:pPr>
        <w:spacing w:before="0" w:after="0"/>
      </w:pPr>
    </w:p>
    <w:p w14:paraId="00C14F30" w14:textId="77777777" w:rsidR="00A10FDB" w:rsidRDefault="00A10FDB" w:rsidP="00A10FDB">
      <w:pPr>
        <w:spacing w:before="0" w:after="0"/>
      </w:pPr>
    </w:p>
    <w:p w14:paraId="7347DD04" w14:textId="3B6DDCED" w:rsidR="00A10FDB" w:rsidRDefault="00A10FDB" w:rsidP="00A10FDB">
      <w:pPr>
        <w:spacing w:before="0" w:after="0"/>
      </w:pPr>
      <w:r>
        <w:br w:type="page"/>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6"/>
        <w:gridCol w:w="4485"/>
        <w:gridCol w:w="2475"/>
      </w:tblGrid>
      <w:tr w:rsidR="00D14D9B" w14:paraId="5E0CCF4A" w14:textId="77777777" w:rsidTr="00445231">
        <w:tc>
          <w:tcPr>
            <w:tcW w:w="3506" w:type="dxa"/>
            <w:shd w:val="clear" w:color="auto" w:fill="auto"/>
            <w:tcMar>
              <w:top w:w="100" w:type="dxa"/>
              <w:left w:w="100" w:type="dxa"/>
              <w:bottom w:w="100" w:type="dxa"/>
              <w:right w:w="100" w:type="dxa"/>
            </w:tcMar>
          </w:tcPr>
          <w:p w14:paraId="3BFB6FA7" w14:textId="77777777" w:rsidR="00D14D9B" w:rsidRDefault="00D14D9B" w:rsidP="00445231">
            <w:pPr>
              <w:widowControl w:val="0"/>
              <w:pBdr>
                <w:top w:val="nil"/>
                <w:left w:val="nil"/>
                <w:bottom w:val="nil"/>
                <w:right w:val="nil"/>
                <w:between w:val="nil"/>
              </w:pBdr>
              <w:spacing w:after="0"/>
              <w:rPr>
                <w:b/>
              </w:rPr>
            </w:pPr>
            <w:r>
              <w:rPr>
                <w:b/>
              </w:rPr>
              <w:lastRenderedPageBreak/>
              <w:t>Question:</w:t>
            </w:r>
          </w:p>
        </w:tc>
        <w:tc>
          <w:tcPr>
            <w:tcW w:w="4485" w:type="dxa"/>
            <w:shd w:val="clear" w:color="auto" w:fill="auto"/>
            <w:tcMar>
              <w:top w:w="100" w:type="dxa"/>
              <w:left w:w="100" w:type="dxa"/>
              <w:bottom w:w="100" w:type="dxa"/>
              <w:right w:w="100" w:type="dxa"/>
            </w:tcMar>
          </w:tcPr>
          <w:p w14:paraId="37F71CA8" w14:textId="77777777" w:rsidR="00D14D9B" w:rsidRDefault="00D14D9B" w:rsidP="00445231">
            <w:pPr>
              <w:widowControl w:val="0"/>
              <w:pBdr>
                <w:top w:val="nil"/>
                <w:left w:val="nil"/>
                <w:bottom w:val="nil"/>
                <w:right w:val="nil"/>
                <w:between w:val="nil"/>
              </w:pBdr>
              <w:spacing w:after="0"/>
              <w:rPr>
                <w:b/>
              </w:rPr>
            </w:pPr>
            <w:r>
              <w:rPr>
                <w:b/>
              </w:rPr>
              <w:t>Student Materials:</w:t>
            </w:r>
          </w:p>
        </w:tc>
        <w:tc>
          <w:tcPr>
            <w:tcW w:w="2475" w:type="dxa"/>
            <w:shd w:val="clear" w:color="auto" w:fill="auto"/>
            <w:tcMar>
              <w:top w:w="100" w:type="dxa"/>
              <w:left w:w="100" w:type="dxa"/>
              <w:bottom w:w="100" w:type="dxa"/>
              <w:right w:w="100" w:type="dxa"/>
            </w:tcMar>
          </w:tcPr>
          <w:p w14:paraId="1E131B58" w14:textId="77777777" w:rsidR="00D14D9B" w:rsidRDefault="00D14D9B" w:rsidP="00445231">
            <w:pPr>
              <w:widowControl w:val="0"/>
              <w:pBdr>
                <w:top w:val="nil"/>
                <w:left w:val="nil"/>
                <w:bottom w:val="nil"/>
                <w:right w:val="nil"/>
                <w:between w:val="nil"/>
              </w:pBdr>
              <w:spacing w:after="0"/>
              <w:rPr>
                <w:b/>
              </w:rPr>
            </w:pPr>
            <w:r>
              <w:rPr>
                <w:b/>
              </w:rPr>
              <w:t>Assessment</w:t>
            </w:r>
          </w:p>
        </w:tc>
      </w:tr>
      <w:tr w:rsidR="00D14D9B" w14:paraId="63238CF5" w14:textId="77777777" w:rsidTr="00445231">
        <w:tc>
          <w:tcPr>
            <w:tcW w:w="3506" w:type="dxa"/>
            <w:shd w:val="clear" w:color="auto" w:fill="auto"/>
            <w:tcMar>
              <w:top w:w="100" w:type="dxa"/>
              <w:left w:w="100" w:type="dxa"/>
              <w:bottom w:w="100" w:type="dxa"/>
              <w:right w:w="100" w:type="dxa"/>
            </w:tcMar>
          </w:tcPr>
          <w:p w14:paraId="2C793F4C" w14:textId="77777777" w:rsidR="00D14D9B" w:rsidRPr="00B303AA" w:rsidRDefault="00D14D9B" w:rsidP="00513C24">
            <w:pPr>
              <w:spacing w:before="0" w:after="0"/>
              <w:rPr>
                <w:rFonts w:ascii="Calibri" w:eastAsia="Calibri" w:hAnsi="Calibri" w:cs="Calibri"/>
              </w:rPr>
            </w:pPr>
            <w:r w:rsidRPr="00B303AA">
              <w:rPr>
                <w:rFonts w:ascii="Calibri" w:eastAsia="Calibri" w:hAnsi="Calibri" w:cs="Calibri"/>
                <w:b/>
                <w:i/>
              </w:rPr>
              <w:t>What can you do to make your home more energy-efficient?</w:t>
            </w:r>
          </w:p>
        </w:tc>
        <w:tc>
          <w:tcPr>
            <w:tcW w:w="4485" w:type="dxa"/>
            <w:shd w:val="clear" w:color="auto" w:fill="auto"/>
            <w:tcMar>
              <w:top w:w="100" w:type="dxa"/>
              <w:left w:w="100" w:type="dxa"/>
              <w:bottom w:w="100" w:type="dxa"/>
              <w:right w:w="100" w:type="dxa"/>
            </w:tcMar>
          </w:tcPr>
          <w:p w14:paraId="427E124A" w14:textId="4A49271E" w:rsidR="00D14D9B" w:rsidRDefault="00513C24" w:rsidP="00513C24">
            <w:pPr>
              <w:widowControl w:val="0"/>
              <w:pBdr>
                <w:top w:val="nil"/>
                <w:left w:val="nil"/>
                <w:bottom w:val="nil"/>
                <w:right w:val="nil"/>
                <w:between w:val="nil"/>
              </w:pBdr>
              <w:spacing w:before="0" w:after="0"/>
              <w:ind w:left="346" w:hanging="346"/>
            </w:pPr>
            <w:r>
              <w:t>1.</w:t>
            </w:r>
            <w:r>
              <w:tab/>
            </w:r>
            <w:hyperlink r:id="rId20">
              <w:r w:rsidR="00D14D9B" w:rsidRPr="00513C24">
                <w:rPr>
                  <w:color w:val="0000FF"/>
                  <w:u w:val="single"/>
                </w:rPr>
                <w:t>Grade 6 Electricity</w:t>
              </w:r>
            </w:hyperlink>
            <w:r w:rsidR="00D14D9B">
              <w:t xml:space="preserve"> Slides</w:t>
            </w:r>
          </w:p>
          <w:p w14:paraId="799065E3" w14:textId="736E9112" w:rsidR="00D14D9B" w:rsidRDefault="00D14D9B" w:rsidP="00513C24">
            <w:pPr>
              <w:widowControl w:val="0"/>
              <w:pBdr>
                <w:top w:val="nil"/>
                <w:left w:val="nil"/>
                <w:bottom w:val="nil"/>
                <w:right w:val="nil"/>
                <w:between w:val="nil"/>
              </w:pBdr>
              <w:spacing w:before="0" w:after="0"/>
              <w:ind w:left="346" w:hanging="346"/>
            </w:pPr>
            <w:r>
              <w:t>2.</w:t>
            </w:r>
            <w:r w:rsidR="00513C24">
              <w:tab/>
            </w:r>
            <w:hyperlink r:id="rId21">
              <w:r w:rsidRPr="00513C24">
                <w:rPr>
                  <w:color w:val="0000FF"/>
                  <w:u w:val="single"/>
                </w:rPr>
                <w:t>Activity-sheet-Make-an-initial-decision.docx</w:t>
              </w:r>
            </w:hyperlink>
            <w:r>
              <w:t xml:space="preserve"> </w:t>
            </w:r>
          </w:p>
          <w:p w14:paraId="33A1C0D5" w14:textId="73C0644F" w:rsidR="00D14D9B" w:rsidRDefault="00D14D9B" w:rsidP="00513C24">
            <w:pPr>
              <w:widowControl w:val="0"/>
              <w:pBdr>
                <w:top w:val="nil"/>
                <w:left w:val="nil"/>
                <w:bottom w:val="nil"/>
                <w:right w:val="nil"/>
                <w:between w:val="nil"/>
              </w:pBdr>
              <w:spacing w:before="0" w:after="0"/>
              <w:ind w:left="346" w:hanging="346"/>
            </w:pPr>
            <w:r>
              <w:t>3.</w:t>
            </w:r>
            <w:r w:rsidR="00513C24">
              <w:tab/>
            </w:r>
            <w:hyperlink r:id="rId22">
              <w:r w:rsidRPr="00513C24">
                <w:rPr>
                  <w:color w:val="0000FF"/>
                  <w:u w:val="single"/>
                </w:rPr>
                <w:t>Briefing-sheet-B-What-is-an-energy-efficient-home.pdf</w:t>
              </w:r>
            </w:hyperlink>
            <w:r>
              <w:t xml:space="preserve"> </w:t>
            </w:r>
          </w:p>
          <w:p w14:paraId="5F6F7F86" w14:textId="36D525CF" w:rsidR="00D14D9B" w:rsidRDefault="00D14D9B" w:rsidP="00513C24">
            <w:pPr>
              <w:widowControl w:val="0"/>
              <w:pBdr>
                <w:top w:val="nil"/>
                <w:left w:val="nil"/>
                <w:bottom w:val="nil"/>
                <w:right w:val="nil"/>
                <w:between w:val="nil"/>
              </w:pBdr>
              <w:spacing w:before="0" w:after="0"/>
              <w:ind w:left="346" w:hanging="346"/>
            </w:pPr>
            <w:r>
              <w:t>4.</w:t>
            </w:r>
            <w:r w:rsidR="00513C24">
              <w:tab/>
            </w:r>
            <w:hyperlink r:id="rId23">
              <w:r w:rsidRPr="00513C24">
                <w:rPr>
                  <w:color w:val="0000FF"/>
                  <w:u w:val="single"/>
                </w:rPr>
                <w:t>Activity-sheet-Improving-home-energy-efficiency.docx</w:t>
              </w:r>
            </w:hyperlink>
            <w:r>
              <w:t xml:space="preserve"> </w:t>
            </w:r>
          </w:p>
          <w:p w14:paraId="537C10D8" w14:textId="7E87868C" w:rsidR="00D14D9B" w:rsidRDefault="00D14D9B" w:rsidP="00513C24">
            <w:pPr>
              <w:widowControl w:val="0"/>
              <w:pBdr>
                <w:top w:val="nil"/>
                <w:left w:val="nil"/>
                <w:bottom w:val="nil"/>
                <w:right w:val="nil"/>
                <w:between w:val="nil"/>
              </w:pBdr>
              <w:spacing w:before="0" w:after="0"/>
              <w:ind w:left="346" w:hanging="346"/>
            </w:pPr>
            <w:r>
              <w:t>5.</w:t>
            </w:r>
            <w:r w:rsidR="00513C24">
              <w:tab/>
            </w:r>
            <w:hyperlink r:id="rId24">
              <w:r w:rsidRPr="00513C24">
                <w:rPr>
                  <w:color w:val="0000FF"/>
                  <w:u w:val="single"/>
                </w:rPr>
                <w:t>Briefing-sheet-A-Advice-from-a-home.pdf</w:t>
              </w:r>
            </w:hyperlink>
            <w:r>
              <w:t xml:space="preserve"> </w:t>
            </w:r>
          </w:p>
          <w:p w14:paraId="599F0E27" w14:textId="3041A637" w:rsidR="00D14D9B" w:rsidRDefault="00D14D9B" w:rsidP="00513C24">
            <w:pPr>
              <w:widowControl w:val="0"/>
              <w:pBdr>
                <w:top w:val="nil"/>
                <w:left w:val="nil"/>
                <w:bottom w:val="nil"/>
                <w:right w:val="nil"/>
                <w:between w:val="nil"/>
              </w:pBdr>
              <w:spacing w:before="0" w:after="0"/>
              <w:ind w:left="346" w:hanging="346"/>
            </w:pPr>
            <w:r>
              <w:t>6.</w:t>
            </w:r>
            <w:r w:rsidR="00513C24">
              <w:tab/>
            </w:r>
            <w:hyperlink r:id="rId25">
              <w:r w:rsidRPr="00513C24">
                <w:rPr>
                  <w:color w:val="0000FF"/>
                  <w:u w:val="single"/>
                </w:rPr>
                <w:t>Activity-sheet-Identifying-effective-solutions.docx</w:t>
              </w:r>
            </w:hyperlink>
            <w:r>
              <w:t xml:space="preserve"> </w:t>
            </w:r>
          </w:p>
          <w:p w14:paraId="45EEC649" w14:textId="61926179" w:rsidR="00D14D9B" w:rsidRDefault="00D14D9B" w:rsidP="00513C24">
            <w:pPr>
              <w:widowControl w:val="0"/>
              <w:pBdr>
                <w:top w:val="nil"/>
                <w:left w:val="nil"/>
                <w:bottom w:val="nil"/>
                <w:right w:val="nil"/>
                <w:between w:val="nil"/>
              </w:pBdr>
              <w:spacing w:before="0" w:after="0"/>
              <w:ind w:left="346" w:hanging="346"/>
            </w:pPr>
            <w:r>
              <w:t>7.</w:t>
            </w:r>
            <w:r w:rsidR="00513C24">
              <w:tab/>
            </w:r>
            <w:hyperlink r:id="rId26">
              <w:r w:rsidRPr="00513C24">
                <w:rPr>
                  <w:color w:val="0000FF"/>
                  <w:u w:val="single"/>
                </w:rPr>
                <w:t>Activity-sheet-Propose-a-course-of-action.docx</w:t>
              </w:r>
            </w:hyperlink>
            <w:r>
              <w:t xml:space="preserve"> </w:t>
            </w:r>
          </w:p>
        </w:tc>
        <w:tc>
          <w:tcPr>
            <w:tcW w:w="2475" w:type="dxa"/>
            <w:shd w:val="clear" w:color="auto" w:fill="auto"/>
            <w:tcMar>
              <w:top w:w="100" w:type="dxa"/>
              <w:left w:w="100" w:type="dxa"/>
              <w:bottom w:w="100" w:type="dxa"/>
              <w:right w:w="100" w:type="dxa"/>
            </w:tcMar>
          </w:tcPr>
          <w:p w14:paraId="7439A95F" w14:textId="3402C340" w:rsidR="00D14D9B" w:rsidRDefault="00D14D9B" w:rsidP="00B303AA">
            <w:pPr>
              <w:widowControl w:val="0"/>
              <w:spacing w:before="0" w:after="0"/>
            </w:pPr>
            <w:r>
              <w:t>Students Self- Assessment</w:t>
            </w:r>
            <w:r w:rsidR="00513C24">
              <w:t>—</w:t>
            </w:r>
            <w:hyperlink r:id="rId27">
              <w:r w:rsidRPr="00513C24">
                <w:rPr>
                  <w:color w:val="0000FF"/>
                  <w:u w:val="single"/>
                </w:rPr>
                <w:t>Assessment-materials-Assessing-my-understanding.docx</w:t>
              </w:r>
            </w:hyperlink>
            <w:r>
              <w:t xml:space="preserve"> </w:t>
            </w:r>
          </w:p>
        </w:tc>
      </w:tr>
      <w:tr w:rsidR="00D14D9B" w14:paraId="40613E44" w14:textId="77777777" w:rsidTr="00445231">
        <w:trPr>
          <w:trHeight w:val="417"/>
        </w:trPr>
        <w:tc>
          <w:tcPr>
            <w:tcW w:w="3506" w:type="dxa"/>
            <w:shd w:val="clear" w:color="auto" w:fill="auto"/>
            <w:tcMar>
              <w:top w:w="100" w:type="dxa"/>
              <w:left w:w="100" w:type="dxa"/>
              <w:bottom w:w="100" w:type="dxa"/>
              <w:right w:w="100" w:type="dxa"/>
            </w:tcMar>
          </w:tcPr>
          <w:p w14:paraId="65E37F20" w14:textId="77777777" w:rsidR="00D14D9B" w:rsidRPr="00B303AA" w:rsidRDefault="00D14D9B" w:rsidP="00513C24">
            <w:pPr>
              <w:spacing w:before="0" w:after="0"/>
              <w:rPr>
                <w:rFonts w:ascii="Calibri" w:eastAsia="Calibri" w:hAnsi="Calibri" w:cs="Calibri"/>
                <w:b/>
                <w:i/>
              </w:rPr>
            </w:pPr>
            <w:r w:rsidRPr="00B303AA">
              <w:rPr>
                <w:rFonts w:ascii="Calibri" w:eastAsia="Calibri" w:hAnsi="Calibri" w:cs="Calibri"/>
                <w:b/>
                <w:i/>
              </w:rPr>
              <w:t>How effectively do electric vehicles solve the problem of gas-powered vehicles?</w:t>
            </w:r>
          </w:p>
          <w:p w14:paraId="6390CC95" w14:textId="77777777" w:rsidR="00D14D9B" w:rsidRPr="00B303AA" w:rsidRDefault="00D14D9B" w:rsidP="00513C24">
            <w:pPr>
              <w:widowControl w:val="0"/>
              <w:pBdr>
                <w:top w:val="nil"/>
                <w:left w:val="nil"/>
                <w:bottom w:val="nil"/>
                <w:right w:val="nil"/>
                <w:between w:val="nil"/>
              </w:pBdr>
              <w:spacing w:before="0" w:after="0"/>
              <w:rPr>
                <w:rFonts w:ascii="Calibri" w:hAnsi="Calibri"/>
              </w:rPr>
            </w:pPr>
          </w:p>
        </w:tc>
        <w:tc>
          <w:tcPr>
            <w:tcW w:w="4485" w:type="dxa"/>
            <w:shd w:val="clear" w:color="auto" w:fill="auto"/>
            <w:tcMar>
              <w:top w:w="100" w:type="dxa"/>
              <w:left w:w="100" w:type="dxa"/>
              <w:bottom w:w="100" w:type="dxa"/>
              <w:right w:w="100" w:type="dxa"/>
            </w:tcMar>
          </w:tcPr>
          <w:p w14:paraId="450567CA" w14:textId="02A021BF" w:rsidR="00D14D9B" w:rsidRDefault="00D14D9B" w:rsidP="00513C24">
            <w:pPr>
              <w:widowControl w:val="0"/>
              <w:spacing w:before="0" w:after="0"/>
              <w:ind w:left="346" w:hanging="346"/>
            </w:pPr>
            <w:r>
              <w:t>1.</w:t>
            </w:r>
            <w:r w:rsidR="00513C24">
              <w:tab/>
            </w:r>
            <w:hyperlink r:id="rId28">
              <w:r w:rsidRPr="00513C24">
                <w:rPr>
                  <w:color w:val="0000FF"/>
                  <w:u w:val="single"/>
                </w:rPr>
                <w:t>Grade 6 Electricity</w:t>
              </w:r>
            </w:hyperlink>
            <w:r>
              <w:t xml:space="preserve"> Slides </w:t>
            </w:r>
          </w:p>
          <w:p w14:paraId="7B6B8D4A" w14:textId="5D397093" w:rsidR="00D14D9B" w:rsidRDefault="00D14D9B" w:rsidP="00513C24">
            <w:pPr>
              <w:widowControl w:val="0"/>
              <w:spacing w:before="0" w:after="0"/>
              <w:ind w:left="346" w:hanging="346"/>
            </w:pPr>
            <w:r>
              <w:t>2.</w:t>
            </w:r>
            <w:r w:rsidR="00513C24">
              <w:tab/>
            </w:r>
            <w:hyperlink r:id="rId29">
              <w:r w:rsidRPr="00513C24">
                <w:rPr>
                  <w:color w:val="0000FF"/>
                  <w:u w:val="single"/>
                </w:rPr>
                <w:t>Activity-sheet-Make-an-initial-decision.docx</w:t>
              </w:r>
            </w:hyperlink>
            <w:r>
              <w:t xml:space="preserve"> </w:t>
            </w:r>
          </w:p>
          <w:p w14:paraId="68185913" w14:textId="7FA0A402" w:rsidR="00D14D9B" w:rsidRDefault="00D14D9B" w:rsidP="00513C24">
            <w:pPr>
              <w:widowControl w:val="0"/>
              <w:spacing w:before="0" w:after="0"/>
              <w:ind w:left="346" w:hanging="346"/>
            </w:pPr>
            <w:r>
              <w:t>3.</w:t>
            </w:r>
            <w:r w:rsidR="00513C24">
              <w:tab/>
            </w:r>
            <w:hyperlink r:id="rId30">
              <w:r w:rsidRPr="00513C24">
                <w:rPr>
                  <w:color w:val="0000FF"/>
                  <w:u w:val="single"/>
                </w:rPr>
                <w:t>Activity-sheet-Reassess-my-initial-decision.docx</w:t>
              </w:r>
            </w:hyperlink>
            <w:r>
              <w:t xml:space="preserve"> </w:t>
            </w:r>
          </w:p>
          <w:p w14:paraId="091E1E39" w14:textId="26F18767" w:rsidR="00D14D9B" w:rsidRDefault="00513C24" w:rsidP="00513C24">
            <w:pPr>
              <w:widowControl w:val="0"/>
              <w:spacing w:before="0" w:after="0"/>
              <w:ind w:left="346" w:hanging="346"/>
            </w:pPr>
            <w:r>
              <w:t>4.</w:t>
            </w:r>
            <w:r>
              <w:tab/>
            </w:r>
            <w:hyperlink r:id="rId31">
              <w:r w:rsidR="00D14D9B" w:rsidRPr="00513C24">
                <w:rPr>
                  <w:color w:val="0000FF"/>
                  <w:u w:val="single"/>
                </w:rPr>
                <w:t>Activity-sheet-Locate-evidence.docx</w:t>
              </w:r>
            </w:hyperlink>
            <w:r w:rsidR="00D14D9B">
              <w:t xml:space="preserve"> </w:t>
            </w:r>
          </w:p>
          <w:p w14:paraId="637A2EE5" w14:textId="1AE43DEE" w:rsidR="00D14D9B" w:rsidRDefault="00D14D9B" w:rsidP="00513C24">
            <w:pPr>
              <w:widowControl w:val="0"/>
              <w:spacing w:before="0" w:after="0"/>
              <w:ind w:left="346" w:hanging="346"/>
            </w:pPr>
            <w:r>
              <w:t>5.</w:t>
            </w:r>
            <w:r w:rsidR="00513C24">
              <w:tab/>
            </w:r>
            <w:hyperlink r:id="rId32">
              <w:r w:rsidRPr="00513C24">
                <w:rPr>
                  <w:color w:val="0000FF"/>
                  <w:u w:val="single"/>
                </w:rPr>
                <w:t>Briefing-sheet-Addressing-environmental-impacts.pdf</w:t>
              </w:r>
            </w:hyperlink>
            <w:r>
              <w:t xml:space="preserve"> </w:t>
            </w:r>
          </w:p>
          <w:p w14:paraId="6165FE40" w14:textId="72071476" w:rsidR="00D14D9B" w:rsidRDefault="00513C24" w:rsidP="00513C24">
            <w:pPr>
              <w:widowControl w:val="0"/>
              <w:spacing w:before="0" w:after="0"/>
              <w:ind w:left="346" w:hanging="346"/>
            </w:pPr>
            <w:r>
              <w:t>6.</w:t>
            </w:r>
            <w:r>
              <w:tab/>
            </w:r>
            <w:hyperlink r:id="rId33">
              <w:r w:rsidR="00D14D9B" w:rsidRPr="00513C24">
                <w:rPr>
                  <w:color w:val="0000FF"/>
                  <w:u w:val="single"/>
                </w:rPr>
                <w:t>Activity-sheet-Record-initial-thinking.docx</w:t>
              </w:r>
            </w:hyperlink>
          </w:p>
          <w:p w14:paraId="20D7CF25" w14:textId="68BA1488" w:rsidR="00D14D9B" w:rsidRDefault="00D14D9B" w:rsidP="00513C24">
            <w:pPr>
              <w:widowControl w:val="0"/>
              <w:spacing w:before="0" w:after="0"/>
              <w:ind w:left="346" w:hanging="346"/>
            </w:pPr>
            <w:r>
              <w:t>7.</w:t>
            </w:r>
            <w:r w:rsidR="00513C24">
              <w:tab/>
            </w:r>
            <w:hyperlink r:id="rId34">
              <w:r w:rsidRPr="00513C24">
                <w:rPr>
                  <w:color w:val="0000FF"/>
                  <w:u w:val="single"/>
                </w:rPr>
                <w:t>Background-information-Sample-calculations.pdf</w:t>
              </w:r>
            </w:hyperlink>
            <w:r>
              <w:t xml:space="preserve"> </w:t>
            </w:r>
          </w:p>
          <w:p w14:paraId="12327584" w14:textId="14A8F29F" w:rsidR="00D14D9B" w:rsidRDefault="00D14D9B" w:rsidP="00513C24">
            <w:pPr>
              <w:widowControl w:val="0"/>
              <w:spacing w:before="0" w:after="0"/>
              <w:ind w:left="346" w:hanging="346"/>
            </w:pPr>
            <w:r>
              <w:t>8.</w:t>
            </w:r>
            <w:r w:rsidR="00513C24">
              <w:tab/>
            </w:r>
            <w:hyperlink r:id="rId35">
              <w:r w:rsidRPr="00513C24">
                <w:rPr>
                  <w:color w:val="0000FF"/>
                  <w:u w:val="single"/>
                </w:rPr>
                <w:t>Activity-sheet-Calculating-solar-PV-requirements.docx</w:t>
              </w:r>
            </w:hyperlink>
            <w:r>
              <w:t xml:space="preserve"> </w:t>
            </w:r>
          </w:p>
          <w:p w14:paraId="34D30FD6" w14:textId="30708C10" w:rsidR="00D14D9B" w:rsidRDefault="00D14D9B" w:rsidP="00513C24">
            <w:pPr>
              <w:widowControl w:val="0"/>
              <w:spacing w:before="0" w:after="0"/>
              <w:ind w:left="346" w:hanging="346"/>
            </w:pPr>
            <w:r>
              <w:t>9.</w:t>
            </w:r>
            <w:r w:rsidR="00513C24">
              <w:tab/>
            </w:r>
            <w:hyperlink r:id="rId36">
              <w:r w:rsidRPr="00513C24">
                <w:rPr>
                  <w:color w:val="0000FF"/>
                  <w:u w:val="single"/>
                </w:rPr>
                <w:t>Activity-sheet-Reassess-initial-thinking.docx</w:t>
              </w:r>
            </w:hyperlink>
            <w:r>
              <w:t xml:space="preserve"> </w:t>
            </w:r>
          </w:p>
          <w:p w14:paraId="20135824" w14:textId="1AB81F9E" w:rsidR="00D14D9B" w:rsidRDefault="00D14D9B" w:rsidP="00513C24">
            <w:pPr>
              <w:widowControl w:val="0"/>
              <w:spacing w:before="0" w:after="0"/>
              <w:ind w:left="346" w:hanging="346"/>
            </w:pPr>
            <w:r>
              <w:t>10.</w:t>
            </w:r>
            <w:r w:rsidR="00513C24">
              <w:tab/>
            </w:r>
            <w:hyperlink r:id="rId37">
              <w:r w:rsidRPr="00513C24">
                <w:rPr>
                  <w:color w:val="0000FF"/>
                  <w:u w:val="single"/>
                </w:rPr>
                <w:t>Activity-sheet-Make-a-final-decision.docx</w:t>
              </w:r>
            </w:hyperlink>
            <w:r>
              <w:t xml:space="preserve"> </w:t>
            </w:r>
          </w:p>
        </w:tc>
        <w:tc>
          <w:tcPr>
            <w:tcW w:w="2475" w:type="dxa"/>
            <w:shd w:val="clear" w:color="auto" w:fill="auto"/>
            <w:tcMar>
              <w:top w:w="100" w:type="dxa"/>
              <w:left w:w="100" w:type="dxa"/>
              <w:bottom w:w="100" w:type="dxa"/>
              <w:right w:w="100" w:type="dxa"/>
            </w:tcMar>
          </w:tcPr>
          <w:p w14:paraId="212916ED" w14:textId="2FB8D79D" w:rsidR="00D14D9B" w:rsidRDefault="00D14D9B" w:rsidP="00513C24">
            <w:pPr>
              <w:widowControl w:val="0"/>
              <w:pBdr>
                <w:top w:val="nil"/>
                <w:left w:val="nil"/>
                <w:bottom w:val="nil"/>
                <w:right w:val="nil"/>
                <w:between w:val="nil"/>
              </w:pBdr>
              <w:spacing w:before="0" w:after="0"/>
            </w:pPr>
            <w:r>
              <w:t>Student Self- Assessment</w:t>
            </w:r>
            <w:r w:rsidR="00513C24">
              <w:t>—</w:t>
            </w:r>
            <w:hyperlink r:id="rId38">
              <w:r w:rsidRPr="00513C24">
                <w:rPr>
                  <w:color w:val="0000FF"/>
                  <w:u w:val="single"/>
                </w:rPr>
                <w:t>Assessment-materials-Assessing-my-ability-to-judge.docx</w:t>
              </w:r>
            </w:hyperlink>
            <w:r>
              <w:t xml:space="preserve"> </w:t>
            </w:r>
          </w:p>
        </w:tc>
      </w:tr>
      <w:tr w:rsidR="00D14D9B" w14:paraId="21317F9D" w14:textId="77777777" w:rsidTr="00445231">
        <w:tc>
          <w:tcPr>
            <w:tcW w:w="3506" w:type="dxa"/>
            <w:shd w:val="clear" w:color="auto" w:fill="auto"/>
            <w:tcMar>
              <w:top w:w="100" w:type="dxa"/>
              <w:left w:w="100" w:type="dxa"/>
              <w:bottom w:w="100" w:type="dxa"/>
              <w:right w:w="100" w:type="dxa"/>
            </w:tcMar>
          </w:tcPr>
          <w:p w14:paraId="6D9E8B12" w14:textId="4D152426" w:rsidR="00D14D9B" w:rsidRPr="00B303AA" w:rsidRDefault="00D14D9B" w:rsidP="00513C24">
            <w:pPr>
              <w:spacing w:before="0" w:after="0"/>
              <w:rPr>
                <w:rFonts w:ascii="Calibri" w:eastAsia="Calibri" w:hAnsi="Calibri" w:cs="Calibri"/>
              </w:rPr>
            </w:pPr>
            <w:r w:rsidRPr="00B303AA">
              <w:rPr>
                <w:rFonts w:ascii="Calibri" w:eastAsia="Calibri" w:hAnsi="Calibri" w:cs="Calibri"/>
                <w:b/>
                <w:i/>
              </w:rPr>
              <w:t xml:space="preserve">How </w:t>
            </w:r>
            <w:r w:rsidR="00513C24" w:rsidRPr="00B303AA">
              <w:rPr>
                <w:rFonts w:ascii="Calibri" w:eastAsia="Calibri" w:hAnsi="Calibri" w:cs="Calibri"/>
                <w:b/>
                <w:i/>
              </w:rPr>
              <w:t>c</w:t>
            </w:r>
            <w:r w:rsidRPr="00B303AA">
              <w:rPr>
                <w:rFonts w:ascii="Calibri" w:eastAsia="Calibri" w:hAnsi="Calibri" w:cs="Calibri"/>
                <w:b/>
                <w:i/>
              </w:rPr>
              <w:t xml:space="preserve">an </w:t>
            </w:r>
            <w:r w:rsidR="00513C24" w:rsidRPr="00B303AA">
              <w:rPr>
                <w:rFonts w:ascii="Calibri" w:eastAsia="Calibri" w:hAnsi="Calibri" w:cs="Calibri"/>
                <w:b/>
                <w:i/>
              </w:rPr>
              <w:t>y</w:t>
            </w:r>
            <w:r w:rsidRPr="00B303AA">
              <w:rPr>
                <w:rFonts w:ascii="Calibri" w:eastAsia="Calibri" w:hAnsi="Calibri" w:cs="Calibri"/>
                <w:b/>
                <w:i/>
              </w:rPr>
              <w:t xml:space="preserve">ou </w:t>
            </w:r>
            <w:r w:rsidR="00513C24" w:rsidRPr="00B303AA">
              <w:rPr>
                <w:rFonts w:ascii="Calibri" w:eastAsia="Calibri" w:hAnsi="Calibri" w:cs="Calibri"/>
                <w:b/>
                <w:i/>
              </w:rPr>
              <w:t>s</w:t>
            </w:r>
            <w:r w:rsidRPr="00B303AA">
              <w:rPr>
                <w:rFonts w:ascii="Calibri" w:eastAsia="Calibri" w:hAnsi="Calibri" w:cs="Calibri"/>
                <w:b/>
                <w:i/>
              </w:rPr>
              <w:t xml:space="preserve">tay </w:t>
            </w:r>
            <w:r w:rsidR="00513C24" w:rsidRPr="00B303AA">
              <w:rPr>
                <w:rFonts w:ascii="Calibri" w:eastAsia="Calibri" w:hAnsi="Calibri" w:cs="Calibri"/>
                <w:b/>
                <w:i/>
              </w:rPr>
              <w:t>s</w:t>
            </w:r>
            <w:r w:rsidRPr="00B303AA">
              <w:rPr>
                <w:rFonts w:ascii="Calibri" w:eastAsia="Calibri" w:hAnsi="Calibri" w:cs="Calibri"/>
                <w:b/>
                <w:i/>
              </w:rPr>
              <w:t xml:space="preserve">afe </w:t>
            </w:r>
            <w:r w:rsidR="00513C24" w:rsidRPr="00B303AA">
              <w:rPr>
                <w:rFonts w:ascii="Calibri" w:eastAsia="Calibri" w:hAnsi="Calibri" w:cs="Calibri"/>
                <w:b/>
                <w:i/>
              </w:rPr>
              <w:t>a</w:t>
            </w:r>
            <w:r w:rsidRPr="00B303AA">
              <w:rPr>
                <w:rFonts w:ascii="Calibri" w:eastAsia="Calibri" w:hAnsi="Calibri" w:cs="Calibri"/>
                <w:b/>
                <w:i/>
              </w:rPr>
              <w:t xml:space="preserve">round </w:t>
            </w:r>
            <w:r w:rsidR="00513C24" w:rsidRPr="00B303AA">
              <w:rPr>
                <w:rFonts w:ascii="Calibri" w:eastAsia="Calibri" w:hAnsi="Calibri" w:cs="Calibri"/>
                <w:b/>
                <w:i/>
              </w:rPr>
              <w:t>e</w:t>
            </w:r>
            <w:r w:rsidRPr="00B303AA">
              <w:rPr>
                <w:rFonts w:ascii="Calibri" w:eastAsia="Calibri" w:hAnsi="Calibri" w:cs="Calibri"/>
                <w:b/>
                <w:i/>
              </w:rPr>
              <w:t>lectricity</w:t>
            </w:r>
            <w:r w:rsidR="00EB31BB">
              <w:rPr>
                <w:rFonts w:ascii="Calibri" w:eastAsia="Calibri" w:hAnsi="Calibri" w:cs="Calibri"/>
                <w:b/>
                <w:i/>
              </w:rPr>
              <w:t>?</w:t>
            </w:r>
          </w:p>
        </w:tc>
        <w:tc>
          <w:tcPr>
            <w:tcW w:w="4485" w:type="dxa"/>
            <w:shd w:val="clear" w:color="auto" w:fill="auto"/>
            <w:tcMar>
              <w:top w:w="100" w:type="dxa"/>
              <w:left w:w="100" w:type="dxa"/>
              <w:bottom w:w="100" w:type="dxa"/>
              <w:right w:w="100" w:type="dxa"/>
            </w:tcMar>
          </w:tcPr>
          <w:p w14:paraId="764A1F9B" w14:textId="7E6B3CEE" w:rsidR="00D14D9B" w:rsidRDefault="00D14D9B" w:rsidP="00513C24">
            <w:pPr>
              <w:widowControl w:val="0"/>
              <w:spacing w:before="0" w:after="0"/>
              <w:ind w:left="346" w:hanging="346"/>
            </w:pPr>
            <w:r>
              <w:t>1.</w:t>
            </w:r>
            <w:r w:rsidR="00513C24">
              <w:tab/>
            </w:r>
            <w:hyperlink r:id="rId39">
              <w:r w:rsidRPr="00513C24">
                <w:rPr>
                  <w:color w:val="0000FF"/>
                  <w:u w:val="single"/>
                </w:rPr>
                <w:t>Grade 6 Electricity</w:t>
              </w:r>
            </w:hyperlink>
            <w:r>
              <w:t xml:space="preserve"> Slides </w:t>
            </w:r>
          </w:p>
          <w:p w14:paraId="1103A776" w14:textId="5B0A60D2" w:rsidR="00D14D9B" w:rsidRDefault="00D14D9B" w:rsidP="00513C24">
            <w:pPr>
              <w:widowControl w:val="0"/>
              <w:spacing w:before="0" w:after="0"/>
              <w:ind w:left="346" w:hanging="346"/>
            </w:pPr>
            <w:r>
              <w:t>2.</w:t>
            </w:r>
            <w:r w:rsidR="00513C24">
              <w:tab/>
            </w:r>
            <w:hyperlink r:id="rId40">
              <w:r w:rsidRPr="00513C24">
                <w:rPr>
                  <w:color w:val="0000FF"/>
                  <w:u w:val="single"/>
                </w:rPr>
                <w:t>Grade 6 Electricity ELA Student Sheets.pdf</w:t>
              </w:r>
            </w:hyperlink>
            <w:r>
              <w:t xml:space="preserve"> </w:t>
            </w:r>
          </w:p>
        </w:tc>
        <w:tc>
          <w:tcPr>
            <w:tcW w:w="2475" w:type="dxa"/>
            <w:shd w:val="clear" w:color="auto" w:fill="auto"/>
            <w:tcMar>
              <w:top w:w="100" w:type="dxa"/>
              <w:left w:w="100" w:type="dxa"/>
              <w:bottom w:w="100" w:type="dxa"/>
              <w:right w:w="100" w:type="dxa"/>
            </w:tcMar>
          </w:tcPr>
          <w:p w14:paraId="543C1D01" w14:textId="35D9B4F1" w:rsidR="00D14D9B" w:rsidRDefault="00D14D9B" w:rsidP="00A10FDB">
            <w:pPr>
              <w:widowControl w:val="0"/>
              <w:pBdr>
                <w:top w:val="nil"/>
                <w:left w:val="nil"/>
                <w:bottom w:val="nil"/>
                <w:right w:val="nil"/>
                <w:between w:val="nil"/>
              </w:pBdr>
              <w:spacing w:before="0" w:after="0"/>
            </w:pPr>
            <w:r>
              <w:t>Rubric</w:t>
            </w:r>
            <w:r w:rsidR="00513C24">
              <w:t>—</w:t>
            </w:r>
            <w:hyperlink r:id="rId41" w:history="1">
              <w:r w:rsidR="00A10FDB">
                <w:rPr>
                  <w:rStyle w:val="Hyperlink"/>
                  <w:color w:val="0000FF"/>
                </w:rPr>
                <w:t>ELA</w:t>
              </w:r>
              <w:r w:rsidRPr="00513C24">
                <w:rPr>
                  <w:rStyle w:val="Hyperlink"/>
                  <w:color w:val="0000FF"/>
                </w:rPr>
                <w:t xml:space="preserve"> Electricity Assessment </w:t>
              </w:r>
              <w:r w:rsidR="00A10FDB">
                <w:rPr>
                  <w:rStyle w:val="Hyperlink"/>
                  <w:color w:val="0000FF"/>
                </w:rPr>
                <w:t>Tool</w:t>
              </w:r>
            </w:hyperlink>
          </w:p>
        </w:tc>
      </w:tr>
      <w:tr w:rsidR="00D14D9B" w14:paraId="15389711" w14:textId="77777777" w:rsidTr="00445231">
        <w:tc>
          <w:tcPr>
            <w:tcW w:w="3506" w:type="dxa"/>
            <w:shd w:val="clear" w:color="auto" w:fill="auto"/>
            <w:tcMar>
              <w:top w:w="100" w:type="dxa"/>
              <w:left w:w="100" w:type="dxa"/>
              <w:bottom w:w="100" w:type="dxa"/>
              <w:right w:w="100" w:type="dxa"/>
            </w:tcMar>
          </w:tcPr>
          <w:p w14:paraId="02F9721F" w14:textId="77777777" w:rsidR="00D14D9B" w:rsidRPr="00B303AA" w:rsidRDefault="00D14D9B" w:rsidP="00513C24">
            <w:pPr>
              <w:spacing w:before="0" w:after="0"/>
              <w:rPr>
                <w:rFonts w:ascii="Calibri" w:eastAsia="Calibri" w:hAnsi="Calibri" w:cs="Calibri"/>
                <w:b/>
                <w:i/>
              </w:rPr>
            </w:pPr>
            <w:r w:rsidRPr="00B303AA">
              <w:rPr>
                <w:rFonts w:ascii="Calibri" w:eastAsia="Calibri" w:hAnsi="Calibri" w:cs="Calibri"/>
                <w:b/>
                <w:i/>
              </w:rPr>
              <w:t>What is the best way to represent electricity data graphically?</w:t>
            </w:r>
          </w:p>
        </w:tc>
        <w:tc>
          <w:tcPr>
            <w:tcW w:w="4485" w:type="dxa"/>
            <w:shd w:val="clear" w:color="auto" w:fill="auto"/>
            <w:tcMar>
              <w:top w:w="100" w:type="dxa"/>
              <w:left w:w="100" w:type="dxa"/>
              <w:bottom w:w="100" w:type="dxa"/>
              <w:right w:w="100" w:type="dxa"/>
            </w:tcMar>
          </w:tcPr>
          <w:p w14:paraId="369BB8B3" w14:textId="4EFCFBE8" w:rsidR="00D14D9B" w:rsidRDefault="00D14D9B" w:rsidP="00513C24">
            <w:pPr>
              <w:widowControl w:val="0"/>
              <w:spacing w:before="0" w:after="0"/>
              <w:ind w:left="346" w:hanging="346"/>
            </w:pPr>
            <w:r>
              <w:t>1.</w:t>
            </w:r>
            <w:r w:rsidR="00513C24">
              <w:tab/>
            </w:r>
            <w:hyperlink r:id="rId42">
              <w:r w:rsidRPr="00513C24">
                <w:rPr>
                  <w:color w:val="0000FF"/>
                  <w:u w:val="single"/>
                </w:rPr>
                <w:t>Grade 6 Electricity</w:t>
              </w:r>
            </w:hyperlink>
            <w:r>
              <w:t xml:space="preserve"> Slides</w:t>
            </w:r>
          </w:p>
          <w:p w14:paraId="780DA5EB" w14:textId="5653A002" w:rsidR="00D14D9B" w:rsidRDefault="00D14D9B" w:rsidP="00513C24">
            <w:pPr>
              <w:widowControl w:val="0"/>
              <w:spacing w:before="0" w:after="0"/>
              <w:ind w:left="346" w:hanging="346"/>
            </w:pPr>
            <w:r>
              <w:t>2.</w:t>
            </w:r>
            <w:r w:rsidR="00513C24">
              <w:tab/>
            </w:r>
            <w:hyperlink r:id="rId43">
              <w:r w:rsidRPr="00513C24">
                <w:rPr>
                  <w:color w:val="0000FF"/>
                  <w:u w:val="single"/>
                </w:rPr>
                <w:t>Grade 6 Electricity Math Student Sheets.pdf</w:t>
              </w:r>
            </w:hyperlink>
            <w:r>
              <w:t xml:space="preserve"> </w:t>
            </w:r>
          </w:p>
        </w:tc>
        <w:tc>
          <w:tcPr>
            <w:tcW w:w="2475" w:type="dxa"/>
            <w:shd w:val="clear" w:color="auto" w:fill="auto"/>
            <w:tcMar>
              <w:top w:w="100" w:type="dxa"/>
              <w:left w:w="100" w:type="dxa"/>
              <w:bottom w:w="100" w:type="dxa"/>
              <w:right w:w="100" w:type="dxa"/>
            </w:tcMar>
          </w:tcPr>
          <w:p w14:paraId="3EA32E6B" w14:textId="7930CEA5" w:rsidR="00D14D9B" w:rsidRDefault="00513C24" w:rsidP="00A10FDB">
            <w:pPr>
              <w:widowControl w:val="0"/>
              <w:pBdr>
                <w:top w:val="nil"/>
                <w:left w:val="nil"/>
                <w:bottom w:val="nil"/>
                <w:right w:val="nil"/>
                <w:between w:val="nil"/>
              </w:pBdr>
              <w:spacing w:before="0" w:after="0"/>
            </w:pPr>
            <w:r>
              <w:t>Assessment Checklist—</w:t>
            </w:r>
            <w:hyperlink r:id="rId44">
              <w:r w:rsidR="00A10FDB">
                <w:rPr>
                  <w:color w:val="0000FF"/>
                  <w:u w:val="single"/>
                </w:rPr>
                <w:t>MATH</w:t>
              </w:r>
              <w:r w:rsidR="00D14D9B" w:rsidRPr="00513C24">
                <w:rPr>
                  <w:color w:val="0000FF"/>
                  <w:u w:val="single"/>
                </w:rPr>
                <w:t xml:space="preserve"> Electricity Math Assessment</w:t>
              </w:r>
              <w:r w:rsidR="00A10FDB">
                <w:rPr>
                  <w:color w:val="0000FF"/>
                  <w:u w:val="single"/>
                </w:rPr>
                <w:t xml:space="preserve"> Tool</w:t>
              </w:r>
              <w:r w:rsidR="00D14D9B" w:rsidRPr="00513C24">
                <w:rPr>
                  <w:color w:val="0000FF"/>
                  <w:u w:val="single"/>
                </w:rPr>
                <w:t>.pdf</w:t>
              </w:r>
            </w:hyperlink>
            <w:r w:rsidR="00D14D9B">
              <w:t xml:space="preserve"> </w:t>
            </w:r>
          </w:p>
        </w:tc>
      </w:tr>
    </w:tbl>
    <w:p w14:paraId="712C0F4C" w14:textId="4F7B8B55" w:rsidR="0091395E" w:rsidRPr="00054FD3" w:rsidRDefault="0091395E" w:rsidP="00D14D9B"/>
    <w:sectPr w:rsidR="0091395E"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Times New Roman"/>
    <w:panose1 w:val="00000000000000000000"/>
    <w:charset w:val="00"/>
    <w:family w:val="swiss"/>
    <w:notTrueType/>
    <w:pitch w:val="variable"/>
    <w:sig w:usb0="20000007" w:usb1="00000001" w:usb2="00000000" w:usb3="00000000" w:csb0="00000193" w:csb1="00000000"/>
  </w:font>
  <w:font w:name="Acumin Pro">
    <w:altName w:val="Times New Roman"/>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7C3"/>
    <w:multiLevelType w:val="multilevel"/>
    <w:tmpl w:val="A9BC3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521819"/>
    <w:multiLevelType w:val="multilevel"/>
    <w:tmpl w:val="5366E47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1936896"/>
    <w:multiLevelType w:val="multilevel"/>
    <w:tmpl w:val="12AA670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SymbolProp BT" w:hAnsi="SymbolProp BT" w:hint="default"/>
        <w:caps w:val="0"/>
        <w:strike w:val="0"/>
        <w:dstrike w:val="0"/>
        <w:outline w:val="0"/>
        <w:shadow w:val="0"/>
        <w:emboss w:val="0"/>
        <w:imprint w:val="0"/>
        <w:vanish w:val="0"/>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6B3276"/>
    <w:multiLevelType w:val="multilevel"/>
    <w:tmpl w:val="3AB24D5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sz w:val="20"/>
        <w:szCs w:val="20"/>
        <w:vertAlign w:val="baseline"/>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SymbolProp BT" w:hAnsi="SymbolProp BT" w:hint="default"/>
        <w:caps w:val="0"/>
        <w:strike w:val="0"/>
        <w:dstrike w:val="0"/>
        <w:outline w:val="0"/>
        <w:shadow w:val="0"/>
        <w:emboss w:val="0"/>
        <w:imprint w:val="0"/>
        <w:vanish w:val="0"/>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636C4"/>
    <w:multiLevelType w:val="multilevel"/>
    <w:tmpl w:val="9C281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2F09C9"/>
    <w:multiLevelType w:val="multilevel"/>
    <w:tmpl w:val="4E5E00D2"/>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B42CE5"/>
    <w:multiLevelType w:val="multilevel"/>
    <w:tmpl w:val="0BB6C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21"/>
  </w:num>
  <w:num w:numId="3">
    <w:abstractNumId w:val="9"/>
  </w:num>
  <w:num w:numId="4">
    <w:abstractNumId w:val="7"/>
  </w:num>
  <w:num w:numId="5">
    <w:abstractNumId w:val="3"/>
  </w:num>
  <w:num w:numId="6">
    <w:abstractNumId w:val="10"/>
  </w:num>
  <w:num w:numId="7">
    <w:abstractNumId w:val="20"/>
  </w:num>
  <w:num w:numId="8">
    <w:abstractNumId w:val="13"/>
  </w:num>
  <w:num w:numId="9">
    <w:abstractNumId w:val="5"/>
  </w:num>
  <w:num w:numId="10">
    <w:abstractNumId w:val="6"/>
  </w:num>
  <w:num w:numId="11">
    <w:abstractNumId w:val="11"/>
  </w:num>
  <w:num w:numId="12">
    <w:abstractNumId w:val="23"/>
  </w:num>
  <w:num w:numId="13">
    <w:abstractNumId w:val="12"/>
  </w:num>
  <w:num w:numId="14">
    <w:abstractNumId w:val="19"/>
  </w:num>
  <w:num w:numId="15">
    <w:abstractNumId w:val="18"/>
  </w:num>
  <w:num w:numId="16">
    <w:abstractNumId w:val="16"/>
  </w:num>
  <w:num w:numId="17">
    <w:abstractNumId w:val="8"/>
  </w:num>
  <w:num w:numId="18">
    <w:abstractNumId w:val="0"/>
  </w:num>
  <w:num w:numId="19">
    <w:abstractNumId w:val="2"/>
  </w:num>
  <w:num w:numId="20">
    <w:abstractNumId w:val="4"/>
  </w:num>
  <w:num w:numId="21">
    <w:abstractNumId w:val="15"/>
  </w:num>
  <w:num w:numId="22">
    <w:abstractNumId w:val="1"/>
  </w:num>
  <w:num w:numId="23">
    <w:abstractNumId w:val="17"/>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B1139"/>
    <w:rsid w:val="000C11AB"/>
    <w:rsid w:val="000C3617"/>
    <w:rsid w:val="00114D3D"/>
    <w:rsid w:val="001371DC"/>
    <w:rsid w:val="00137DAA"/>
    <w:rsid w:val="00147451"/>
    <w:rsid w:val="00174671"/>
    <w:rsid w:val="001A7E48"/>
    <w:rsid w:val="001B198C"/>
    <w:rsid w:val="001D69B4"/>
    <w:rsid w:val="001E526B"/>
    <w:rsid w:val="00202281"/>
    <w:rsid w:val="00202662"/>
    <w:rsid w:val="00206711"/>
    <w:rsid w:val="002069FC"/>
    <w:rsid w:val="00212DA1"/>
    <w:rsid w:val="002226AC"/>
    <w:rsid w:val="00227469"/>
    <w:rsid w:val="00270959"/>
    <w:rsid w:val="00277088"/>
    <w:rsid w:val="00282F27"/>
    <w:rsid w:val="00283D74"/>
    <w:rsid w:val="00291BC3"/>
    <w:rsid w:val="002A234D"/>
    <w:rsid w:val="00303DB9"/>
    <w:rsid w:val="00305428"/>
    <w:rsid w:val="00324AEE"/>
    <w:rsid w:val="00344AB8"/>
    <w:rsid w:val="00387EB4"/>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E1599"/>
    <w:rsid w:val="004E37E2"/>
    <w:rsid w:val="0050369F"/>
    <w:rsid w:val="005100B6"/>
    <w:rsid w:val="00511CEB"/>
    <w:rsid w:val="00513C24"/>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66903"/>
    <w:rsid w:val="0077149B"/>
    <w:rsid w:val="00772BC2"/>
    <w:rsid w:val="007A2B16"/>
    <w:rsid w:val="007B6BF6"/>
    <w:rsid w:val="007B7CBE"/>
    <w:rsid w:val="007D301C"/>
    <w:rsid w:val="007E23E1"/>
    <w:rsid w:val="007F6DFF"/>
    <w:rsid w:val="0080218A"/>
    <w:rsid w:val="00811DAC"/>
    <w:rsid w:val="008155BF"/>
    <w:rsid w:val="00842CAF"/>
    <w:rsid w:val="00874C2A"/>
    <w:rsid w:val="00876237"/>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10FDB"/>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861B7"/>
    <w:rsid w:val="00CC47F5"/>
    <w:rsid w:val="00CE06EB"/>
    <w:rsid w:val="00D012A2"/>
    <w:rsid w:val="00D030D2"/>
    <w:rsid w:val="00D07914"/>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80B11"/>
    <w:rsid w:val="00E85523"/>
    <w:rsid w:val="00E93D35"/>
    <w:rsid w:val="00EA3150"/>
    <w:rsid w:val="00EB31BB"/>
    <w:rsid w:val="00F30572"/>
    <w:rsid w:val="00F3295D"/>
    <w:rsid w:val="00F33553"/>
    <w:rsid w:val="00F444E5"/>
    <w:rsid w:val="00F5524C"/>
    <w:rsid w:val="00F76D2A"/>
    <w:rsid w:val="00FA1385"/>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nkercad.com" TargetMode="External"/><Relationship Id="rId18" Type="http://schemas.openxmlformats.org/officeDocument/2006/relationships/hyperlink" Target="https://www.tinkercad.com/learn/circuits" TargetMode="External"/><Relationship Id="rId26" Type="http://schemas.openxmlformats.org/officeDocument/2006/relationships/hyperlink" Target="https://drive.google.com/open?id=171QlEKCDtV9UVzKAqTdiYisLRmbh6kYq&amp;authuser=jfoxon%40pcsdonline.ca&amp;usp=drive_fs" TargetMode="External"/><Relationship Id="rId39" Type="http://schemas.openxmlformats.org/officeDocument/2006/relationships/hyperlink" Target="https://docs.google.com/open?id=1LKmBRWntTQf5aXR0esG4JW7bLYSAY2BTik-TmDaE_f0&amp;authuser=jfoxon%40pcsdonline.ca&amp;usp=drive_fs" TargetMode="External"/><Relationship Id="rId3" Type="http://schemas.openxmlformats.org/officeDocument/2006/relationships/customXml" Target="../customXml/item3.xml"/><Relationship Id="rId21" Type="http://schemas.openxmlformats.org/officeDocument/2006/relationships/hyperlink" Target="https://drive.google.com/open?id=173w8HBc7lV6zJaaRwANHse-7gDMQ6NWC&amp;authuser=jfoxon%40pcsdonline.ca&amp;usp=drive_fs" TargetMode="External"/><Relationship Id="rId34" Type="http://schemas.openxmlformats.org/officeDocument/2006/relationships/hyperlink" Target="https://drive.google.com/open?id=15SM-i6jjmIKm_RwFFgTKmurFAjBVfdFq&amp;authuser=jfoxon%40pcsdonline.ca&amp;usp=drive_fs" TargetMode="External"/><Relationship Id="rId42" Type="http://schemas.openxmlformats.org/officeDocument/2006/relationships/hyperlink" Target="https://docs.google.com/open?id=1LKmBRWntTQf5aXR0esG4JW7bLYSAY2BTik-TmDaE_f0&amp;authuser=jfoxon%40pcsdonline.ca&amp;usp=drive_fs" TargetMode="External"/><Relationship Id="rId7" Type="http://schemas.openxmlformats.org/officeDocument/2006/relationships/webSettings" Target="webSettings.xml"/><Relationship Id="rId12" Type="http://schemas.openxmlformats.org/officeDocument/2006/relationships/hyperlink" Target="https://docs.google.com/presentation/d/1LKmBRWntTQf5aXR0esG4JW7bLYSAY2BTik-TmDaE_f0/copy" TargetMode="External"/><Relationship Id="rId17" Type="http://schemas.openxmlformats.org/officeDocument/2006/relationships/hyperlink" Target="http://www.edu.gov.mb.ca/k12/cur/ela/index.html" TargetMode="External"/><Relationship Id="rId25" Type="http://schemas.openxmlformats.org/officeDocument/2006/relationships/hyperlink" Target="https://drive.google.com/open?id=159hTNE69qT8PQZU40ePdTehShRtaVTA2&amp;authuser=jfoxon%40pcsdonline.ca&amp;usp=drive_fs" TargetMode="External"/><Relationship Id="rId33" Type="http://schemas.openxmlformats.org/officeDocument/2006/relationships/hyperlink" Target="https://drive.google.com/open?id=15b8MuIfPFRDE6rdEtALEM_TnjLXRnpvQ&amp;authuser=jfoxon%40pcsdonline.ca&amp;usp=drive_fs" TargetMode="External"/><Relationship Id="rId38" Type="http://schemas.openxmlformats.org/officeDocument/2006/relationships/hyperlink" Target="https://drive.google.com/open?id=15Y361gWjKRULOQg7GqyhPa8lie-0BXwl&amp;authuser=jfoxon%40pcsdonline.ca&amp;usp=drive_f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gov.mb.ca/k12/cur/essentials/docs/glance_kto9_math.pdf" TargetMode="External"/><Relationship Id="rId20" Type="http://schemas.openxmlformats.org/officeDocument/2006/relationships/hyperlink" Target="https://docs.google.com/open?id=1LKmBRWntTQf5aXR0esG4JW7bLYSAY2BTik-TmDaE_f0&amp;authuser=jfoxon%40pcsdonline.ca&amp;usp=drive_fs" TargetMode="External"/><Relationship Id="rId29" Type="http://schemas.openxmlformats.org/officeDocument/2006/relationships/hyperlink" Target="https://drive.google.com/open?id=15cieS2ibTa8XV-MW9P96dzygN34MWqnT&amp;authuser=jfoxon%40pcsdonline.ca&amp;usp=drive_fs" TargetMode="External"/><Relationship Id="rId41" Type="http://schemas.openxmlformats.org/officeDocument/2006/relationships/hyperlink" Target="https://drive.google.com/file/d/1hgFwqXc9HzngGiBEC3TLEEZP-GU5jqux/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drive.google.com/open?id=16kMfqFvadQ4UIFdiw_Uywmj68VAHdEjY&amp;authuser=jfoxon%40pcsdonline.ca&amp;usp=drive_fs" TargetMode="External"/><Relationship Id="rId32" Type="http://schemas.openxmlformats.org/officeDocument/2006/relationships/hyperlink" Target="https://drive.google.com/open?id=15RANJmBk5Uw3fhmwyi36w-H89XiUF4w6&amp;authuser=jfoxon%40pcsdonline.ca&amp;usp=drive_fs" TargetMode="External"/><Relationship Id="rId37" Type="http://schemas.openxmlformats.org/officeDocument/2006/relationships/hyperlink" Target="https://drive.google.com/open?id=15ehFwnjDM9sgJsTJCntm18qT9MdbwYdL&amp;authuser=jfoxon%40pcsdonline.ca&amp;usp=drive_fs" TargetMode="External"/><Relationship Id="rId40" Type="http://schemas.openxmlformats.org/officeDocument/2006/relationships/hyperlink" Target="https://drive.google.com/open?id=17pYIaQMvXBAENukxEiAnnzlNO49tKx9-&amp;authuser=jfoxon%40pcsdonline.ca&amp;usp=drive_f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du.gov.mb.ca/k12/cur/science/scicurr.htm" TargetMode="External"/><Relationship Id="rId23" Type="http://schemas.openxmlformats.org/officeDocument/2006/relationships/hyperlink" Target="https://drive.google.com/open?id=14y2eEiQ2jdSgKWtOgh2vu4ixIYI98UIO&amp;authuser=jfoxon%40pcsdonline.ca&amp;usp=drive_fs" TargetMode="External"/><Relationship Id="rId28" Type="http://schemas.openxmlformats.org/officeDocument/2006/relationships/hyperlink" Target="https://docs.google.com/open?id=1LKmBRWntTQf5aXR0esG4JW7bLYSAY2BTik-TmDaE_f0&amp;authuser=jfoxon%40pcsdonline.ca&amp;usp=drive_fs" TargetMode="External"/><Relationship Id="rId36" Type="http://schemas.openxmlformats.org/officeDocument/2006/relationships/hyperlink" Target="https://drive.google.com/open?id=15c8bhj9WkhGDzxCw_63nIy2bNRpzbDFS&amp;authuser=jfoxon%40pcsdonline.ca&amp;usp=drive_fs" TargetMode="External"/><Relationship Id="rId49" Type="http://schemas.microsoft.com/office/2018/08/relationships/commentsExtensible" Target="commentsExtensible.xml"/><Relationship Id="rId10" Type="http://schemas.openxmlformats.org/officeDocument/2006/relationships/hyperlink" Target="http://www.edu.gov.mb.ca/k12/mylearning" TargetMode="External"/><Relationship Id="rId19" Type="http://schemas.openxmlformats.org/officeDocument/2006/relationships/hyperlink" Target="https://www.youtube.com/watch?v=bpF287c-cUA" TargetMode="External"/><Relationship Id="rId31" Type="http://schemas.openxmlformats.org/officeDocument/2006/relationships/hyperlink" Target="https://drive.google.com/open?id=15fSbIUQvCq53m3X2SaB7Q3XT5bPtYVjI&amp;authuser=jfoxon%40pcsdonline.ca&amp;usp=drive_fs" TargetMode="External"/><Relationship Id="rId44" Type="http://schemas.openxmlformats.org/officeDocument/2006/relationships/hyperlink" Target="https://drive.google.com/open?id=17fTEh-EcStLwzyMEy5bNbd4l95xCLQ7r&amp;authuser=jfoxon%40pcsdonline.ca&amp;usp=drive_f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nkercad.com" TargetMode="External"/><Relationship Id="rId22" Type="http://schemas.openxmlformats.org/officeDocument/2006/relationships/hyperlink" Target="https://drive.google.com/open?id=16YifCfNUj6v5ikVcRE0BdSURMyZBhfgz&amp;authuser=jfoxon%40pcsdonline.ca&amp;usp=drive_fs" TargetMode="External"/><Relationship Id="rId27" Type="http://schemas.openxmlformats.org/officeDocument/2006/relationships/hyperlink" Target="https://drive.google.com/open?id=16p8Help2im7vZ-d_kMOfdY_n4cxUiBDn&amp;authuser=jfoxon%40pcsdonline.ca&amp;usp=drive_fs" TargetMode="External"/><Relationship Id="rId30" Type="http://schemas.openxmlformats.org/officeDocument/2006/relationships/hyperlink" Target="https://drive.google.com/open?id=15bHxR0kDvFCMS1jZNBZ-1ImYk06wdu9f&amp;authuser=jfoxon%40pcsdonline.ca&amp;usp=drive_fs" TargetMode="External"/><Relationship Id="rId35" Type="http://schemas.openxmlformats.org/officeDocument/2006/relationships/hyperlink" Target="https://drive.google.com/open?id=15gamZ6zgYNgitqIo34gQ_qzr2ZNgYM5V&amp;authuser=jfoxon%40pcsdonline.ca&amp;usp=drive_fs" TargetMode="External"/><Relationship Id="rId43" Type="http://schemas.openxmlformats.org/officeDocument/2006/relationships/hyperlink" Target="https://drive.google.com/open?id=17trhtLf_0aKp_P2jyytsZJJ_RSjwp93L&amp;authuser=jfoxon%40pcsdonline.ca&amp;usp=drive_fs" TargetMode="External"/><Relationship Id="rId48"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a362291-255e-4528-aa4c-42bcbf348d9f"/>
    <ds:schemaRef ds:uri="http://www.w3.org/XML/1998/namespac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4</cp:revision>
  <cp:lastPrinted>2021-02-13T16:08:00Z</cp:lastPrinted>
  <dcterms:created xsi:type="dcterms:W3CDTF">2021-02-08T16:34:00Z</dcterms:created>
  <dcterms:modified xsi:type="dcterms:W3CDTF">2021-02-13T16:14:00Z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