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615"/>
      </w:tblGrid>
      <w:tr w:rsidR="0019264F" w:rsidRPr="00367E66" w14:paraId="6F67D883" w14:textId="77777777" w:rsidTr="0019264F">
        <w:trPr>
          <w:trHeight w:val="881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14:paraId="0A6C14D5" w14:textId="77777777" w:rsidR="0019264F" w:rsidRDefault="0019264F">
            <w:pPr>
              <w:pStyle w:val="Title"/>
              <w:rPr>
                <w:rStyle w:val="normaltextrun"/>
              </w:rPr>
            </w:pPr>
            <w:r>
              <w:rPr>
                <w:rStyle w:val="normaltextrun"/>
              </w:rPr>
              <w:t xml:space="preserve">DIRECTIVES SUR L’UTILISATION DE PROJETS D’APPRENTISSAGE À DISTANCE </w:t>
            </w:r>
          </w:p>
        </w:tc>
      </w:tr>
      <w:tr w:rsidR="0019264F" w:rsidRPr="00367E66" w14:paraId="0FCE8808" w14:textId="77777777" w:rsidTr="0019264F">
        <w:trPr>
          <w:trHeight w:val="576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0F13" w14:textId="77777777" w:rsidR="0019264F" w:rsidRPr="00124394" w:rsidRDefault="0019264F">
            <w:pPr>
              <w:rPr>
                <w:rFonts w:ascii="Arial" w:hAnsi="Arial"/>
                <w:sz w:val="22"/>
                <w:szCs w:val="22"/>
              </w:rPr>
            </w:pPr>
            <w:r w:rsidRPr="00124394">
              <w:rPr>
                <w:rFonts w:ascii="Arial" w:hAnsi="Arial"/>
                <w:sz w:val="22"/>
                <w:szCs w:val="22"/>
              </w:rPr>
              <w:t>Ce matériel a été élaboré dans le but de faciliter la transition entre l'apprentissage en salle de classe et l’apprentissage à distance temporaire. Les expériences d'apprentissage correspondent aux résultats d'apprentissage et les outils d’évaluation ont été inclus dans chaque projet. </w:t>
            </w:r>
          </w:p>
          <w:p w14:paraId="175144EA" w14:textId="77777777" w:rsidR="0019264F" w:rsidRPr="00124394" w:rsidRDefault="0019264F">
            <w:pPr>
              <w:pStyle w:val="Heading2"/>
              <w:outlineLvl w:val="1"/>
              <w:rPr>
                <w:rFonts w:ascii="Arial" w:hAnsi="Arial" w:cs="Arial"/>
                <w:b/>
                <w:szCs w:val="22"/>
              </w:rPr>
            </w:pPr>
            <w:r w:rsidRPr="00124394">
              <w:rPr>
                <w:rFonts w:ascii="Arial" w:hAnsi="Arial" w:cs="Arial"/>
                <w:b/>
                <w:szCs w:val="22"/>
              </w:rPr>
              <w:t>Remarques : </w:t>
            </w:r>
          </w:p>
          <w:p w14:paraId="23CD85F9" w14:textId="77777777" w:rsidR="0019264F" w:rsidRPr="00124394" w:rsidRDefault="0019264F">
            <w:pPr>
              <w:pStyle w:val="Numberlist"/>
              <w:rPr>
                <w:rFonts w:ascii="Arial" w:hAnsi="Arial"/>
                <w:sz w:val="22"/>
                <w:szCs w:val="22"/>
              </w:rPr>
            </w:pPr>
            <w:r w:rsidRPr="00124394">
              <w:rPr>
                <w:rFonts w:ascii="Arial" w:hAnsi="Arial"/>
                <w:sz w:val="22"/>
                <w:szCs w:val="22"/>
              </w:rPr>
              <w:t>L'enseignant doit envoyer le lien au projet approprié ou envoyer le document lui-même.</w:t>
            </w:r>
          </w:p>
          <w:p w14:paraId="1E996771" w14:textId="77777777" w:rsidR="0019264F" w:rsidRPr="00124394" w:rsidRDefault="0019264F">
            <w:pPr>
              <w:pStyle w:val="Numberlist"/>
              <w:rPr>
                <w:rFonts w:ascii="Arial" w:hAnsi="Arial"/>
                <w:sz w:val="22"/>
                <w:szCs w:val="22"/>
              </w:rPr>
            </w:pPr>
            <w:r w:rsidRPr="00124394">
              <w:rPr>
                <w:rFonts w:ascii="Arial" w:hAnsi="Arial"/>
                <w:sz w:val="22"/>
                <w:szCs w:val="22"/>
              </w:rPr>
              <w:t>L'enseignant doit s'assurer que les parents ou les gardiens d’enfants reçoivent les fournitures scolaires requises (bac avec crayons, marqueurs, papier, etc.).</w:t>
            </w:r>
          </w:p>
          <w:p w14:paraId="7E22268D" w14:textId="77777777" w:rsidR="0019264F" w:rsidRPr="00124394" w:rsidRDefault="0019264F">
            <w:pPr>
              <w:pStyle w:val="Numberlist"/>
              <w:rPr>
                <w:rFonts w:ascii="Arial" w:hAnsi="Arial"/>
                <w:sz w:val="22"/>
                <w:szCs w:val="22"/>
              </w:rPr>
            </w:pPr>
            <w:r w:rsidRPr="00124394">
              <w:rPr>
                <w:rFonts w:ascii="Arial" w:hAnsi="Arial"/>
                <w:sz w:val="22"/>
                <w:szCs w:val="22"/>
              </w:rPr>
              <w:t>L'enseignant rassure les parents, les tuteurs ou les gardiens d'enfants et les élèves, qu’une communication sera maintenue entre la maison et l’école.</w:t>
            </w:r>
          </w:p>
          <w:p w14:paraId="7F2DDA84" w14:textId="77777777" w:rsidR="0019264F" w:rsidRPr="00124394" w:rsidRDefault="0019264F">
            <w:pPr>
              <w:pStyle w:val="Numberlist"/>
              <w:rPr>
                <w:rFonts w:ascii="Arial" w:hAnsi="Arial"/>
                <w:sz w:val="22"/>
                <w:szCs w:val="22"/>
              </w:rPr>
            </w:pPr>
            <w:r w:rsidRPr="00124394">
              <w:rPr>
                <w:rFonts w:ascii="Arial" w:hAnsi="Arial"/>
                <w:sz w:val="22"/>
                <w:szCs w:val="22"/>
              </w:rPr>
              <w:t>Les parents, les tuteurs et les gardiens d'enfants peu</w:t>
            </w:r>
            <w:r w:rsidR="006030AB">
              <w:rPr>
                <w:rFonts w:ascii="Arial" w:hAnsi="Arial"/>
                <w:sz w:val="22"/>
                <w:szCs w:val="22"/>
              </w:rPr>
              <w:t>vent avoir accès à des</w:t>
            </w:r>
            <w:r w:rsidRPr="00124394">
              <w:rPr>
                <w:rFonts w:ascii="Arial" w:hAnsi="Arial"/>
                <w:sz w:val="22"/>
                <w:szCs w:val="22"/>
              </w:rPr>
              <w:t xml:space="preserve"> </w:t>
            </w:r>
            <w:r w:rsidR="006030AB">
              <w:rPr>
                <w:rFonts w:ascii="Arial" w:hAnsi="Arial"/>
                <w:sz w:val="22"/>
                <w:szCs w:val="22"/>
              </w:rPr>
              <w:t xml:space="preserve">ressources </w:t>
            </w:r>
            <w:r w:rsidRPr="00124394">
              <w:rPr>
                <w:rFonts w:ascii="Arial" w:hAnsi="Arial"/>
                <w:sz w:val="22"/>
                <w:szCs w:val="22"/>
              </w:rPr>
              <w:t>additionnel</w:t>
            </w:r>
            <w:r w:rsidR="006030AB">
              <w:rPr>
                <w:rFonts w:ascii="Arial" w:hAnsi="Arial"/>
                <w:sz w:val="22"/>
                <w:szCs w:val="22"/>
              </w:rPr>
              <w:t>le</w:t>
            </w:r>
            <w:r w:rsidRPr="00124394">
              <w:rPr>
                <w:rFonts w:ascii="Arial" w:hAnsi="Arial"/>
                <w:sz w:val="22"/>
                <w:szCs w:val="22"/>
              </w:rPr>
              <w:t>s à :</w:t>
            </w:r>
          </w:p>
          <w:p w14:paraId="1D24FE5B" w14:textId="77777777" w:rsidR="0019264F" w:rsidRPr="00124394" w:rsidRDefault="0019264F">
            <w:pPr>
              <w:pStyle w:val="Bulletlist"/>
              <w:rPr>
                <w:rFonts w:ascii="Arial" w:hAnsi="Arial"/>
                <w:sz w:val="22"/>
                <w:szCs w:val="22"/>
              </w:rPr>
            </w:pPr>
            <w:r w:rsidRPr="00124394">
              <w:rPr>
                <w:rFonts w:ascii="Arial" w:hAnsi="Arial"/>
                <w:sz w:val="22"/>
                <w:szCs w:val="22"/>
              </w:rPr>
              <w:t>Mon apprentissage chez moi (</w:t>
            </w:r>
            <w:hyperlink r:id="rId10" w:history="1">
              <w:r w:rsidRPr="00124394">
                <w:rPr>
                  <w:rStyle w:val="Hyperlink"/>
                  <w:rFonts w:ascii="Arial" w:eastAsiaTheme="majorEastAsia" w:hAnsi="Arial"/>
                  <w:sz w:val="22"/>
                  <w:szCs w:val="22"/>
                </w:rPr>
                <w:t>www.edu.gov.mb.ca/m12/monapprentissage/index.html</w:t>
              </w:r>
            </w:hyperlink>
            <w:r w:rsidRPr="00124394">
              <w:rPr>
                <w:rFonts w:ascii="Arial" w:hAnsi="Arial"/>
                <w:sz w:val="22"/>
                <w:szCs w:val="22"/>
              </w:rPr>
              <w:t>);</w:t>
            </w:r>
          </w:p>
          <w:p w14:paraId="2F3E9B0A" w14:textId="77777777" w:rsidR="0019264F" w:rsidRDefault="0019264F">
            <w:pPr>
              <w:pStyle w:val="Bulletlist"/>
              <w:rPr>
                <w:rFonts w:eastAsiaTheme="majorEastAsia"/>
              </w:rPr>
            </w:pPr>
            <w:r w:rsidRPr="00124394">
              <w:rPr>
                <w:rFonts w:ascii="Arial" w:hAnsi="Arial"/>
                <w:sz w:val="22"/>
                <w:szCs w:val="22"/>
              </w:rPr>
              <w:t>Mon enfant à l’école (</w:t>
            </w:r>
            <w:hyperlink r:id="rId11" w:history="1">
              <w:r w:rsidRPr="00124394">
                <w:rPr>
                  <w:rStyle w:val="Hyperlink"/>
                  <w:rFonts w:ascii="Arial" w:eastAsiaTheme="majorEastAsia" w:hAnsi="Arial"/>
                  <w:sz w:val="22"/>
                  <w:szCs w:val="22"/>
                </w:rPr>
                <w:t>www.edu.gov.mb.ca/m12/monenfant/index.html</w:t>
              </w:r>
            </w:hyperlink>
            <w:r w:rsidRPr="00124394">
              <w:rPr>
                <w:rFonts w:ascii="Arial" w:hAnsi="Arial"/>
                <w:sz w:val="22"/>
                <w:szCs w:val="22"/>
              </w:rPr>
              <w:t>).</w:t>
            </w:r>
          </w:p>
        </w:tc>
      </w:tr>
    </w:tbl>
    <w:p w14:paraId="014553A2" w14:textId="77777777" w:rsidR="0019264F" w:rsidRDefault="0019264F" w:rsidP="0019264F">
      <w:pPr>
        <w:pStyle w:val="Heading1"/>
        <w:rPr>
          <w:lang w:val="fr-CA"/>
        </w:rPr>
      </w:pPr>
    </w:p>
    <w:tbl>
      <w:tblPr>
        <w:tblStyle w:val="TableGrid"/>
        <w:tblW w:w="0" w:type="auto"/>
        <w:tblInd w:w="0" w:type="dxa"/>
        <w:shd w:val="clear" w:color="auto" w:fill="006699"/>
        <w:tblLook w:val="04A0" w:firstRow="1" w:lastRow="0" w:firstColumn="1" w:lastColumn="0" w:noHBand="0" w:noVBand="1"/>
      </w:tblPr>
      <w:tblGrid>
        <w:gridCol w:w="2547"/>
        <w:gridCol w:w="8068"/>
      </w:tblGrid>
      <w:tr w:rsidR="0019264F" w14:paraId="0C7C662C" w14:textId="77777777" w:rsidTr="0019264F">
        <w:trPr>
          <w:trHeight w:val="432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14:paraId="5BA60E38" w14:textId="77777777" w:rsidR="0019264F" w:rsidRDefault="0019264F">
            <w:pPr>
              <w:pStyle w:val="Heading1"/>
              <w:outlineLvl w:val="0"/>
            </w:pPr>
            <w:r>
              <w:t>APERÇU DU PROJET</w:t>
            </w:r>
          </w:p>
        </w:tc>
      </w:tr>
      <w:tr w:rsidR="0019264F" w14:paraId="4CBD1274" w14:textId="77777777" w:rsidTr="002379D0">
        <w:trPr>
          <w:trHeight w:val="50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1B684D2D" w14:textId="77777777" w:rsidR="0019264F" w:rsidRPr="00124394" w:rsidRDefault="0019264F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  <w:r w:rsidRPr="00124394">
              <w:rPr>
                <w:rFonts w:ascii="Arial" w:hAnsi="Arial" w:cs="Arial"/>
                <w:sz w:val="22"/>
                <w:szCs w:val="22"/>
              </w:rPr>
              <w:t>Année d’études :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6AC1" w14:textId="3A92A3E6" w:rsidR="0019264F" w:rsidRPr="00124394" w:rsidRDefault="00D907C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 w:rsidRPr="00D907C8">
              <w:rPr>
                <w:rFonts w:ascii="Arial" w:hAnsi="Arial"/>
                <w:sz w:val="22"/>
                <w:szCs w:val="22"/>
                <w:vertAlign w:val="superscript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 xml:space="preserve"> année</w:t>
            </w:r>
          </w:p>
        </w:tc>
      </w:tr>
      <w:tr w:rsidR="0019264F" w:rsidRPr="00367E66" w14:paraId="415A9297" w14:textId="77777777" w:rsidTr="002379D0">
        <w:trPr>
          <w:trHeight w:val="50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0C79C9A8" w14:textId="06037268" w:rsidR="0019264F" w:rsidRPr="00124394" w:rsidRDefault="0019264F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  <w:r w:rsidRPr="00124394">
              <w:rPr>
                <w:rFonts w:ascii="Arial" w:hAnsi="Arial" w:cs="Arial"/>
                <w:sz w:val="22"/>
                <w:szCs w:val="22"/>
              </w:rPr>
              <w:t>Matière</w:t>
            </w:r>
            <w:r w:rsidR="002379D0">
              <w:rPr>
                <w:rFonts w:ascii="Arial" w:hAnsi="Arial" w:cs="Arial"/>
                <w:sz w:val="22"/>
                <w:szCs w:val="22"/>
              </w:rPr>
              <w:t>s</w:t>
            </w:r>
            <w:r w:rsidRPr="00124394">
              <w:rPr>
                <w:rFonts w:ascii="Arial" w:hAnsi="Arial" w:cs="Arial"/>
                <w:sz w:val="22"/>
                <w:szCs w:val="22"/>
              </w:rPr>
              <w:t xml:space="preserve"> principale</w:t>
            </w:r>
            <w:r w:rsidR="002379D0">
              <w:rPr>
                <w:rFonts w:ascii="Arial" w:hAnsi="Arial" w:cs="Arial"/>
                <w:sz w:val="22"/>
                <w:szCs w:val="22"/>
              </w:rPr>
              <w:t>s</w:t>
            </w:r>
            <w:r w:rsidRPr="00124394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D985" w14:textId="3E2EF0AE" w:rsidR="0019264F" w:rsidRPr="00124394" w:rsidRDefault="00367E66" w:rsidP="00B40F9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Mathématiques, Sciences de la nature, F</w:t>
            </w:r>
            <w:r w:rsidR="00724154">
              <w:rPr>
                <w:rFonts w:ascii="Arial" w:hAnsi="Arial"/>
                <w:sz w:val="22"/>
                <w:szCs w:val="22"/>
              </w:rPr>
              <w:t>rançais</w:t>
            </w:r>
          </w:p>
        </w:tc>
      </w:tr>
      <w:tr w:rsidR="0019264F" w:rsidRPr="00367E66" w14:paraId="7EA960CA" w14:textId="77777777" w:rsidTr="002379D0">
        <w:trPr>
          <w:trHeight w:val="50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4AB68B70" w14:textId="3A3F4093" w:rsidR="0019264F" w:rsidRPr="00124394" w:rsidRDefault="0019264F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  <w:r w:rsidRPr="00124394">
              <w:rPr>
                <w:rFonts w:ascii="Arial" w:hAnsi="Arial" w:cs="Arial"/>
                <w:sz w:val="22"/>
                <w:szCs w:val="22"/>
              </w:rPr>
              <w:t>Grande</w:t>
            </w:r>
            <w:r w:rsidR="002379D0">
              <w:rPr>
                <w:rFonts w:ascii="Arial" w:hAnsi="Arial" w:cs="Arial"/>
                <w:sz w:val="22"/>
                <w:szCs w:val="22"/>
              </w:rPr>
              <w:t>s</w:t>
            </w:r>
            <w:r w:rsidRPr="00124394">
              <w:rPr>
                <w:rFonts w:ascii="Arial" w:hAnsi="Arial" w:cs="Arial"/>
                <w:sz w:val="22"/>
                <w:szCs w:val="22"/>
              </w:rPr>
              <w:t xml:space="preserve"> idée</w:t>
            </w:r>
            <w:r w:rsidR="002379D0">
              <w:rPr>
                <w:rFonts w:ascii="Arial" w:hAnsi="Arial" w:cs="Arial"/>
                <w:sz w:val="22"/>
                <w:szCs w:val="22"/>
              </w:rPr>
              <w:t>s</w:t>
            </w:r>
            <w:r w:rsidRPr="00124394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9859" w14:textId="03CF8AF0" w:rsidR="00D427D1" w:rsidRPr="00BF421B" w:rsidRDefault="00D427D1">
            <w:pPr>
              <w:rPr>
                <w:rFonts w:ascii="Arial" w:hAnsi="Arial"/>
                <w:b/>
                <w:sz w:val="22"/>
                <w:szCs w:val="22"/>
              </w:rPr>
            </w:pPr>
            <w:r w:rsidRPr="00BF421B">
              <w:rPr>
                <w:rFonts w:ascii="Arial" w:hAnsi="Arial"/>
                <w:b/>
                <w:sz w:val="22"/>
                <w:szCs w:val="22"/>
              </w:rPr>
              <w:t>En mathématiques</w:t>
            </w:r>
          </w:p>
          <w:p w14:paraId="02B54FB3" w14:textId="77777777" w:rsidR="002379D0" w:rsidRPr="002379D0" w:rsidRDefault="002379D0" w:rsidP="002379D0">
            <w:pPr>
              <w:rPr>
                <w:rFonts w:ascii="Arial" w:hAnsi="Arial"/>
                <w:sz w:val="20"/>
                <w:szCs w:val="20"/>
              </w:rPr>
            </w:pPr>
            <w:r w:rsidRPr="002379D0">
              <w:rPr>
                <w:rFonts w:ascii="Arial" w:hAnsi="Arial"/>
                <w:b/>
                <w:bCs/>
                <w:sz w:val="20"/>
                <w:szCs w:val="20"/>
              </w:rPr>
              <w:t>La longueur, l’aire, la masse (le poids), le temps</w:t>
            </w:r>
          </w:p>
          <w:p w14:paraId="00BF2BA5" w14:textId="27FFBC23" w:rsidR="002379D0" w:rsidRPr="002379D0" w:rsidRDefault="002379D0" w:rsidP="002379D0">
            <w:pPr>
              <w:pStyle w:val="ListParagraph"/>
              <w:numPr>
                <w:ilvl w:val="0"/>
                <w:numId w:val="4"/>
              </w:numPr>
              <w:ind w:left="350" w:hanging="284"/>
              <w:rPr>
                <w:rFonts w:ascii="Arial" w:hAnsi="Arial"/>
                <w:sz w:val="20"/>
                <w:szCs w:val="20"/>
              </w:rPr>
            </w:pPr>
            <w:r w:rsidRPr="002379D0">
              <w:rPr>
                <w:rFonts w:ascii="Arial" w:hAnsi="Arial"/>
                <w:sz w:val="20"/>
                <w:szCs w:val="20"/>
              </w:rPr>
              <w:t>Il est nécessaire de comprendre les attributs d’un objet avant que toute mesure ne soit prise.</w:t>
            </w:r>
          </w:p>
          <w:p w14:paraId="40FA1377" w14:textId="11E54D87" w:rsidR="002379D0" w:rsidRPr="002379D0" w:rsidRDefault="002379D0" w:rsidP="002379D0">
            <w:pPr>
              <w:pStyle w:val="ListParagraph"/>
              <w:numPr>
                <w:ilvl w:val="0"/>
                <w:numId w:val="4"/>
              </w:numPr>
              <w:ind w:left="350" w:hanging="284"/>
              <w:rPr>
                <w:rFonts w:ascii="Arial" w:hAnsi="Arial"/>
                <w:sz w:val="20"/>
                <w:szCs w:val="20"/>
              </w:rPr>
            </w:pPr>
            <w:r w:rsidRPr="002379D0">
              <w:rPr>
                <w:rFonts w:ascii="Arial" w:hAnsi="Arial"/>
                <w:sz w:val="20"/>
                <w:szCs w:val="20"/>
              </w:rPr>
              <w:t>La mesure se fait en choisissant un attribut d’un objet (la longueur, l’aire, la masse, la capacité, le volume) et une comparaison de l’objet à être mesuré</w:t>
            </w:r>
            <w:r w:rsidR="001B2231">
              <w:rPr>
                <w:rFonts w:ascii="Arial" w:hAnsi="Arial"/>
                <w:sz w:val="20"/>
                <w:szCs w:val="20"/>
              </w:rPr>
              <w:t>e</w:t>
            </w:r>
            <w:r w:rsidRPr="002379D0">
              <w:rPr>
                <w:rFonts w:ascii="Arial" w:hAnsi="Arial"/>
                <w:sz w:val="20"/>
                <w:szCs w:val="20"/>
              </w:rPr>
              <w:t xml:space="preserve"> par rapport à une mesure non standard et standard pour le même attribut.</w:t>
            </w:r>
          </w:p>
          <w:p w14:paraId="54C98162" w14:textId="7D60297E" w:rsidR="002379D0" w:rsidRPr="002379D0" w:rsidRDefault="002379D0" w:rsidP="002379D0">
            <w:pPr>
              <w:pStyle w:val="ListParagraph"/>
              <w:numPr>
                <w:ilvl w:val="0"/>
                <w:numId w:val="4"/>
              </w:numPr>
              <w:ind w:left="350" w:hanging="284"/>
              <w:rPr>
                <w:rFonts w:ascii="Arial" w:hAnsi="Arial"/>
                <w:sz w:val="20"/>
                <w:szCs w:val="20"/>
              </w:rPr>
            </w:pPr>
            <w:r w:rsidRPr="002379D0">
              <w:rPr>
                <w:rFonts w:ascii="Arial" w:hAnsi="Arial"/>
                <w:sz w:val="20"/>
                <w:szCs w:val="20"/>
              </w:rPr>
              <w:t>Plus l’unité de mesure est longue, moins d’unités sont requises pour mesurer l’objet et vice-versa.</w:t>
            </w:r>
          </w:p>
          <w:p w14:paraId="51756C6F" w14:textId="446F014A" w:rsidR="002379D0" w:rsidRPr="002379D0" w:rsidRDefault="002379D0" w:rsidP="002379D0">
            <w:pPr>
              <w:pStyle w:val="ListParagraph"/>
              <w:numPr>
                <w:ilvl w:val="0"/>
                <w:numId w:val="4"/>
              </w:numPr>
              <w:ind w:left="350" w:hanging="284"/>
              <w:rPr>
                <w:rFonts w:ascii="Arial" w:hAnsi="Arial"/>
                <w:sz w:val="20"/>
                <w:szCs w:val="20"/>
              </w:rPr>
            </w:pPr>
            <w:r w:rsidRPr="002379D0">
              <w:rPr>
                <w:rFonts w:ascii="Arial" w:hAnsi="Arial"/>
                <w:sz w:val="20"/>
                <w:szCs w:val="20"/>
              </w:rPr>
              <w:t>L’utilisation des unités de mesure standard simplifie la communication au sujet de la taille des objets.</w:t>
            </w:r>
          </w:p>
          <w:p w14:paraId="1670A715" w14:textId="77777777" w:rsidR="002379D0" w:rsidRDefault="002379D0" w:rsidP="002379D0">
            <w:pPr>
              <w:ind w:left="66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20CDC461" w14:textId="50137B5E" w:rsidR="002379D0" w:rsidRPr="002379D0" w:rsidRDefault="002379D0" w:rsidP="002379D0">
            <w:pPr>
              <w:ind w:left="66"/>
              <w:rPr>
                <w:rFonts w:ascii="Arial" w:hAnsi="Arial"/>
                <w:sz w:val="20"/>
                <w:szCs w:val="20"/>
              </w:rPr>
            </w:pPr>
            <w:r w:rsidRPr="002379D0">
              <w:rPr>
                <w:rFonts w:ascii="Arial" w:hAnsi="Arial"/>
                <w:b/>
                <w:bCs/>
                <w:sz w:val="20"/>
                <w:szCs w:val="20"/>
              </w:rPr>
              <w:t>L’identification, le tri, la comparaison et la construction</w:t>
            </w:r>
          </w:p>
          <w:p w14:paraId="10F37FDA" w14:textId="6046D8F2" w:rsidR="002379D0" w:rsidRPr="002379D0" w:rsidRDefault="002379D0" w:rsidP="002379D0">
            <w:pPr>
              <w:pStyle w:val="ListParagraph"/>
              <w:numPr>
                <w:ilvl w:val="0"/>
                <w:numId w:val="4"/>
              </w:numPr>
              <w:ind w:left="350" w:hanging="284"/>
              <w:rPr>
                <w:rFonts w:ascii="Arial" w:hAnsi="Arial"/>
                <w:sz w:val="20"/>
                <w:szCs w:val="20"/>
              </w:rPr>
            </w:pPr>
            <w:r w:rsidRPr="002379D0">
              <w:rPr>
                <w:rFonts w:ascii="Arial" w:hAnsi="Arial"/>
                <w:sz w:val="20"/>
                <w:szCs w:val="20"/>
              </w:rPr>
              <w:t>Les objets à deux ou à trois dimensions peuvent être décrits, classés et analysés selon leurs attributs.</w:t>
            </w:r>
          </w:p>
          <w:p w14:paraId="5366DEC9" w14:textId="77777777" w:rsidR="00B666E4" w:rsidRDefault="00B666E4" w:rsidP="002379D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687C9407" w14:textId="18FD95C1" w:rsidR="002379D0" w:rsidRPr="002379D0" w:rsidRDefault="002379D0" w:rsidP="002379D0">
            <w:pPr>
              <w:rPr>
                <w:rFonts w:ascii="Arial" w:hAnsi="Arial"/>
                <w:sz w:val="20"/>
                <w:szCs w:val="20"/>
              </w:rPr>
            </w:pPr>
            <w:r w:rsidRPr="002379D0">
              <w:rPr>
                <w:rFonts w:ascii="Arial" w:hAnsi="Arial"/>
                <w:b/>
                <w:bCs/>
                <w:sz w:val="20"/>
                <w:szCs w:val="20"/>
              </w:rPr>
              <w:t>La collecte, l’organisation et l’analyse des données</w:t>
            </w:r>
          </w:p>
          <w:p w14:paraId="156C71D3" w14:textId="77777777" w:rsidR="00B666E4" w:rsidRPr="00B666E4" w:rsidRDefault="002379D0" w:rsidP="00FD5E1D">
            <w:pPr>
              <w:pStyle w:val="ListParagraph"/>
              <w:numPr>
                <w:ilvl w:val="0"/>
                <w:numId w:val="4"/>
              </w:numPr>
              <w:ind w:left="350" w:hanging="284"/>
            </w:pPr>
            <w:r w:rsidRPr="00B666E4">
              <w:rPr>
                <w:rFonts w:ascii="Arial" w:hAnsi="Arial"/>
                <w:sz w:val="20"/>
                <w:szCs w:val="20"/>
              </w:rPr>
              <w:t>Les données sont recueillies et organisées pour répondre à des questions.</w:t>
            </w:r>
          </w:p>
          <w:p w14:paraId="7009B021" w14:textId="01CFE0F2" w:rsidR="002379D0" w:rsidRPr="00B666E4" w:rsidRDefault="002379D0" w:rsidP="002700AF">
            <w:pPr>
              <w:pStyle w:val="ListParagraph"/>
              <w:numPr>
                <w:ilvl w:val="0"/>
                <w:numId w:val="4"/>
              </w:numPr>
              <w:ind w:left="350" w:hanging="284"/>
              <w:rPr>
                <w:rFonts w:ascii="Arial" w:hAnsi="Arial"/>
                <w:sz w:val="20"/>
                <w:szCs w:val="20"/>
              </w:rPr>
            </w:pPr>
            <w:r w:rsidRPr="00B666E4">
              <w:rPr>
                <w:rFonts w:ascii="Arial" w:hAnsi="Arial"/>
                <w:sz w:val="20"/>
                <w:szCs w:val="20"/>
              </w:rPr>
              <w:t xml:space="preserve">La question </w:t>
            </w:r>
            <w:r w:rsidR="00B666E4">
              <w:rPr>
                <w:rStyle w:val="A33"/>
                <w:rFonts w:cstheme="minorBidi"/>
                <w:color w:val="auto"/>
              </w:rPr>
              <w:t>à laquelle on doit répondre</w:t>
            </w:r>
            <w:r w:rsidR="00B666E4" w:rsidRPr="00B666E4">
              <w:rPr>
                <w:rFonts w:ascii="Arial" w:hAnsi="Arial"/>
                <w:sz w:val="20"/>
                <w:szCs w:val="20"/>
              </w:rPr>
              <w:t xml:space="preserve"> </w:t>
            </w:r>
            <w:r w:rsidRPr="00B666E4">
              <w:rPr>
                <w:rFonts w:ascii="Arial" w:hAnsi="Arial"/>
                <w:sz w:val="20"/>
                <w:szCs w:val="20"/>
              </w:rPr>
              <w:t>détermine les données qui seront recueillies.</w:t>
            </w:r>
          </w:p>
          <w:p w14:paraId="3EB6E5A3" w14:textId="76AD131C" w:rsidR="002379D0" w:rsidRPr="002379D0" w:rsidRDefault="002379D0" w:rsidP="002379D0">
            <w:pPr>
              <w:pStyle w:val="ListParagraph"/>
              <w:numPr>
                <w:ilvl w:val="0"/>
                <w:numId w:val="4"/>
              </w:numPr>
              <w:ind w:left="350" w:hanging="284"/>
              <w:rPr>
                <w:rFonts w:ascii="Arial" w:hAnsi="Arial"/>
                <w:sz w:val="20"/>
                <w:szCs w:val="20"/>
              </w:rPr>
            </w:pPr>
            <w:r w:rsidRPr="002379D0">
              <w:rPr>
                <w:rFonts w:ascii="Arial" w:hAnsi="Arial"/>
                <w:sz w:val="20"/>
                <w:szCs w:val="20"/>
              </w:rPr>
              <w:t>Le type de données détermine la meilleure façon d’organiser et de représenter ces données.</w:t>
            </w:r>
          </w:p>
          <w:p w14:paraId="09947D9A" w14:textId="7DCD5B65" w:rsidR="002379D0" w:rsidRPr="002379D0" w:rsidRDefault="002379D0" w:rsidP="002379D0">
            <w:pPr>
              <w:pStyle w:val="ListParagraph"/>
              <w:numPr>
                <w:ilvl w:val="0"/>
                <w:numId w:val="4"/>
              </w:numPr>
              <w:ind w:left="350" w:hanging="284"/>
              <w:rPr>
                <w:rFonts w:ascii="Arial" w:hAnsi="Arial"/>
                <w:sz w:val="20"/>
                <w:szCs w:val="20"/>
              </w:rPr>
            </w:pPr>
            <w:r w:rsidRPr="002379D0">
              <w:rPr>
                <w:rFonts w:ascii="Arial" w:hAnsi="Arial"/>
                <w:sz w:val="20"/>
                <w:szCs w:val="20"/>
              </w:rPr>
              <w:t>Les présentations visuelles révèlent rapidement de l’information sur les données.</w:t>
            </w:r>
          </w:p>
          <w:p w14:paraId="20A33931" w14:textId="201C79A5" w:rsidR="002379D0" w:rsidRPr="002379D0" w:rsidRDefault="002379D0" w:rsidP="002379D0">
            <w:pPr>
              <w:pStyle w:val="ListParagraph"/>
              <w:numPr>
                <w:ilvl w:val="0"/>
                <w:numId w:val="4"/>
              </w:numPr>
              <w:ind w:left="350" w:hanging="284"/>
              <w:rPr>
                <w:rFonts w:ascii="Arial" w:hAnsi="Arial"/>
                <w:sz w:val="20"/>
                <w:szCs w:val="20"/>
              </w:rPr>
            </w:pPr>
            <w:r w:rsidRPr="002379D0">
              <w:rPr>
                <w:rFonts w:ascii="Arial" w:hAnsi="Arial"/>
                <w:sz w:val="20"/>
                <w:szCs w:val="20"/>
              </w:rPr>
              <w:t>Les renseignements contenus dans des graphiques sont utilisés pour faire référence, pour interpréter, pour tirer des conclusions et pour faire des prédictions.</w:t>
            </w:r>
          </w:p>
          <w:p w14:paraId="376A4734" w14:textId="77777777" w:rsidR="00367E66" w:rsidRDefault="00367E66" w:rsidP="00367E66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E809D64" w14:textId="5331C548" w:rsidR="00367E66" w:rsidRDefault="00367E66" w:rsidP="00367E66">
            <w:pPr>
              <w:rPr>
                <w:rFonts w:ascii="Arial" w:hAnsi="Arial"/>
                <w:b/>
                <w:sz w:val="22"/>
                <w:szCs w:val="22"/>
              </w:rPr>
            </w:pPr>
            <w:bookmarkStart w:id="0" w:name="_GoBack"/>
            <w:bookmarkEnd w:id="0"/>
            <w:r w:rsidRPr="00BF421B">
              <w:rPr>
                <w:rFonts w:ascii="Arial" w:hAnsi="Arial"/>
                <w:b/>
                <w:sz w:val="22"/>
                <w:szCs w:val="22"/>
              </w:rPr>
              <w:t>En sciences de la nature</w:t>
            </w:r>
          </w:p>
          <w:p w14:paraId="1722D581" w14:textId="77777777" w:rsidR="00367E66" w:rsidRPr="00BF1009" w:rsidRDefault="00367E66" w:rsidP="00367E66">
            <w:pPr>
              <w:pStyle w:val="ListParagraph"/>
              <w:numPr>
                <w:ilvl w:val="0"/>
                <w:numId w:val="4"/>
              </w:numPr>
              <w:ind w:left="350" w:hanging="284"/>
              <w:rPr>
                <w:rFonts w:ascii="Arial" w:hAnsi="Arial"/>
                <w:sz w:val="20"/>
                <w:szCs w:val="20"/>
              </w:rPr>
            </w:pPr>
            <w:r w:rsidRPr="00BF1009">
              <w:rPr>
                <w:rFonts w:ascii="Arial" w:hAnsi="Arial"/>
                <w:sz w:val="20"/>
                <w:szCs w:val="20"/>
              </w:rPr>
              <w:t xml:space="preserve">Les matériaux ont différentes propriétés qui les rendent utiles pour des usages particuliers. Plusieurs objets et structures peuvent être fabriqués à partir de matériaux qui sont joints ensemble. </w:t>
            </w:r>
          </w:p>
          <w:p w14:paraId="2E6576FA" w14:textId="77777777" w:rsidR="00367E66" w:rsidRPr="00BF1009" w:rsidRDefault="00367E66" w:rsidP="00367E66">
            <w:pPr>
              <w:pStyle w:val="ListParagraph"/>
              <w:numPr>
                <w:ilvl w:val="0"/>
                <w:numId w:val="4"/>
              </w:numPr>
              <w:ind w:left="350" w:hanging="284"/>
              <w:rPr>
                <w:rFonts w:ascii="Arial" w:hAnsi="Arial"/>
                <w:sz w:val="20"/>
                <w:szCs w:val="20"/>
              </w:rPr>
            </w:pPr>
            <w:r w:rsidRPr="00BF1009">
              <w:rPr>
                <w:rFonts w:ascii="Arial" w:hAnsi="Arial"/>
                <w:sz w:val="20"/>
                <w:szCs w:val="20"/>
              </w:rPr>
              <w:lastRenderedPageBreak/>
              <w:t>Les caractéristiques des matériaux ainsi que les formes qui font partie des structures contribuent à la solidité et à la stabilité de structures naturelles et de structures fabriquées par des humains de diverses cultures et communautés autour du monde.</w:t>
            </w:r>
          </w:p>
          <w:p w14:paraId="059228BE" w14:textId="77777777" w:rsidR="00367E66" w:rsidRPr="002379D0" w:rsidRDefault="00367E66" w:rsidP="00367E66">
            <w:pPr>
              <w:pStyle w:val="ListParagraph"/>
              <w:numPr>
                <w:ilvl w:val="0"/>
                <w:numId w:val="4"/>
              </w:numPr>
              <w:ind w:left="350" w:hanging="284"/>
              <w:rPr>
                <w:rFonts w:ascii="Arial" w:hAnsi="Arial"/>
                <w:sz w:val="22"/>
                <w:szCs w:val="22"/>
              </w:rPr>
            </w:pPr>
            <w:r w:rsidRPr="00BF1009">
              <w:rPr>
                <w:rFonts w:ascii="Arial" w:hAnsi="Arial"/>
                <w:sz w:val="20"/>
                <w:szCs w:val="20"/>
              </w:rPr>
              <w:t>Diverses forces peuvent avoir un effet sur la solidité et la stabilité des structures.</w:t>
            </w:r>
          </w:p>
          <w:p w14:paraId="5FE36E36" w14:textId="26CC6333" w:rsidR="00D427D1" w:rsidRDefault="00D427D1">
            <w:pPr>
              <w:rPr>
                <w:rFonts w:ascii="Arial" w:hAnsi="Arial"/>
                <w:sz w:val="22"/>
                <w:szCs w:val="22"/>
              </w:rPr>
            </w:pPr>
          </w:p>
          <w:p w14:paraId="44341D87" w14:textId="54258D3D" w:rsidR="002379D0" w:rsidRPr="00724154" w:rsidRDefault="00724154" w:rsidP="002379D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En Français</w:t>
            </w:r>
          </w:p>
          <w:p w14:paraId="647DF7FD" w14:textId="77777777" w:rsidR="002379D0" w:rsidRPr="002379D0" w:rsidRDefault="002379D0" w:rsidP="002379D0">
            <w:pPr>
              <w:rPr>
                <w:rFonts w:ascii="Arial" w:hAnsi="Arial"/>
                <w:b/>
                <w:sz w:val="22"/>
              </w:rPr>
            </w:pPr>
            <w:r w:rsidRPr="002379D0">
              <w:rPr>
                <w:rFonts w:ascii="Arial" w:hAnsi="Arial"/>
                <w:b/>
                <w:sz w:val="22"/>
              </w:rPr>
              <w:t>Programme – Français</w:t>
            </w:r>
          </w:p>
          <w:p w14:paraId="49BAF7EF" w14:textId="77777777" w:rsidR="002379D0" w:rsidRPr="002379D0" w:rsidRDefault="002379D0" w:rsidP="002379D0">
            <w:pPr>
              <w:rPr>
                <w:rFonts w:ascii="Arial" w:hAnsi="Arial"/>
                <w:sz w:val="22"/>
              </w:rPr>
            </w:pPr>
            <w:r w:rsidRPr="002379D0">
              <w:rPr>
                <w:rFonts w:ascii="Arial" w:hAnsi="Arial"/>
                <w:sz w:val="22"/>
              </w:rPr>
              <w:t>L’élève développe sa compétence à traiter l’information multimodale dans une démarche dynamique de construction et de négociation cognitives, langagières, identitaires, culturelles et interculturelles lorsqu’il :</w:t>
            </w:r>
          </w:p>
          <w:p w14:paraId="24C66EF5" w14:textId="77777777" w:rsidR="002379D0" w:rsidRPr="002379D0" w:rsidRDefault="002379D0" w:rsidP="002379D0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22"/>
              </w:rPr>
            </w:pPr>
            <w:proofErr w:type="gramStart"/>
            <w:r w:rsidRPr="002379D0">
              <w:rPr>
                <w:rFonts w:ascii="Arial" w:hAnsi="Arial"/>
                <w:sz w:val="22"/>
              </w:rPr>
              <w:t>est</w:t>
            </w:r>
            <w:proofErr w:type="gramEnd"/>
            <w:r w:rsidRPr="002379D0">
              <w:rPr>
                <w:rFonts w:ascii="Arial" w:hAnsi="Arial"/>
                <w:sz w:val="22"/>
              </w:rPr>
              <w:t xml:space="preserve"> appelé à explorer des questions, des concepts et des idées ainsi qu’à jouer avec les mots, transmettre ses idées, ses pensées, ses sentiments, ses opinions, ses questions et ses réactions; </w:t>
            </w:r>
          </w:p>
          <w:p w14:paraId="6B9B6C64" w14:textId="77777777" w:rsidR="002379D0" w:rsidRPr="002379D0" w:rsidRDefault="002379D0" w:rsidP="002379D0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22"/>
              </w:rPr>
            </w:pPr>
            <w:proofErr w:type="gramStart"/>
            <w:r w:rsidRPr="002379D0">
              <w:rPr>
                <w:rFonts w:ascii="Arial" w:hAnsi="Arial"/>
                <w:sz w:val="22"/>
              </w:rPr>
              <w:t>est</w:t>
            </w:r>
            <w:proofErr w:type="gramEnd"/>
            <w:r w:rsidRPr="002379D0">
              <w:rPr>
                <w:rFonts w:ascii="Arial" w:hAnsi="Arial"/>
                <w:sz w:val="22"/>
              </w:rPr>
              <w:t xml:space="preserve"> appelé à mobiliser et à réinvestir ses ressources internes et externes dans diverses situations d’apprentissage;</w:t>
            </w:r>
          </w:p>
          <w:p w14:paraId="54161DC7" w14:textId="77777777" w:rsidR="002379D0" w:rsidRDefault="002379D0" w:rsidP="002379D0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22"/>
              </w:rPr>
            </w:pPr>
            <w:proofErr w:type="gramStart"/>
            <w:r w:rsidRPr="002379D0">
              <w:rPr>
                <w:rFonts w:ascii="Arial" w:hAnsi="Arial"/>
                <w:sz w:val="22"/>
              </w:rPr>
              <w:t>donne</w:t>
            </w:r>
            <w:proofErr w:type="gramEnd"/>
            <w:r w:rsidRPr="002379D0">
              <w:rPr>
                <w:rFonts w:ascii="Arial" w:hAnsi="Arial"/>
                <w:sz w:val="22"/>
              </w:rPr>
              <w:t xml:space="preserve"> un sens à ses apprentissages, y réfléchit et célèbre ses réussites, contribuant ainsi à son cheminement identitaire et au développement d’un rapport positif à la langue française.</w:t>
            </w:r>
          </w:p>
          <w:p w14:paraId="7EA9E42A" w14:textId="77777777" w:rsidR="002379D0" w:rsidRDefault="002379D0" w:rsidP="002379D0">
            <w:pPr>
              <w:rPr>
                <w:rFonts w:ascii="Arial" w:hAnsi="Arial"/>
                <w:sz w:val="22"/>
              </w:rPr>
            </w:pPr>
          </w:p>
          <w:p w14:paraId="0436C221" w14:textId="1255BFC0" w:rsidR="002379D0" w:rsidRPr="002379D0" w:rsidRDefault="002379D0" w:rsidP="002379D0">
            <w:pPr>
              <w:rPr>
                <w:rFonts w:ascii="Arial" w:hAnsi="Arial"/>
                <w:b/>
                <w:sz w:val="22"/>
              </w:rPr>
            </w:pPr>
            <w:r w:rsidRPr="002379D0">
              <w:rPr>
                <w:rFonts w:ascii="Arial" w:hAnsi="Arial"/>
                <w:b/>
                <w:sz w:val="22"/>
              </w:rPr>
              <w:t>Programme – Immersion française</w:t>
            </w:r>
          </w:p>
          <w:p w14:paraId="2375542F" w14:textId="77777777" w:rsidR="002379D0" w:rsidRPr="002379D0" w:rsidRDefault="002379D0" w:rsidP="002379D0">
            <w:pPr>
              <w:rPr>
                <w:rFonts w:ascii="Arial" w:hAnsi="Arial"/>
                <w:sz w:val="22"/>
              </w:rPr>
            </w:pPr>
            <w:r w:rsidRPr="002379D0">
              <w:rPr>
                <w:rFonts w:ascii="Arial" w:hAnsi="Arial"/>
                <w:sz w:val="22"/>
              </w:rPr>
              <w:t>L’élève développe ses compétences à négocier le sens des idées et de l’information, s’exprimer pour répondre à ses besoins et à ses intentions et s’identifier comme apprenant en immersion française lorsqu’il :</w:t>
            </w:r>
          </w:p>
          <w:p w14:paraId="672B4253" w14:textId="77777777" w:rsidR="002379D0" w:rsidRPr="002379D0" w:rsidRDefault="002379D0" w:rsidP="002379D0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2"/>
              </w:rPr>
            </w:pPr>
            <w:proofErr w:type="gramStart"/>
            <w:r w:rsidRPr="002379D0">
              <w:rPr>
                <w:rFonts w:ascii="Arial" w:hAnsi="Arial"/>
                <w:sz w:val="22"/>
              </w:rPr>
              <w:t>participe</w:t>
            </w:r>
            <w:proofErr w:type="gramEnd"/>
            <w:r w:rsidRPr="002379D0">
              <w:rPr>
                <w:rFonts w:ascii="Arial" w:hAnsi="Arial"/>
                <w:sz w:val="22"/>
              </w:rPr>
              <w:t xml:space="preserve"> activement à des situations d’apprentissage qui mettent l’accent sur l’interaction, l’expression et la négociation de sens d’un message ainsi que sur l’emploi authentique du français en mobilisant ses ressources internes et externes;</w:t>
            </w:r>
          </w:p>
          <w:p w14:paraId="019C4D49" w14:textId="77777777" w:rsidR="002379D0" w:rsidRPr="002379D0" w:rsidRDefault="002379D0" w:rsidP="002379D0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2"/>
              </w:rPr>
            </w:pPr>
            <w:proofErr w:type="gramStart"/>
            <w:r w:rsidRPr="002379D0">
              <w:rPr>
                <w:rFonts w:ascii="Arial" w:hAnsi="Arial"/>
                <w:sz w:val="22"/>
              </w:rPr>
              <w:t>est</w:t>
            </w:r>
            <w:proofErr w:type="gramEnd"/>
            <w:r w:rsidRPr="002379D0">
              <w:rPr>
                <w:rFonts w:ascii="Arial" w:hAnsi="Arial"/>
                <w:sz w:val="22"/>
              </w:rPr>
              <w:t xml:space="preserve"> appelé à jouer avec les mots, transmettre des idées, ses pensées, ses sentiments, ses opinions, ses questions et ses réactions; </w:t>
            </w:r>
          </w:p>
          <w:p w14:paraId="581026B2" w14:textId="2AEE1EE5" w:rsidR="002379D0" w:rsidRPr="002379D0" w:rsidRDefault="002379D0" w:rsidP="002379D0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2"/>
              </w:rPr>
            </w:pPr>
            <w:r w:rsidRPr="002379D0">
              <w:rPr>
                <w:rFonts w:ascii="Arial" w:hAnsi="Arial"/>
                <w:sz w:val="22"/>
              </w:rPr>
              <w:t>perçoit l’apprentissage de la langue comme une source de plaisir et de motivation intrinsèque.</w:t>
            </w:r>
          </w:p>
        </w:tc>
      </w:tr>
      <w:tr w:rsidR="0019264F" w:rsidRPr="00D427D1" w14:paraId="68BCCB1D" w14:textId="77777777" w:rsidTr="002379D0">
        <w:trPr>
          <w:trHeight w:val="4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42F31553" w14:textId="77777777" w:rsidR="0019264F" w:rsidRPr="00124394" w:rsidRDefault="0019264F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  <w:r w:rsidRPr="00124394">
              <w:rPr>
                <w:rFonts w:ascii="Arial" w:hAnsi="Arial" w:cs="Arial"/>
                <w:sz w:val="22"/>
                <w:szCs w:val="22"/>
              </w:rPr>
              <w:lastRenderedPageBreak/>
              <w:t>Titre :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F962" w14:textId="23F946CF" w:rsidR="0019264F" w:rsidRPr="00124394" w:rsidRDefault="00D427D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L’HISTOIRE DE COCHONNET</w:t>
            </w:r>
          </w:p>
        </w:tc>
      </w:tr>
      <w:tr w:rsidR="0019264F" w:rsidRPr="00367E66" w14:paraId="3C095936" w14:textId="77777777" w:rsidTr="002379D0">
        <w:trPr>
          <w:trHeight w:val="4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2DC8FF51" w14:textId="79008069" w:rsidR="0019264F" w:rsidRPr="00124394" w:rsidRDefault="007314F8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Domaine</w:t>
            </w:r>
            <w:r w:rsidR="00724154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19264F" w:rsidRPr="001243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8080" w14:textId="4FEE40C7" w:rsidR="00B40F9A" w:rsidRPr="00124394" w:rsidRDefault="002379D0" w:rsidP="004135B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f</w:t>
            </w:r>
            <w:r w:rsidR="0023572B">
              <w:rPr>
                <w:rFonts w:ascii="Arial" w:hAnsi="Arial"/>
                <w:sz w:val="22"/>
                <w:szCs w:val="22"/>
              </w:rPr>
              <w:t xml:space="preserve">orme et </w:t>
            </w:r>
            <w:r>
              <w:rPr>
                <w:rFonts w:ascii="Arial" w:hAnsi="Arial"/>
                <w:sz w:val="22"/>
                <w:szCs w:val="22"/>
              </w:rPr>
              <w:t>l’</w:t>
            </w:r>
            <w:r w:rsidR="0023572B">
              <w:rPr>
                <w:rFonts w:ascii="Arial" w:hAnsi="Arial"/>
                <w:sz w:val="22"/>
                <w:szCs w:val="22"/>
              </w:rPr>
              <w:t>espace</w:t>
            </w:r>
            <w:r w:rsidR="00724154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La statistique et la probabilité</w:t>
            </w:r>
          </w:p>
        </w:tc>
      </w:tr>
      <w:tr w:rsidR="0019264F" w14:paraId="4E14CDC2" w14:textId="77777777" w:rsidTr="002379D0">
        <w:trPr>
          <w:trHeight w:val="50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4DB0349F" w14:textId="77777777" w:rsidR="0019264F" w:rsidRPr="00124394" w:rsidRDefault="0019264F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  <w:r w:rsidRPr="00124394">
              <w:rPr>
                <w:rFonts w:ascii="Arial" w:hAnsi="Arial" w:cs="Arial"/>
                <w:sz w:val="22"/>
                <w:szCs w:val="22"/>
              </w:rPr>
              <w:t>Durée :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A6F4" w14:textId="49C1B860" w:rsidR="0019264F" w:rsidRPr="00124394" w:rsidRDefault="00D427D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à 4 semaines</w:t>
            </w:r>
          </w:p>
        </w:tc>
      </w:tr>
      <w:tr w:rsidR="0019264F" w:rsidRPr="00367E66" w14:paraId="7505517A" w14:textId="77777777" w:rsidTr="002379D0">
        <w:trPr>
          <w:trHeight w:val="50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0F2673B5" w14:textId="77777777" w:rsidR="0019264F" w:rsidRPr="00124394" w:rsidRDefault="0019264F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  <w:r w:rsidRPr="00124394">
              <w:rPr>
                <w:rFonts w:ascii="Arial" w:hAnsi="Arial" w:cs="Arial"/>
                <w:sz w:val="22"/>
                <w:szCs w:val="22"/>
              </w:rPr>
              <w:t>Matériel :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8D44" w14:textId="0237FBB9" w:rsidR="0019264F" w:rsidRPr="00124394" w:rsidRDefault="00D427D1" w:rsidP="0059454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Voir </w:t>
            </w:r>
            <w:r w:rsidR="002379D0">
              <w:rPr>
                <w:rFonts w:ascii="Arial" w:hAnsi="Arial"/>
                <w:sz w:val="22"/>
                <w:szCs w:val="22"/>
              </w:rPr>
              <w:t>la démarche dans la</w:t>
            </w:r>
            <w:r w:rsidR="00594541">
              <w:rPr>
                <w:rFonts w:ascii="Arial" w:hAnsi="Arial"/>
                <w:sz w:val="22"/>
                <w:szCs w:val="22"/>
              </w:rPr>
              <w:t xml:space="preserve"> présentation</w:t>
            </w:r>
            <w:r w:rsidR="002379D0">
              <w:rPr>
                <w:rFonts w:ascii="Arial" w:hAnsi="Arial"/>
                <w:sz w:val="22"/>
                <w:szCs w:val="22"/>
              </w:rPr>
              <w:t xml:space="preserve"> </w:t>
            </w:r>
            <w:r w:rsidR="00594541">
              <w:rPr>
                <w:rFonts w:ascii="Arial" w:hAnsi="Arial"/>
                <w:sz w:val="22"/>
                <w:szCs w:val="22"/>
              </w:rPr>
              <w:t xml:space="preserve">PowerPoint </w:t>
            </w:r>
            <w:r w:rsidR="00594541" w:rsidRPr="00594541">
              <w:rPr>
                <w:rFonts w:ascii="Arial" w:hAnsi="Arial"/>
                <w:i/>
                <w:sz w:val="22"/>
                <w:szCs w:val="22"/>
              </w:rPr>
              <w:t>L’histoire de Cochonnet</w:t>
            </w:r>
          </w:p>
        </w:tc>
      </w:tr>
      <w:tr w:rsidR="0019264F" w:rsidRPr="00367E66" w14:paraId="510F6B07" w14:textId="77777777" w:rsidTr="002379D0">
        <w:trPr>
          <w:trHeight w:val="50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6813A51C" w14:textId="77777777" w:rsidR="0019264F" w:rsidRPr="00124394" w:rsidRDefault="0019264F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  <w:r w:rsidRPr="00124394">
              <w:rPr>
                <w:rFonts w:ascii="Arial" w:hAnsi="Arial" w:cs="Arial"/>
                <w:sz w:val="22"/>
                <w:szCs w:val="22"/>
              </w:rPr>
              <w:t>Brève description :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3AC" w14:textId="2EE9B4FC" w:rsidR="0019264F" w:rsidRPr="00724154" w:rsidRDefault="00594541" w:rsidP="00594541">
            <w:pPr>
              <w:rPr>
                <w:rFonts w:ascii="Arial" w:hAnsi="Arial"/>
                <w:i/>
                <w:sz w:val="22"/>
              </w:rPr>
            </w:pPr>
            <w:r w:rsidRPr="00BF421B">
              <w:rPr>
                <w:rFonts w:ascii="Arial" w:hAnsi="Arial"/>
                <w:sz w:val="22"/>
              </w:rPr>
              <w:t xml:space="preserve">Le scénario d’apprentissage </w:t>
            </w:r>
            <w:r w:rsidRPr="00BF421B">
              <w:rPr>
                <w:rFonts w:ascii="Arial" w:hAnsi="Arial"/>
                <w:i/>
                <w:iCs/>
                <w:sz w:val="22"/>
              </w:rPr>
              <w:t>L’histoire de Cochonnet</w:t>
            </w:r>
            <w:r>
              <w:rPr>
                <w:rFonts w:ascii="Arial" w:hAnsi="Arial"/>
                <w:i/>
                <w:iCs/>
                <w:sz w:val="22"/>
              </w:rPr>
              <w:t xml:space="preserve"> </w:t>
            </w:r>
            <w:r w:rsidRPr="00594541">
              <w:rPr>
                <w:rFonts w:ascii="Arial" w:hAnsi="Arial"/>
                <w:iCs/>
                <w:sz w:val="22"/>
              </w:rPr>
              <w:t>invite les élèves à explorer diverses versions de l’histoire des trois</w:t>
            </w:r>
            <w:r w:rsidR="00724154">
              <w:rPr>
                <w:rFonts w:ascii="Arial" w:hAnsi="Arial"/>
                <w:iCs/>
                <w:sz w:val="22"/>
              </w:rPr>
              <w:t xml:space="preserve"> petits cochons et à résoudre un problème. </w:t>
            </w:r>
            <w:r>
              <w:rPr>
                <w:rFonts w:ascii="Arial" w:hAnsi="Arial"/>
                <w:sz w:val="22"/>
              </w:rPr>
              <w:t>C</w:t>
            </w:r>
            <w:r w:rsidR="00BF421B" w:rsidRPr="00BF421B">
              <w:rPr>
                <w:rFonts w:ascii="Arial" w:hAnsi="Arial"/>
                <w:sz w:val="22"/>
              </w:rPr>
              <w:t xml:space="preserve">e scénario a été conçu en tenant compte des phases du processus de design. Il propose des liens avec des concepts mathématiques, scientifiques et langagiers. </w:t>
            </w:r>
            <w:r>
              <w:rPr>
                <w:rFonts w:ascii="Arial" w:hAnsi="Arial"/>
                <w:sz w:val="22"/>
              </w:rPr>
              <w:t>Il</w:t>
            </w:r>
            <w:r w:rsidR="00BF421B" w:rsidRPr="00BF421B">
              <w:rPr>
                <w:rFonts w:ascii="Arial" w:hAnsi="Arial"/>
                <w:sz w:val="22"/>
              </w:rPr>
              <w:t xml:space="preserve"> consiste d’expériences d’apprentissage qui peuvent se dérouler sur plusieurs jours</w:t>
            </w:r>
            <w:r>
              <w:rPr>
                <w:rFonts w:ascii="Arial" w:hAnsi="Arial"/>
                <w:sz w:val="22"/>
              </w:rPr>
              <w:t xml:space="preserve"> et se </w:t>
            </w:r>
            <w:r w:rsidRPr="00BF421B">
              <w:rPr>
                <w:rFonts w:ascii="Arial" w:hAnsi="Arial"/>
                <w:sz w:val="22"/>
              </w:rPr>
              <w:t>faire</w:t>
            </w:r>
            <w:r w:rsidR="00BF421B" w:rsidRPr="00BF421B">
              <w:rPr>
                <w:rFonts w:ascii="Arial" w:hAnsi="Arial"/>
                <w:sz w:val="22"/>
              </w:rPr>
              <w:t xml:space="preserve"> de façon synchrone ou asynchrone. Elles peuvent être adaptées en fonction de la situation et de l'accès à la technologie ou à la connectivité. </w:t>
            </w:r>
          </w:p>
        </w:tc>
      </w:tr>
    </w:tbl>
    <w:p w14:paraId="5789DACF" w14:textId="77777777" w:rsidR="0019264F" w:rsidRDefault="0019264F" w:rsidP="0019264F">
      <w:pPr>
        <w:pStyle w:val="Heading1"/>
        <w:rPr>
          <w:rFonts w:ascii="Arial" w:hAnsi="Arial" w:cs="Arial"/>
          <w:lang w:val="fr-C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615"/>
      </w:tblGrid>
      <w:tr w:rsidR="0019264F" w14:paraId="28822D8D" w14:textId="77777777" w:rsidTr="0019264F">
        <w:trPr>
          <w:trHeight w:val="432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14:paraId="5E9C2D49" w14:textId="77777777" w:rsidR="0019264F" w:rsidRDefault="0019264F">
            <w:pPr>
              <w:pStyle w:val="Heading1"/>
              <w:outlineLvl w:val="0"/>
              <w:rPr>
                <w:rFonts w:asciiTheme="majorHAnsi" w:hAnsiTheme="majorHAnsi" w:cstheme="majorBidi"/>
                <w:color w:val="2E74B5" w:themeColor="accent1" w:themeShade="BF"/>
                <w:sz w:val="36"/>
              </w:rPr>
            </w:pPr>
            <w:r>
              <w:t>RÉSULTATS D’APPRENTISSAGE</w:t>
            </w:r>
          </w:p>
        </w:tc>
      </w:tr>
      <w:tr w:rsidR="0019264F" w:rsidRPr="00CE5B41" w14:paraId="1A6061F7" w14:textId="77777777" w:rsidTr="0019264F">
        <w:trPr>
          <w:trHeight w:val="71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4082" w14:textId="77777777" w:rsidR="0019264F" w:rsidRPr="00CE5B41" w:rsidRDefault="0019264F">
            <w:pPr>
              <w:rPr>
                <w:rStyle w:val="normaltextrun"/>
                <w:rFonts w:ascii="Arial" w:hAnsi="Arial"/>
                <w:sz w:val="22"/>
                <w:szCs w:val="22"/>
              </w:rPr>
            </w:pPr>
            <w:r w:rsidRPr="00CE5B41">
              <w:rPr>
                <w:rStyle w:val="normaltextrun"/>
                <w:rFonts w:ascii="Arial" w:hAnsi="Arial"/>
                <w:sz w:val="22"/>
                <w:szCs w:val="22"/>
              </w:rPr>
              <w:t xml:space="preserve">Science : </w:t>
            </w:r>
            <w:hyperlink r:id="rId12" w:history="1">
              <w:r w:rsidRPr="00CE5B41">
                <w:rPr>
                  <w:rStyle w:val="Hyperlink"/>
                  <w:rFonts w:ascii="Arial" w:hAnsi="Arial"/>
                  <w:sz w:val="22"/>
                  <w:szCs w:val="22"/>
                </w:rPr>
                <w:t>https://www.edu.gov.mb.ca/m12/progetu/survol/sn.html</w:t>
              </w:r>
            </w:hyperlink>
          </w:p>
          <w:p w14:paraId="517060AC" w14:textId="2D8F6325" w:rsidR="00BF421B" w:rsidRPr="00CE5B41" w:rsidRDefault="00BF421B" w:rsidP="00BF421B">
            <w:pPr>
              <w:rPr>
                <w:rStyle w:val="normaltextrun"/>
                <w:rFonts w:ascii="Arial" w:hAnsi="Arial"/>
                <w:sz w:val="20"/>
                <w:szCs w:val="20"/>
              </w:rPr>
            </w:pPr>
            <w:r w:rsidRPr="00CE5B41">
              <w:rPr>
                <w:rStyle w:val="normaltextrun"/>
                <w:rFonts w:ascii="Arial" w:hAnsi="Arial"/>
                <w:sz w:val="20"/>
                <w:szCs w:val="20"/>
              </w:rPr>
              <w:t>P</w:t>
            </w:r>
            <w:r w:rsidR="00EE104B" w:rsidRPr="00CE5B41">
              <w:rPr>
                <w:rStyle w:val="normaltextrun"/>
                <w:rFonts w:ascii="Arial" w:hAnsi="Arial"/>
                <w:sz w:val="20"/>
                <w:szCs w:val="20"/>
              </w:rPr>
              <w:t xml:space="preserve">rocessus de </w:t>
            </w:r>
            <w:r w:rsidRPr="00CE5B41">
              <w:rPr>
                <w:rStyle w:val="normaltextrun"/>
                <w:rFonts w:ascii="Arial" w:hAnsi="Arial"/>
                <w:sz w:val="20"/>
                <w:szCs w:val="20"/>
              </w:rPr>
              <w:t xml:space="preserve">design : </w:t>
            </w:r>
          </w:p>
          <w:p w14:paraId="7511A66F" w14:textId="50499997" w:rsidR="00BF421B" w:rsidRPr="00CE5B41" w:rsidRDefault="00BF421B" w:rsidP="00CE5B4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E5B41">
              <w:rPr>
                <w:rFonts w:ascii="Arial" w:hAnsi="Arial"/>
                <w:sz w:val="20"/>
                <w:szCs w:val="20"/>
              </w:rPr>
              <w:t xml:space="preserve">Cerner et préciser des problèmes pratiques </w:t>
            </w:r>
            <w:r w:rsidRPr="00CE5B41">
              <w:rPr>
                <w:rFonts w:ascii="Arial" w:hAnsi="Arial"/>
                <w:b/>
                <w:sz w:val="20"/>
                <w:szCs w:val="20"/>
              </w:rPr>
              <w:t>3-0</w:t>
            </w:r>
            <w:r w:rsidRPr="00CE5B41">
              <w:rPr>
                <w:rFonts w:ascii="Arial" w:hAnsi="Arial"/>
                <w:sz w:val="20"/>
                <w:szCs w:val="20"/>
              </w:rPr>
              <w:t>-1c 2a 2b 3f</w:t>
            </w:r>
          </w:p>
          <w:p w14:paraId="2E2E9979" w14:textId="7E129C19" w:rsidR="00BF421B" w:rsidRPr="00CE5B41" w:rsidRDefault="00BF421B" w:rsidP="00CE5B4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E5B41">
              <w:rPr>
                <w:rFonts w:ascii="Arial" w:hAnsi="Arial"/>
                <w:sz w:val="20"/>
                <w:szCs w:val="20"/>
              </w:rPr>
              <w:t xml:space="preserve">Faire de la recherche, planifier et choisir une solution </w:t>
            </w:r>
            <w:r w:rsidRPr="00CE5B41">
              <w:rPr>
                <w:rFonts w:ascii="Arial" w:hAnsi="Arial"/>
                <w:b/>
                <w:sz w:val="20"/>
                <w:szCs w:val="20"/>
              </w:rPr>
              <w:t>3-0</w:t>
            </w:r>
            <w:r w:rsidRPr="00CE5B41">
              <w:rPr>
                <w:rFonts w:ascii="Arial" w:hAnsi="Arial"/>
                <w:sz w:val="20"/>
                <w:szCs w:val="20"/>
              </w:rPr>
              <w:t>-2a 2b 3d 3e 4e 4f 4g 9a</w:t>
            </w:r>
          </w:p>
          <w:p w14:paraId="59ADCE50" w14:textId="43913E11" w:rsidR="00BF421B" w:rsidRPr="00CE5B41" w:rsidRDefault="00BF421B" w:rsidP="00CE5B4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E5B41">
              <w:rPr>
                <w:rFonts w:ascii="Arial" w:hAnsi="Arial"/>
                <w:sz w:val="20"/>
                <w:szCs w:val="20"/>
              </w:rPr>
              <w:t xml:space="preserve">Construire et mettre à l’essai un prototype ou un modèle </w:t>
            </w:r>
            <w:r w:rsidRPr="00CE5B41">
              <w:rPr>
                <w:rFonts w:ascii="Arial" w:hAnsi="Arial"/>
                <w:b/>
                <w:sz w:val="20"/>
                <w:szCs w:val="20"/>
                <w:lang w:val="pt-BR"/>
              </w:rPr>
              <w:t>3-0</w:t>
            </w:r>
            <w:r w:rsidRPr="00CE5B41">
              <w:rPr>
                <w:rFonts w:ascii="Arial" w:hAnsi="Arial"/>
                <w:sz w:val="20"/>
                <w:szCs w:val="20"/>
                <w:lang w:val="pt-BR"/>
              </w:rPr>
              <w:t>-4b 4c 4e 4f 4g 4h 5b</w:t>
            </w:r>
          </w:p>
          <w:p w14:paraId="6DC9B16C" w14:textId="2ECC93CD" w:rsidR="00BF421B" w:rsidRPr="00CE5B41" w:rsidRDefault="00BF421B" w:rsidP="00CE5B4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E5B41">
              <w:rPr>
                <w:rFonts w:ascii="Arial" w:hAnsi="Arial"/>
                <w:sz w:val="20"/>
                <w:szCs w:val="20"/>
              </w:rPr>
              <w:t>Évaluer et perfectionner la solution 3-0-4d 7c 8c</w:t>
            </w:r>
          </w:p>
          <w:p w14:paraId="6C3D776B" w14:textId="77777777" w:rsidR="00BF421B" w:rsidRPr="00CE5B41" w:rsidRDefault="00BF421B" w:rsidP="00BF421B">
            <w:pPr>
              <w:rPr>
                <w:rFonts w:ascii="Arial" w:hAnsi="Arial"/>
                <w:sz w:val="20"/>
                <w:szCs w:val="20"/>
              </w:rPr>
            </w:pPr>
          </w:p>
          <w:p w14:paraId="1BE43AA3" w14:textId="6BCFFA1B" w:rsidR="00BF421B" w:rsidRPr="00CE5B41" w:rsidRDefault="00CE5B41" w:rsidP="00BF421B">
            <w:pPr>
              <w:rPr>
                <w:rFonts w:ascii="Arial" w:hAnsi="Arial"/>
                <w:sz w:val="20"/>
                <w:szCs w:val="20"/>
              </w:rPr>
            </w:pPr>
            <w:r w:rsidRPr="00CE5B41">
              <w:rPr>
                <w:rStyle w:val="normaltextrun"/>
                <w:rFonts w:ascii="Arial" w:hAnsi="Arial"/>
                <w:sz w:val="20"/>
                <w:szCs w:val="20"/>
              </w:rPr>
              <w:t>Les propriétés des matériaux</w:t>
            </w:r>
            <w:r w:rsidRPr="00CE5B4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BF421B" w:rsidRPr="00CE5B41">
              <w:rPr>
                <w:rFonts w:ascii="Arial" w:hAnsi="Arial"/>
                <w:b/>
                <w:sz w:val="20"/>
                <w:szCs w:val="20"/>
              </w:rPr>
              <w:t>3-2</w:t>
            </w:r>
            <w:r w:rsidR="00BF421B" w:rsidRPr="00CE5B41">
              <w:rPr>
                <w:rFonts w:ascii="Arial" w:hAnsi="Arial"/>
                <w:sz w:val="20"/>
                <w:szCs w:val="20"/>
              </w:rPr>
              <w:t>-01 02 03 04 08 09 12 13</w:t>
            </w:r>
          </w:p>
          <w:p w14:paraId="5ADAE6B7" w14:textId="3593C999" w:rsidR="00BF421B" w:rsidRPr="00CE5B41" w:rsidRDefault="00CE5B41" w:rsidP="00CE5B41">
            <w:pPr>
              <w:rPr>
                <w:rStyle w:val="normaltextrun"/>
                <w:rFonts w:ascii="Arial" w:hAnsi="Arial"/>
                <w:sz w:val="20"/>
                <w:szCs w:val="20"/>
              </w:rPr>
            </w:pPr>
            <w:r w:rsidRPr="00CE5B41">
              <w:rPr>
                <w:rStyle w:val="normaltextrun"/>
                <w:rFonts w:ascii="Arial" w:hAnsi="Arial"/>
                <w:sz w:val="20"/>
                <w:szCs w:val="20"/>
              </w:rPr>
              <w:t xml:space="preserve">La solidité et la stabilité des structures </w:t>
            </w:r>
            <w:r w:rsidR="00BF421B" w:rsidRPr="00CE5B41">
              <w:rPr>
                <w:rStyle w:val="normaltextrun"/>
                <w:rFonts w:ascii="Arial" w:hAnsi="Arial"/>
                <w:b/>
                <w:sz w:val="20"/>
                <w:szCs w:val="20"/>
              </w:rPr>
              <w:t>3-2</w:t>
            </w:r>
            <w:r w:rsidR="00BF421B" w:rsidRPr="00CE5B41">
              <w:rPr>
                <w:rStyle w:val="normaltextrun"/>
                <w:rFonts w:ascii="Arial" w:hAnsi="Arial"/>
                <w:sz w:val="20"/>
                <w:szCs w:val="20"/>
              </w:rPr>
              <w:t>-01 05 06 07 08 09 12 13</w:t>
            </w:r>
          </w:p>
          <w:p w14:paraId="22213B05" w14:textId="59AB8D22" w:rsidR="00BF421B" w:rsidRPr="00CE5B41" w:rsidRDefault="00CE5B41" w:rsidP="00CE5B41">
            <w:pPr>
              <w:rPr>
                <w:rStyle w:val="normaltextrun"/>
                <w:rFonts w:ascii="Arial" w:hAnsi="Arial"/>
                <w:sz w:val="20"/>
                <w:szCs w:val="20"/>
              </w:rPr>
            </w:pPr>
            <w:r w:rsidRPr="00CE5B41">
              <w:rPr>
                <w:rStyle w:val="normaltextrun"/>
                <w:rFonts w:ascii="Arial" w:hAnsi="Arial"/>
                <w:sz w:val="20"/>
                <w:szCs w:val="20"/>
              </w:rPr>
              <w:t>Les effets des forces sur les</w:t>
            </w:r>
            <w:r>
              <w:rPr>
                <w:rStyle w:val="normaltextrun"/>
                <w:rFonts w:ascii="Arial" w:hAnsi="Arial"/>
                <w:sz w:val="20"/>
                <w:szCs w:val="20"/>
              </w:rPr>
              <w:t xml:space="preserve"> </w:t>
            </w:r>
            <w:r w:rsidRPr="00CE5B41">
              <w:rPr>
                <w:rStyle w:val="normaltextrun"/>
                <w:rFonts w:ascii="Arial" w:hAnsi="Arial"/>
                <w:sz w:val="20"/>
                <w:szCs w:val="20"/>
              </w:rPr>
              <w:t>structures</w:t>
            </w:r>
            <w:r>
              <w:rPr>
                <w:rStyle w:val="normaltextrun"/>
                <w:rFonts w:ascii="Arial" w:hAnsi="Arial"/>
                <w:sz w:val="20"/>
                <w:szCs w:val="20"/>
              </w:rPr>
              <w:t xml:space="preserve"> </w:t>
            </w:r>
            <w:r w:rsidR="00BF421B" w:rsidRPr="00CE5B41">
              <w:rPr>
                <w:rStyle w:val="normaltextrun"/>
                <w:rFonts w:ascii="Arial" w:hAnsi="Arial"/>
                <w:b/>
                <w:sz w:val="20"/>
                <w:szCs w:val="20"/>
              </w:rPr>
              <w:t>3-2</w:t>
            </w:r>
            <w:r w:rsidR="00BF421B" w:rsidRPr="00CE5B41">
              <w:rPr>
                <w:rStyle w:val="normaltextrun"/>
                <w:rFonts w:ascii="Arial" w:hAnsi="Arial"/>
                <w:sz w:val="20"/>
                <w:szCs w:val="20"/>
              </w:rPr>
              <w:t>-01 10 11</w:t>
            </w:r>
          </w:p>
          <w:p w14:paraId="6F15683D" w14:textId="5415C662" w:rsidR="0019264F" w:rsidRPr="00124394" w:rsidRDefault="0019264F">
            <w:pPr>
              <w:rPr>
                <w:rStyle w:val="normaltextrun"/>
                <w:rFonts w:ascii="Arial" w:hAnsi="Arial"/>
                <w:sz w:val="22"/>
                <w:szCs w:val="22"/>
              </w:rPr>
            </w:pPr>
          </w:p>
          <w:p w14:paraId="234CCDCB" w14:textId="77777777" w:rsidR="0019264F" w:rsidRPr="00124394" w:rsidRDefault="0019264F">
            <w:pPr>
              <w:rPr>
                <w:rStyle w:val="normaltextrun"/>
                <w:rFonts w:ascii="Arial" w:hAnsi="Arial"/>
                <w:sz w:val="22"/>
                <w:szCs w:val="22"/>
              </w:rPr>
            </w:pPr>
            <w:r w:rsidRPr="00124394">
              <w:rPr>
                <w:rStyle w:val="normaltextrun"/>
                <w:rFonts w:ascii="Arial" w:hAnsi="Arial"/>
                <w:sz w:val="22"/>
                <w:szCs w:val="22"/>
              </w:rPr>
              <w:t xml:space="preserve">Mathématiques : </w:t>
            </w:r>
            <w:hyperlink r:id="rId13" w:history="1">
              <w:r w:rsidRPr="00124394">
                <w:rPr>
                  <w:rStyle w:val="Hyperlink"/>
                  <w:rFonts w:ascii="Arial" w:hAnsi="Arial"/>
                  <w:sz w:val="22"/>
                  <w:szCs w:val="22"/>
                </w:rPr>
                <w:t>www.edu.gov.mb.ca/m12/progetu/survol/math.html</w:t>
              </w:r>
            </w:hyperlink>
          </w:p>
          <w:p w14:paraId="547FB24C" w14:textId="00E244A6" w:rsidR="0019264F" w:rsidRPr="00CE5B41" w:rsidRDefault="00CE5B41">
            <w:pPr>
              <w:rPr>
                <w:rStyle w:val="normaltextrun"/>
                <w:rFonts w:ascii="Arial" w:hAnsi="Arial"/>
                <w:sz w:val="20"/>
                <w:szCs w:val="20"/>
              </w:rPr>
            </w:pPr>
            <w:r w:rsidRPr="00CE5B41">
              <w:rPr>
                <w:rFonts w:ascii="Arial" w:hAnsi="Arial"/>
                <w:sz w:val="20"/>
                <w:szCs w:val="20"/>
              </w:rPr>
              <w:t xml:space="preserve">3.F.3., </w:t>
            </w:r>
            <w:r w:rsidR="00BF1009" w:rsidRPr="00CE5B41">
              <w:rPr>
                <w:rFonts w:ascii="Arial" w:hAnsi="Arial"/>
                <w:sz w:val="20"/>
                <w:szCs w:val="20"/>
              </w:rPr>
              <w:t>3. F.</w:t>
            </w:r>
            <w:r w:rsidRPr="00CE5B41">
              <w:rPr>
                <w:rFonts w:ascii="Arial" w:hAnsi="Arial"/>
                <w:sz w:val="20"/>
                <w:szCs w:val="20"/>
              </w:rPr>
              <w:t xml:space="preserve">5., </w:t>
            </w:r>
            <w:r w:rsidR="00BF1009" w:rsidRPr="00CE5B41">
              <w:rPr>
                <w:rFonts w:ascii="Arial" w:hAnsi="Arial"/>
                <w:sz w:val="20"/>
                <w:szCs w:val="20"/>
              </w:rPr>
              <w:t>3.</w:t>
            </w:r>
            <w:r w:rsidR="00BF1009" w:rsidRPr="00CE5B41">
              <w:rPr>
                <w:rStyle w:val="normaltextrun"/>
                <w:rFonts w:ascii="Arial" w:hAnsi="Arial"/>
                <w:sz w:val="20"/>
                <w:szCs w:val="20"/>
              </w:rPr>
              <w:t xml:space="preserve"> F.</w:t>
            </w:r>
            <w:r w:rsidR="00EE104B" w:rsidRPr="00CE5B41">
              <w:rPr>
                <w:rStyle w:val="normaltextrun"/>
                <w:rFonts w:ascii="Arial" w:hAnsi="Arial"/>
                <w:sz w:val="20"/>
                <w:szCs w:val="20"/>
              </w:rPr>
              <w:t>6</w:t>
            </w:r>
            <w:r w:rsidRPr="00CE5B41">
              <w:rPr>
                <w:rStyle w:val="normaltextrun"/>
                <w:rFonts w:ascii="Arial" w:hAnsi="Arial"/>
                <w:sz w:val="20"/>
                <w:szCs w:val="20"/>
              </w:rPr>
              <w:t>.</w:t>
            </w:r>
            <w:r w:rsidR="00EE104B" w:rsidRPr="00CE5B41">
              <w:rPr>
                <w:rStyle w:val="normaltextrun"/>
                <w:rFonts w:ascii="Arial" w:hAnsi="Arial"/>
                <w:sz w:val="20"/>
                <w:szCs w:val="20"/>
              </w:rPr>
              <w:t>,</w:t>
            </w:r>
            <w:r w:rsidRPr="00CE5B41">
              <w:rPr>
                <w:rStyle w:val="normaltextrun"/>
                <w:rFonts w:ascii="Arial" w:hAnsi="Arial"/>
                <w:sz w:val="20"/>
                <w:szCs w:val="20"/>
              </w:rPr>
              <w:t xml:space="preserve"> </w:t>
            </w:r>
            <w:r w:rsidR="00BF1009" w:rsidRPr="00CE5B41">
              <w:rPr>
                <w:rStyle w:val="normaltextrun"/>
                <w:rFonts w:ascii="Arial" w:hAnsi="Arial"/>
                <w:sz w:val="20"/>
                <w:szCs w:val="20"/>
              </w:rPr>
              <w:t>3. F.</w:t>
            </w:r>
            <w:r w:rsidR="00EE104B" w:rsidRPr="00CE5B41">
              <w:rPr>
                <w:rStyle w:val="normaltextrun"/>
                <w:rFonts w:ascii="Arial" w:hAnsi="Arial"/>
                <w:sz w:val="20"/>
                <w:szCs w:val="20"/>
              </w:rPr>
              <w:t>7</w:t>
            </w:r>
            <w:r w:rsidRPr="00CE5B41">
              <w:rPr>
                <w:rStyle w:val="normaltextrun"/>
                <w:rFonts w:ascii="Arial" w:hAnsi="Arial"/>
                <w:sz w:val="20"/>
                <w:szCs w:val="20"/>
              </w:rPr>
              <w:t>.</w:t>
            </w:r>
            <w:r w:rsidR="00EE104B" w:rsidRPr="00CE5B41">
              <w:rPr>
                <w:rStyle w:val="normaltextrun"/>
                <w:rFonts w:ascii="Arial" w:hAnsi="Arial"/>
                <w:sz w:val="20"/>
                <w:szCs w:val="20"/>
              </w:rPr>
              <w:t xml:space="preserve">, </w:t>
            </w:r>
            <w:r w:rsidR="00BF1009" w:rsidRPr="00CE5B41">
              <w:rPr>
                <w:rStyle w:val="normaltextrun"/>
                <w:rFonts w:ascii="Arial" w:hAnsi="Arial"/>
                <w:sz w:val="20"/>
                <w:szCs w:val="20"/>
              </w:rPr>
              <w:t>3. S.</w:t>
            </w:r>
            <w:r w:rsidRPr="00CE5B41">
              <w:rPr>
                <w:rStyle w:val="normaltextrun"/>
                <w:rFonts w:ascii="Arial" w:hAnsi="Arial"/>
                <w:sz w:val="20"/>
                <w:szCs w:val="20"/>
              </w:rPr>
              <w:t>1.</w:t>
            </w:r>
            <w:r w:rsidR="00EE104B" w:rsidRPr="00CE5B41">
              <w:rPr>
                <w:rStyle w:val="normaltextrun"/>
                <w:rFonts w:ascii="Arial" w:hAnsi="Arial"/>
                <w:sz w:val="20"/>
                <w:szCs w:val="20"/>
              </w:rPr>
              <w:t xml:space="preserve">, </w:t>
            </w:r>
            <w:r w:rsidR="00BF1009" w:rsidRPr="00CE5B41">
              <w:rPr>
                <w:rStyle w:val="normaltextrun"/>
                <w:rFonts w:ascii="Arial" w:hAnsi="Arial"/>
                <w:sz w:val="20"/>
                <w:szCs w:val="20"/>
              </w:rPr>
              <w:t>3. S.</w:t>
            </w:r>
            <w:r w:rsidR="00EE104B" w:rsidRPr="00CE5B41">
              <w:rPr>
                <w:rStyle w:val="normaltextrun"/>
                <w:rFonts w:ascii="Arial" w:hAnsi="Arial"/>
                <w:sz w:val="20"/>
                <w:szCs w:val="20"/>
              </w:rPr>
              <w:t>2</w:t>
            </w:r>
            <w:r w:rsidRPr="00CE5B41">
              <w:rPr>
                <w:rStyle w:val="normaltextrun"/>
                <w:rFonts w:ascii="Arial" w:hAnsi="Arial"/>
                <w:sz w:val="20"/>
                <w:szCs w:val="20"/>
              </w:rPr>
              <w:t>.</w:t>
            </w:r>
          </w:p>
          <w:p w14:paraId="41E7E760" w14:textId="17E2CADB" w:rsidR="0019264F" w:rsidRPr="00CD00B3" w:rsidRDefault="0019264F">
            <w:pPr>
              <w:rPr>
                <w:rStyle w:val="normaltextrun"/>
                <w:rFonts w:ascii="Arial" w:hAnsi="Arial"/>
                <w:sz w:val="22"/>
                <w:szCs w:val="22"/>
              </w:rPr>
            </w:pPr>
          </w:p>
          <w:p w14:paraId="69C96BB6" w14:textId="52A431A5" w:rsidR="0019264F" w:rsidRPr="00CE5B41" w:rsidRDefault="0019264F">
            <w:pPr>
              <w:rPr>
                <w:rStyle w:val="normaltextrun"/>
                <w:rFonts w:ascii="Arial" w:hAnsi="Arial"/>
                <w:sz w:val="22"/>
                <w:szCs w:val="22"/>
              </w:rPr>
            </w:pPr>
            <w:r w:rsidRPr="00CE5B41">
              <w:rPr>
                <w:rStyle w:val="normaltextrun"/>
                <w:rFonts w:ascii="Arial" w:hAnsi="Arial"/>
                <w:sz w:val="22"/>
                <w:szCs w:val="22"/>
              </w:rPr>
              <w:t xml:space="preserve">Français </w:t>
            </w:r>
            <w:r w:rsidR="00F70758">
              <w:rPr>
                <w:rStyle w:val="normaltextrun"/>
                <w:rFonts w:ascii="Arial" w:hAnsi="Arial"/>
                <w:sz w:val="22"/>
                <w:szCs w:val="22"/>
              </w:rPr>
              <w:t>– Programme Français</w:t>
            </w:r>
            <w:r w:rsidRPr="00CE5B41">
              <w:rPr>
                <w:rStyle w:val="normaltextrun"/>
                <w:rFonts w:ascii="Arial" w:hAnsi="Arial"/>
                <w:sz w:val="22"/>
                <w:szCs w:val="22"/>
              </w:rPr>
              <w:t xml:space="preserve"> :</w:t>
            </w:r>
            <w:r w:rsidRPr="00CE5B41">
              <w:rPr>
                <w:rFonts w:ascii="Arial" w:hAnsi="Arial"/>
                <w:sz w:val="22"/>
                <w:szCs w:val="22"/>
              </w:rPr>
              <w:t xml:space="preserve"> </w:t>
            </w:r>
            <w:hyperlink r:id="rId14" w:history="1">
              <w:r w:rsidRPr="00CE5B41">
                <w:rPr>
                  <w:rStyle w:val="Hyperlink"/>
                  <w:rFonts w:ascii="Arial" w:hAnsi="Arial"/>
                  <w:sz w:val="22"/>
                  <w:szCs w:val="22"/>
                </w:rPr>
                <w:t>https://www.edu.gov.mb.ca/m12/frpub/ped/fl1/cadre_m-12/index.html</w:t>
              </w:r>
            </w:hyperlink>
          </w:p>
          <w:p w14:paraId="4009A356" w14:textId="7FBCB982" w:rsidR="00CE5B41" w:rsidRPr="00CE5B41" w:rsidRDefault="00CE5B41" w:rsidP="00CE5B41">
            <w:pPr>
              <w:rPr>
                <w:rFonts w:ascii="Arial" w:hAnsi="Arial"/>
                <w:sz w:val="20"/>
                <w:szCs w:val="20"/>
              </w:rPr>
            </w:pPr>
            <w:r w:rsidRPr="00CE5B41">
              <w:rPr>
                <w:rFonts w:ascii="Arial" w:hAnsi="Arial"/>
                <w:bCs/>
                <w:sz w:val="20"/>
                <w:szCs w:val="20"/>
              </w:rPr>
              <w:t>3CRCS-1, 3CRCS-2, RA-6 p, 3CR-5</w:t>
            </w:r>
            <w:r w:rsidRPr="00CE5B41">
              <w:rPr>
                <w:rFonts w:ascii="Arial" w:hAnsi="Arial"/>
                <w:sz w:val="20"/>
                <w:szCs w:val="20"/>
              </w:rPr>
              <w:t xml:space="preserve">, </w:t>
            </w:r>
            <w:r w:rsidRPr="00CE5B41">
              <w:rPr>
                <w:rFonts w:ascii="Arial" w:hAnsi="Arial"/>
                <w:bCs/>
                <w:sz w:val="20"/>
                <w:szCs w:val="20"/>
              </w:rPr>
              <w:t>3CR-7,</w:t>
            </w:r>
            <w:r w:rsidRPr="00CE5B41">
              <w:rPr>
                <w:rFonts w:ascii="Arial" w:hAnsi="Arial"/>
                <w:sz w:val="20"/>
                <w:szCs w:val="20"/>
              </w:rPr>
              <w:t xml:space="preserve"> </w:t>
            </w:r>
            <w:r w:rsidRPr="00CE5B41">
              <w:rPr>
                <w:rFonts w:ascii="Arial" w:hAnsi="Arial"/>
                <w:bCs/>
                <w:sz w:val="20"/>
                <w:szCs w:val="20"/>
              </w:rPr>
              <w:t>3CS-3, 3CS-6</w:t>
            </w:r>
          </w:p>
          <w:p w14:paraId="085FCDB4" w14:textId="2802D447" w:rsidR="0019264F" w:rsidRPr="00124394" w:rsidRDefault="0019264F">
            <w:pPr>
              <w:rPr>
                <w:rStyle w:val="normaltextrun"/>
                <w:rFonts w:ascii="Arial" w:hAnsi="Arial"/>
                <w:sz w:val="22"/>
                <w:szCs w:val="22"/>
              </w:rPr>
            </w:pPr>
          </w:p>
          <w:p w14:paraId="1BB8B85F" w14:textId="50D23721" w:rsidR="0019264F" w:rsidRPr="00BF1009" w:rsidRDefault="0019264F">
            <w:pPr>
              <w:rPr>
                <w:rStyle w:val="Hyperlink"/>
                <w:rFonts w:ascii="Arial" w:hAnsi="Arial"/>
                <w:sz w:val="22"/>
              </w:rPr>
            </w:pPr>
            <w:r w:rsidRPr="00BF1009">
              <w:rPr>
                <w:rStyle w:val="normaltextrun"/>
                <w:rFonts w:ascii="Arial" w:hAnsi="Arial"/>
                <w:sz w:val="22"/>
                <w:szCs w:val="22"/>
              </w:rPr>
              <w:t xml:space="preserve">Français </w:t>
            </w:r>
            <w:r w:rsidR="00F70758">
              <w:rPr>
                <w:rStyle w:val="normaltextrun"/>
                <w:rFonts w:ascii="Arial" w:hAnsi="Arial"/>
                <w:sz w:val="22"/>
                <w:szCs w:val="22"/>
              </w:rPr>
              <w:t>– Programme Immersion française</w:t>
            </w:r>
            <w:r w:rsidRPr="00BF1009">
              <w:rPr>
                <w:rStyle w:val="normaltextrun"/>
                <w:rFonts w:ascii="Arial" w:hAnsi="Arial"/>
                <w:sz w:val="22"/>
                <w:szCs w:val="22"/>
              </w:rPr>
              <w:t xml:space="preserve"> : </w:t>
            </w:r>
            <w:hyperlink r:id="rId15" w:history="1">
              <w:r w:rsidRPr="00BF1009">
                <w:rPr>
                  <w:rStyle w:val="Hyperlink"/>
                  <w:rFonts w:ascii="Arial" w:hAnsi="Arial"/>
                  <w:sz w:val="22"/>
                  <w:szCs w:val="22"/>
                </w:rPr>
                <w:t>https://www.edu.gov.mb.ca/m12/frpub/ped/fl2/cadre_m-8/index.html</w:t>
              </w:r>
            </w:hyperlink>
          </w:p>
          <w:p w14:paraId="5E63166E" w14:textId="67E32F87" w:rsidR="00CE5B41" w:rsidRPr="00BF1009" w:rsidRDefault="00CE5B41" w:rsidP="00BF1009">
            <w:pPr>
              <w:rPr>
                <w:sz w:val="20"/>
                <w:szCs w:val="20"/>
                <w:lang w:val="en-CA"/>
              </w:rPr>
            </w:pPr>
            <w:r w:rsidRPr="00BF1009">
              <w:rPr>
                <w:rFonts w:ascii="Arial" w:hAnsi="Arial"/>
                <w:bCs/>
                <w:sz w:val="20"/>
                <w:szCs w:val="20"/>
                <w:lang w:val="en-CA"/>
              </w:rPr>
              <w:t>AP-ÉP5, AP-ÉP6</w:t>
            </w:r>
            <w:r w:rsidR="00BF1009" w:rsidRPr="00BF1009">
              <w:rPr>
                <w:rFonts w:ascii="Arial" w:hAnsi="Arial"/>
                <w:bCs/>
                <w:sz w:val="20"/>
                <w:szCs w:val="20"/>
                <w:lang w:val="en-CA"/>
              </w:rPr>
              <w:t>,</w:t>
            </w:r>
            <w:r w:rsidRPr="00BF1009">
              <w:rPr>
                <w:rFonts w:ascii="Arial" w:hAnsi="Arial"/>
                <w:bCs/>
                <w:sz w:val="20"/>
                <w:szCs w:val="20"/>
                <w:lang w:val="en-CA"/>
              </w:rPr>
              <w:t xml:space="preserve"> AP-DV 1</w:t>
            </w:r>
            <w:r w:rsidR="00BF1009" w:rsidRPr="00BF1009">
              <w:rPr>
                <w:rFonts w:ascii="Arial" w:hAnsi="Arial"/>
                <w:bCs/>
                <w:sz w:val="20"/>
                <w:szCs w:val="20"/>
                <w:lang w:val="en-CA"/>
              </w:rPr>
              <w:t>,</w:t>
            </w:r>
            <w:r w:rsidRPr="00BF1009">
              <w:rPr>
                <w:rFonts w:ascii="Arial" w:hAnsi="Arial"/>
                <w:bCs/>
                <w:sz w:val="20"/>
                <w:szCs w:val="20"/>
                <w:lang w:val="en-CA"/>
              </w:rPr>
              <w:t xml:space="preserve"> AP-DV 7</w:t>
            </w:r>
            <w:r w:rsidR="00BF1009" w:rsidRPr="00BF1009">
              <w:rPr>
                <w:rFonts w:ascii="Arial" w:hAnsi="Arial"/>
                <w:bCs/>
                <w:sz w:val="20"/>
                <w:szCs w:val="20"/>
                <w:lang w:val="en-CA"/>
              </w:rPr>
              <w:t>,</w:t>
            </w:r>
            <w:r w:rsidRPr="00BF1009">
              <w:rPr>
                <w:rFonts w:ascii="Arial" w:hAnsi="Arial"/>
                <w:bCs/>
                <w:sz w:val="20"/>
                <w:szCs w:val="20"/>
                <w:lang w:val="en-CA"/>
              </w:rPr>
              <w:t xml:space="preserve"> AP-AC7</w:t>
            </w:r>
            <w:r w:rsidR="00BF1009" w:rsidRPr="00BF1009">
              <w:rPr>
                <w:rFonts w:ascii="Arial" w:hAnsi="Arial"/>
                <w:bCs/>
                <w:sz w:val="20"/>
                <w:szCs w:val="20"/>
                <w:lang w:val="en-CA"/>
              </w:rPr>
              <w:t>,</w:t>
            </w:r>
            <w:r w:rsidRPr="00BF1009">
              <w:rPr>
                <w:rFonts w:ascii="Arial" w:hAnsi="Arial"/>
                <w:bCs/>
                <w:sz w:val="20"/>
                <w:szCs w:val="20"/>
                <w:lang w:val="en-CA"/>
              </w:rPr>
              <w:t xml:space="preserve"> AP-GV3</w:t>
            </w:r>
            <w:r w:rsidRPr="00BF1009">
              <w:rPr>
                <w:b/>
                <w:bCs/>
                <w:sz w:val="20"/>
                <w:szCs w:val="20"/>
                <w:lang w:val="en-CA"/>
              </w:rPr>
              <w:t xml:space="preserve"> </w:t>
            </w:r>
          </w:p>
        </w:tc>
      </w:tr>
    </w:tbl>
    <w:p w14:paraId="7E9AF8B3" w14:textId="77777777" w:rsidR="0019264F" w:rsidRPr="00CE5B41" w:rsidRDefault="0019264F" w:rsidP="0019264F">
      <w:pPr>
        <w:pStyle w:val="Heading1"/>
      </w:pPr>
    </w:p>
    <w:tbl>
      <w:tblPr>
        <w:tblStyle w:val="ListTable7Colorful-Accent5"/>
        <w:tblW w:w="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810"/>
        <w:gridCol w:w="810"/>
        <w:gridCol w:w="540"/>
        <w:gridCol w:w="810"/>
        <w:gridCol w:w="630"/>
        <w:gridCol w:w="630"/>
        <w:gridCol w:w="900"/>
        <w:gridCol w:w="720"/>
        <w:gridCol w:w="720"/>
        <w:gridCol w:w="900"/>
        <w:gridCol w:w="810"/>
        <w:gridCol w:w="630"/>
      </w:tblGrid>
      <w:tr w:rsidR="0019264F" w14:paraId="38D53D14" w14:textId="77777777" w:rsidTr="00192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A43DF2B" w14:textId="77777777" w:rsidR="0019264F" w:rsidRDefault="0019264F">
            <w:pPr>
              <w:pStyle w:val="Heading1"/>
              <w:jc w:val="left"/>
              <w:outlineLvl w:val="0"/>
              <w:rPr>
                <w:i w:val="0"/>
              </w:rPr>
            </w:pPr>
            <w:r>
              <w:rPr>
                <w:i w:val="0"/>
              </w:rPr>
              <w:t>Évaluation</w:t>
            </w:r>
          </w:p>
        </w:tc>
      </w:tr>
      <w:tr w:rsidR="0019264F" w14:paraId="4DFB9DF4" w14:textId="77777777" w:rsidTr="0019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94F48A" w14:textId="77777777" w:rsidR="0019264F" w:rsidRDefault="0019264F">
            <w:pPr>
              <w:pStyle w:val="Tableheaders"/>
              <w:rPr>
                <w:i w:val="0"/>
              </w:rPr>
            </w:pPr>
            <w:r>
              <w:rPr>
                <w:rStyle w:val="normaltextrun"/>
                <w:rFonts w:eastAsiaTheme="majorEastAsia"/>
                <w:i w:val="0"/>
              </w:rPr>
              <w:t>ARTS LANGAGIERS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764EE3" w14:textId="77777777" w:rsidR="0019264F" w:rsidRDefault="0019264F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rStyle w:val="normaltextrun"/>
                <w:rFonts w:eastAsiaTheme="majorEastAsia"/>
              </w:rPr>
              <w:t>MATHÉMATIQUES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BD44DD" w14:textId="77777777" w:rsidR="0019264F" w:rsidRDefault="0019264F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rStyle w:val="normaltextrun"/>
                <w:rFonts w:eastAsiaTheme="majorEastAsia"/>
              </w:rPr>
              <w:t>SCIENCES DE LA NATURE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107A96D" w14:textId="77777777" w:rsidR="0019264F" w:rsidRDefault="0019264F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rStyle w:val="normaltextrun"/>
                <w:rFonts w:eastAsiaTheme="majorEastAsia"/>
              </w:rPr>
              <w:t>SCIENCES HUMAINES</w:t>
            </w:r>
          </w:p>
        </w:tc>
      </w:tr>
      <w:tr w:rsidR="0019264F" w:rsidRPr="00FF174F" w14:paraId="69C2E1FD" w14:textId="77777777" w:rsidTr="0019264F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E76E16" w14:textId="77777777" w:rsidR="0019264F" w:rsidRPr="00FF174F" w:rsidRDefault="0019264F">
            <w:pPr>
              <w:pStyle w:val="tabletext"/>
              <w:rPr>
                <w:rFonts w:ascii="Arial" w:hAnsi="Arial" w:cs="Arial"/>
                <w:i w:val="0"/>
                <w:szCs w:val="8"/>
              </w:rPr>
            </w:pP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t>Compréhension auditive et de visualisation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7710AA" w14:textId="77777777" w:rsidR="0019264F" w:rsidRPr="00FF174F" w:rsidRDefault="0019264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8"/>
              </w:rPr>
            </w:pP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t>Compréhension</w:t>
            </w:r>
            <w:r w:rsidRPr="00FF174F">
              <w:rPr>
                <w:rFonts w:ascii="Arial" w:hAnsi="Arial" w:cs="Arial"/>
                <w:szCs w:val="8"/>
              </w:rPr>
              <w:t xml:space="preserve"> </w:t>
            </w:r>
            <w:r w:rsidRPr="00FF174F">
              <w:rPr>
                <w:rFonts w:ascii="Arial" w:hAnsi="Arial" w:cs="Arial"/>
                <w:szCs w:val="8"/>
              </w:rPr>
              <w:br/>
            </w: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t>en lecture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C73F51" w14:textId="77777777" w:rsidR="0019264F" w:rsidRPr="00FF174F" w:rsidRDefault="0019264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8"/>
              </w:rPr>
            </w:pP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t>Communication</w:t>
            </w:r>
            <w:r w:rsidRPr="00FF174F">
              <w:rPr>
                <w:rFonts w:ascii="Arial" w:hAnsi="Arial" w:cs="Arial"/>
                <w:szCs w:val="8"/>
              </w:rPr>
              <w:t xml:space="preserve"> </w:t>
            </w: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t>orale et en présentation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D5067B" w14:textId="77777777" w:rsidR="0019264F" w:rsidRPr="00FF174F" w:rsidRDefault="0019264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8"/>
              </w:rPr>
            </w:pP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t>Communication</w:t>
            </w:r>
            <w:r w:rsidRPr="00FF174F">
              <w:rPr>
                <w:rFonts w:ascii="Arial" w:hAnsi="Arial" w:cs="Arial"/>
                <w:szCs w:val="8"/>
              </w:rPr>
              <w:t xml:space="preserve"> </w:t>
            </w:r>
            <w:r w:rsidRPr="00FF174F">
              <w:rPr>
                <w:rFonts w:ascii="Arial" w:hAnsi="Arial" w:cs="Arial"/>
                <w:szCs w:val="8"/>
              </w:rPr>
              <w:br/>
            </w: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t>en rédaction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66607F" w14:textId="77777777" w:rsidR="0019264F" w:rsidRPr="00FF174F" w:rsidRDefault="0019264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</w:rPr>
            </w:pP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t>Pensée critique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90AA60" w14:textId="77777777" w:rsidR="0019264F" w:rsidRPr="00FF174F" w:rsidRDefault="0019264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t>Connaissances et compréhension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E4EE3B" w14:textId="77777777" w:rsidR="0019264F" w:rsidRPr="00FF174F" w:rsidRDefault="0019264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8"/>
              </w:rPr>
            </w:pP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t>Calcul mental et estimation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94209B" w14:textId="77777777" w:rsidR="0019264F" w:rsidRPr="00FF174F" w:rsidRDefault="0019264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8"/>
              </w:rPr>
            </w:pP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t>Résolution de problèmes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B3A59D" w14:textId="77777777" w:rsidR="0019264F" w:rsidRPr="00FF174F" w:rsidRDefault="0019264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8"/>
              </w:rPr>
            </w:pP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t>Connaissances et compréhension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E54091" w14:textId="77777777" w:rsidR="0019264F" w:rsidRPr="00FF174F" w:rsidRDefault="0019264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8"/>
              </w:rPr>
            </w:pP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t>Processus d’études scientifiques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EACDEC" w14:textId="77777777" w:rsidR="0019264F" w:rsidRPr="00FF174F" w:rsidRDefault="0019264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8"/>
              </w:rPr>
            </w:pP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t>Processus de design et</w:t>
            </w:r>
            <w:r w:rsidRPr="00FF174F">
              <w:rPr>
                <w:rFonts w:ascii="Arial" w:hAnsi="Arial" w:cs="Arial"/>
                <w:szCs w:val="8"/>
              </w:rPr>
              <w:br/>
            </w: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t>résolution de problèmes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EAA901" w14:textId="77777777" w:rsidR="0019264F" w:rsidRPr="00FF174F" w:rsidRDefault="0019264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</w:rPr>
            </w:pP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t xml:space="preserve">Connaissances </w:t>
            </w: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br/>
              <w:t xml:space="preserve">et </w:t>
            </w: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br/>
              <w:t>compréhension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2627623" w14:textId="77777777" w:rsidR="0019264F" w:rsidRPr="00FF174F" w:rsidRDefault="0019264F">
            <w:pPr>
              <w:pStyle w:val="tabletext"/>
              <w:spacing w:afterAutospacing="0"/>
              <w:ind w:left="-107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Cs w:val="8"/>
              </w:rPr>
            </w:pP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t xml:space="preserve">Recherche </w:t>
            </w: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br/>
              <w:t xml:space="preserve">et </w:t>
            </w: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br/>
              <w:t>communication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65AF057" w14:textId="77777777" w:rsidR="0019264F" w:rsidRPr="00FF174F" w:rsidRDefault="0019264F">
            <w:pPr>
              <w:pStyle w:val="tabletext"/>
              <w:spacing w:afterAutospacing="0"/>
              <w:ind w:left="-108" w:righ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Cs w:val="8"/>
              </w:rPr>
            </w:pPr>
            <w:r w:rsidRPr="00FF174F">
              <w:rPr>
                <w:rStyle w:val="normaltextrun"/>
                <w:rFonts w:ascii="Arial" w:eastAsiaTheme="majorEastAsia" w:hAnsi="Arial" w:cs="Arial"/>
                <w:szCs w:val="8"/>
              </w:rPr>
              <w:t>Pensée critique et citoyenneté</w:t>
            </w:r>
          </w:p>
        </w:tc>
      </w:tr>
      <w:tr w:rsidR="0019264F" w:rsidRPr="00124394" w14:paraId="42D30373" w14:textId="77777777" w:rsidTr="0019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464A370" w14:textId="62688B25" w:rsidR="0019264F" w:rsidRPr="00124394" w:rsidRDefault="001B4418">
            <w:pPr>
              <w:pStyle w:val="tabletext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3DEFB8B" w14:textId="77777777" w:rsidR="0019264F" w:rsidRPr="00124394" w:rsidRDefault="0019264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C64E714" w14:textId="2B99CFAC" w:rsidR="0019264F" w:rsidRPr="00124394" w:rsidRDefault="00F7075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601AD1A" w14:textId="77777777" w:rsidR="0019264F" w:rsidRPr="00124394" w:rsidRDefault="0019264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95A992E" w14:textId="40C7763B" w:rsidR="0019264F" w:rsidRPr="00124394" w:rsidRDefault="004135B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B378A4" w14:textId="5FAEF9B5" w:rsidR="0019264F" w:rsidRPr="00124394" w:rsidRDefault="001B441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727FA07" w14:textId="77777777" w:rsidR="0019264F" w:rsidRPr="00124394" w:rsidRDefault="0019264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3AFBF34" w14:textId="6BB4C8A3" w:rsidR="0019264F" w:rsidRPr="00124394" w:rsidRDefault="0019264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846ED81" w14:textId="77777777" w:rsidR="0019264F" w:rsidRPr="00124394" w:rsidRDefault="0019264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4124FDF" w14:textId="77777777" w:rsidR="0019264F" w:rsidRPr="00124394" w:rsidRDefault="0019264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D8EE7F7" w14:textId="1181FEF1" w:rsidR="0019264F" w:rsidRPr="00124394" w:rsidRDefault="00F7075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E65D349" w14:textId="77777777" w:rsidR="0019264F" w:rsidRPr="00124394" w:rsidRDefault="0019264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3676838" w14:textId="77777777" w:rsidR="0019264F" w:rsidRPr="00124394" w:rsidRDefault="0019264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115F7E0" w14:textId="77777777" w:rsidR="0019264F" w:rsidRPr="00124394" w:rsidRDefault="0019264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14:paraId="343819A9" w14:textId="77777777" w:rsidR="0019264F" w:rsidRDefault="0019264F" w:rsidP="0019264F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930"/>
      </w:tblGrid>
      <w:tr w:rsidR="0019264F" w:rsidRPr="00367E66" w14:paraId="120590A9" w14:textId="77777777" w:rsidTr="0019264F">
        <w:tc>
          <w:tcPr>
            <w:tcW w:w="2700" w:type="dxa"/>
            <w:hideMark/>
          </w:tcPr>
          <w:p w14:paraId="673D4740" w14:textId="77777777" w:rsidR="0019264F" w:rsidRDefault="0019264F">
            <w:pPr>
              <w:spacing w:before="0" w:after="0"/>
              <w:ind w:left="-105"/>
              <w:rPr>
                <w:szCs w:val="22"/>
              </w:rPr>
            </w:pPr>
            <w:r>
              <w:t>Concept original créé par :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360CE" w14:textId="7FA292A0" w:rsidR="0019264F" w:rsidRDefault="00F70758" w:rsidP="00F70758">
            <w:pPr>
              <w:spacing w:before="0" w:after="0"/>
            </w:pPr>
            <w:r>
              <w:t xml:space="preserve">Nicole Allain Fox, Paule </w:t>
            </w:r>
            <w:proofErr w:type="spellStart"/>
            <w:r>
              <w:t>Buors</w:t>
            </w:r>
            <w:proofErr w:type="spellEnd"/>
            <w:r>
              <w:t xml:space="preserve">, Danièle Dubois-Jacques, </w:t>
            </w:r>
            <w:r w:rsidR="00BF1009">
              <w:t>et Sylvie Huard-Huberdeau</w:t>
            </w:r>
          </w:p>
        </w:tc>
      </w:tr>
    </w:tbl>
    <w:p w14:paraId="7A8B645B" w14:textId="77777777" w:rsidR="0019264F" w:rsidRPr="00BF1009" w:rsidRDefault="0019264F" w:rsidP="0019264F">
      <w:pPr>
        <w:rPr>
          <w:lang w:val="fr-CA"/>
        </w:rPr>
      </w:pPr>
    </w:p>
    <w:p w14:paraId="2AB08A54" w14:textId="77777777" w:rsidR="00724154" w:rsidRPr="00367E66" w:rsidRDefault="00724154">
      <w:pPr>
        <w:rPr>
          <w:lang w:val="fr-CA"/>
        </w:rPr>
      </w:pPr>
      <w:r w:rsidRPr="00367E66">
        <w:rPr>
          <w:b/>
          <w:caps/>
          <w:lang w:val="fr-CA"/>
        </w:rPr>
        <w:br w:type="page"/>
      </w:r>
    </w:p>
    <w:tbl>
      <w:tblPr>
        <w:tblStyle w:val="TableGrid"/>
        <w:tblW w:w="10615" w:type="dxa"/>
        <w:tblInd w:w="0" w:type="dxa"/>
        <w:tblLook w:val="04A0" w:firstRow="1" w:lastRow="0" w:firstColumn="1" w:lastColumn="0" w:noHBand="0" w:noVBand="1"/>
      </w:tblPr>
      <w:tblGrid>
        <w:gridCol w:w="10615"/>
      </w:tblGrid>
      <w:tr w:rsidR="0019264F" w14:paraId="2141D96F" w14:textId="77777777" w:rsidTr="0019264F">
        <w:trPr>
          <w:trHeight w:val="432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095E367" w14:textId="56D0FE17" w:rsidR="0019264F" w:rsidRDefault="0019264F">
            <w:pPr>
              <w:pStyle w:val="Heading1"/>
              <w:outlineLvl w:val="0"/>
              <w:rPr>
                <w:sz w:val="36"/>
              </w:rPr>
            </w:pPr>
            <w:r>
              <w:lastRenderedPageBreak/>
              <w:t>Expériences d'apprentissage et évaluation</w:t>
            </w:r>
          </w:p>
        </w:tc>
      </w:tr>
      <w:tr w:rsidR="0019264F" w:rsidRPr="001B2231" w14:paraId="750E35F4" w14:textId="77777777" w:rsidTr="0019264F">
        <w:trPr>
          <w:trHeight w:val="432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63F4A31" w14:textId="4DA616D4" w:rsidR="0019264F" w:rsidRDefault="0019264F" w:rsidP="00224517">
            <w:pPr>
              <w:pStyle w:val="Tablequestionheader"/>
              <w:ind w:left="1161" w:hanging="1161"/>
              <w:rPr>
                <w:sz w:val="24"/>
              </w:rPr>
            </w:pPr>
            <w:r>
              <w:t>Question :</w:t>
            </w:r>
            <w:r w:rsidR="00224517">
              <w:t xml:space="preserve"> </w:t>
            </w:r>
            <w:r w:rsidR="00224517" w:rsidRPr="00224517">
              <w:rPr>
                <w:b w:val="0"/>
                <w:i/>
              </w:rPr>
              <w:t>Cochonnet est le cousin des trois petits cochons. Après avoir entendu les malheurs de ses cousins, Cochonnet décide qu’il doit construire un abri qui le prot</w:t>
            </w:r>
            <w:r w:rsidR="001B2231">
              <w:rPr>
                <w:b w:val="0"/>
                <w:i/>
              </w:rPr>
              <w:t>é</w:t>
            </w:r>
            <w:r w:rsidR="00224517" w:rsidRPr="00224517">
              <w:rPr>
                <w:b w:val="0"/>
                <w:i/>
              </w:rPr>
              <w:t>gera des éléments et, bien sûr, du loup! Peux-tu l’aider?</w:t>
            </w:r>
          </w:p>
        </w:tc>
      </w:tr>
      <w:tr w:rsidR="0019264F" w:rsidRPr="00367E66" w14:paraId="78D30B0B" w14:textId="77777777" w:rsidTr="0019264F">
        <w:trPr>
          <w:trHeight w:val="360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FBF6FC" w14:textId="01F4B15A" w:rsidR="00EF6A56" w:rsidRPr="00224517" w:rsidRDefault="00EF6A56" w:rsidP="00EF6A56">
            <w:pPr>
              <w:rPr>
                <w:rFonts w:ascii="Arial" w:hAnsi="Arial"/>
                <w:sz w:val="22"/>
                <w:szCs w:val="22"/>
              </w:rPr>
            </w:pPr>
            <w:r w:rsidRPr="00224517">
              <w:rPr>
                <w:rFonts w:ascii="Arial" w:hAnsi="Arial"/>
                <w:sz w:val="22"/>
                <w:szCs w:val="22"/>
              </w:rPr>
              <w:t>Le scénario propose des expériences d'apprentissage qui offrent des occasions permettant aux élèves de/d':</w:t>
            </w:r>
          </w:p>
          <w:p w14:paraId="033F0056" w14:textId="609915F5" w:rsidR="003E4359" w:rsidRPr="00224517" w:rsidRDefault="00EF6A56" w:rsidP="00EF6A56">
            <w:pPr>
              <w:numPr>
                <w:ilvl w:val="1"/>
                <w:numId w:val="7"/>
              </w:numPr>
              <w:rPr>
                <w:rFonts w:ascii="Arial" w:hAnsi="Arial"/>
                <w:sz w:val="22"/>
                <w:szCs w:val="22"/>
              </w:rPr>
            </w:pPr>
            <w:proofErr w:type="gramStart"/>
            <w:r w:rsidRPr="00224517">
              <w:rPr>
                <w:rFonts w:ascii="Arial" w:hAnsi="Arial"/>
                <w:sz w:val="22"/>
                <w:szCs w:val="22"/>
              </w:rPr>
              <w:t>développer</w:t>
            </w:r>
            <w:proofErr w:type="gramEnd"/>
            <w:r w:rsidRPr="00224517">
              <w:rPr>
                <w:rFonts w:ascii="Arial" w:hAnsi="Arial"/>
                <w:sz w:val="22"/>
                <w:szCs w:val="22"/>
              </w:rPr>
              <w:t xml:space="preserve"> leur vocabulaire </w:t>
            </w:r>
            <w:r w:rsidR="00962057" w:rsidRPr="00224517">
              <w:rPr>
                <w:rFonts w:ascii="Arial" w:hAnsi="Arial"/>
                <w:sz w:val="22"/>
                <w:szCs w:val="22"/>
              </w:rPr>
              <w:t>mathématiq</w:t>
            </w:r>
            <w:r w:rsidRPr="00224517">
              <w:rPr>
                <w:rFonts w:ascii="Arial" w:hAnsi="Arial"/>
                <w:sz w:val="22"/>
                <w:szCs w:val="22"/>
              </w:rPr>
              <w:t>ue et scientifique en contexte;</w:t>
            </w:r>
          </w:p>
          <w:p w14:paraId="22FC8E1A" w14:textId="04E529D1" w:rsidR="003E4359" w:rsidRPr="00224517" w:rsidRDefault="00EF6A56" w:rsidP="00EF6A56">
            <w:pPr>
              <w:numPr>
                <w:ilvl w:val="1"/>
                <w:numId w:val="7"/>
              </w:numPr>
              <w:rPr>
                <w:rFonts w:ascii="Arial" w:hAnsi="Arial"/>
                <w:sz w:val="22"/>
                <w:szCs w:val="22"/>
              </w:rPr>
            </w:pPr>
            <w:proofErr w:type="gramStart"/>
            <w:r w:rsidRPr="00224517">
              <w:rPr>
                <w:rFonts w:ascii="Arial" w:hAnsi="Arial"/>
                <w:sz w:val="22"/>
                <w:szCs w:val="22"/>
              </w:rPr>
              <w:t>avoir</w:t>
            </w:r>
            <w:proofErr w:type="gramEnd"/>
            <w:r w:rsidRPr="00224517">
              <w:rPr>
                <w:rFonts w:ascii="Arial" w:hAnsi="Arial"/>
                <w:sz w:val="22"/>
                <w:szCs w:val="22"/>
              </w:rPr>
              <w:t xml:space="preserve"> </w:t>
            </w:r>
            <w:r w:rsidR="00F70758">
              <w:rPr>
                <w:rFonts w:ascii="Arial" w:hAnsi="Arial"/>
                <w:sz w:val="22"/>
                <w:szCs w:val="22"/>
              </w:rPr>
              <w:t xml:space="preserve">l’occasion de prendre la </w:t>
            </w:r>
            <w:r w:rsidR="00962057" w:rsidRPr="00224517">
              <w:rPr>
                <w:rFonts w:ascii="Arial" w:hAnsi="Arial"/>
                <w:sz w:val="22"/>
                <w:szCs w:val="22"/>
              </w:rPr>
              <w:t>parole afin de « penser et vivre les m</w:t>
            </w:r>
            <w:r w:rsidRPr="00224517">
              <w:rPr>
                <w:rFonts w:ascii="Arial" w:hAnsi="Arial"/>
                <w:sz w:val="22"/>
                <w:szCs w:val="22"/>
              </w:rPr>
              <w:t xml:space="preserve">athématiques et les sciences » </w:t>
            </w:r>
            <w:r w:rsidR="00962057" w:rsidRPr="00224517">
              <w:rPr>
                <w:rFonts w:ascii="Arial" w:hAnsi="Arial"/>
                <w:sz w:val="22"/>
                <w:szCs w:val="22"/>
              </w:rPr>
              <w:t xml:space="preserve">et de </w:t>
            </w:r>
            <w:r w:rsidRPr="00224517">
              <w:rPr>
                <w:rFonts w:ascii="Arial" w:hAnsi="Arial"/>
                <w:sz w:val="22"/>
                <w:szCs w:val="22"/>
              </w:rPr>
              <w:t>réagir à une variété de textes;</w:t>
            </w:r>
          </w:p>
          <w:p w14:paraId="4DE45164" w14:textId="5673B562" w:rsidR="003E4359" w:rsidRPr="00224517" w:rsidRDefault="00EF6A56" w:rsidP="00EF6A56">
            <w:pPr>
              <w:numPr>
                <w:ilvl w:val="1"/>
                <w:numId w:val="7"/>
              </w:numPr>
              <w:rPr>
                <w:rFonts w:ascii="Arial" w:hAnsi="Arial"/>
                <w:sz w:val="22"/>
                <w:szCs w:val="22"/>
              </w:rPr>
            </w:pPr>
            <w:proofErr w:type="gramStart"/>
            <w:r w:rsidRPr="00224517">
              <w:rPr>
                <w:rFonts w:ascii="Arial" w:hAnsi="Arial"/>
                <w:sz w:val="22"/>
                <w:szCs w:val="22"/>
              </w:rPr>
              <w:t>de</w:t>
            </w:r>
            <w:proofErr w:type="gramEnd"/>
            <w:r w:rsidRPr="00224517">
              <w:rPr>
                <w:rFonts w:ascii="Arial" w:hAnsi="Arial"/>
                <w:sz w:val="22"/>
                <w:szCs w:val="22"/>
              </w:rPr>
              <w:t xml:space="preserve"> </w:t>
            </w:r>
            <w:r w:rsidR="00962057" w:rsidRPr="00224517">
              <w:rPr>
                <w:rFonts w:ascii="Arial" w:hAnsi="Arial"/>
                <w:sz w:val="22"/>
                <w:szCs w:val="22"/>
              </w:rPr>
              <w:t>ré</w:t>
            </w:r>
            <w:r w:rsidRPr="00224517">
              <w:rPr>
                <w:rFonts w:ascii="Arial" w:hAnsi="Arial"/>
                <w:sz w:val="22"/>
                <w:szCs w:val="22"/>
              </w:rPr>
              <w:t>fléchir à leurs apprentissages et de leur donner du sens.</w:t>
            </w:r>
          </w:p>
          <w:p w14:paraId="20E8B13E" w14:textId="77777777" w:rsidR="00EF6A56" w:rsidRPr="00224517" w:rsidRDefault="00EF6A56" w:rsidP="00EF6A56">
            <w:pPr>
              <w:rPr>
                <w:rFonts w:ascii="Arial" w:hAnsi="Arial"/>
                <w:sz w:val="22"/>
                <w:szCs w:val="22"/>
              </w:rPr>
            </w:pPr>
          </w:p>
          <w:p w14:paraId="59731905" w14:textId="77777777" w:rsidR="00BF1009" w:rsidRPr="00224517" w:rsidRDefault="00BF1009" w:rsidP="00BF1009">
            <w:pPr>
              <w:rPr>
                <w:rFonts w:ascii="Arial" w:hAnsi="Arial"/>
                <w:sz w:val="22"/>
                <w:szCs w:val="22"/>
              </w:rPr>
            </w:pPr>
            <w:r w:rsidRPr="00224517">
              <w:rPr>
                <w:rFonts w:ascii="Arial" w:hAnsi="Arial"/>
                <w:sz w:val="22"/>
                <w:szCs w:val="22"/>
              </w:rPr>
              <w:t>Les modalités d’évaluation s’intègrent et contribuent à l’apprentissage – elles viennent en aide à l’apprentissage et elles invitent à la réflexion sur l’apprentissage. Des suggestions d’observations et des questions sont proposées pour chaque scénario.</w:t>
            </w:r>
          </w:p>
          <w:p w14:paraId="4DB6C647" w14:textId="77777777" w:rsidR="00BF1009" w:rsidRPr="00224517" w:rsidRDefault="00BF1009">
            <w:pPr>
              <w:rPr>
                <w:rFonts w:ascii="Arial" w:hAnsi="Arial"/>
                <w:sz w:val="22"/>
                <w:szCs w:val="22"/>
              </w:rPr>
            </w:pPr>
          </w:p>
          <w:p w14:paraId="1C10ACDD" w14:textId="77777777" w:rsidR="00BF1009" w:rsidRPr="00224517" w:rsidRDefault="00BF1009">
            <w:pPr>
              <w:rPr>
                <w:rFonts w:ascii="Arial" w:hAnsi="Arial"/>
                <w:sz w:val="22"/>
                <w:szCs w:val="22"/>
              </w:rPr>
            </w:pPr>
          </w:p>
          <w:p w14:paraId="3D38D118" w14:textId="77E15F44" w:rsidR="0019264F" w:rsidRPr="00724154" w:rsidRDefault="0019264F">
            <w:pPr>
              <w:rPr>
                <w:rFonts w:ascii="Arial" w:hAnsi="Arial"/>
                <w:b/>
                <w:sz w:val="28"/>
                <w:szCs w:val="28"/>
              </w:rPr>
            </w:pPr>
            <w:r w:rsidRPr="00724154">
              <w:rPr>
                <w:rFonts w:ascii="Arial" w:hAnsi="Arial"/>
                <w:b/>
                <w:sz w:val="28"/>
                <w:szCs w:val="28"/>
              </w:rPr>
              <w:t>Directives à l’intention de l’enseignant</w:t>
            </w:r>
          </w:p>
          <w:p w14:paraId="3D499CC1" w14:textId="32E30473" w:rsidR="00EF6A56" w:rsidRPr="00224517" w:rsidRDefault="00224517" w:rsidP="00EF6A56">
            <w:pPr>
              <w:rPr>
                <w:rFonts w:ascii="Arial" w:hAnsi="Arial"/>
                <w:sz w:val="22"/>
                <w:szCs w:val="22"/>
              </w:rPr>
            </w:pPr>
            <w:r w:rsidRPr="00224517">
              <w:rPr>
                <w:rFonts w:ascii="Arial" w:hAnsi="Arial"/>
                <w:sz w:val="22"/>
                <w:szCs w:val="22"/>
              </w:rPr>
              <w:t xml:space="preserve">Le scénario est présenté en format PPT. </w:t>
            </w:r>
            <w:r w:rsidR="00EF6A56" w:rsidRPr="00224517">
              <w:rPr>
                <w:rFonts w:ascii="Arial" w:hAnsi="Arial"/>
                <w:sz w:val="22"/>
                <w:szCs w:val="22"/>
              </w:rPr>
              <w:t xml:space="preserve">Les diapositives ayant des bordures </w:t>
            </w:r>
            <w:r w:rsidR="00EF6A56" w:rsidRPr="00224517">
              <w:rPr>
                <w:rFonts w:ascii="Arial" w:hAnsi="Arial"/>
                <w:b/>
                <w:bCs/>
                <w:color w:val="70AD47" w:themeColor="accent6"/>
                <w:sz w:val="22"/>
                <w:szCs w:val="22"/>
              </w:rPr>
              <w:t>vertes</w:t>
            </w:r>
            <w:r w:rsidR="00EF6A56" w:rsidRPr="00224517">
              <w:rPr>
                <w:rFonts w:ascii="Arial" w:hAnsi="Arial"/>
                <w:sz w:val="22"/>
                <w:szCs w:val="22"/>
              </w:rPr>
              <w:t xml:space="preserve"> présentent des démarches et des conseils pour l'enseignant.</w:t>
            </w:r>
          </w:p>
          <w:p w14:paraId="4C0F7519" w14:textId="43366556" w:rsidR="00EF6A56" w:rsidRPr="00224517" w:rsidRDefault="00EF6A56" w:rsidP="00EF6A56">
            <w:pPr>
              <w:rPr>
                <w:rFonts w:ascii="Arial" w:hAnsi="Arial"/>
                <w:sz w:val="22"/>
                <w:szCs w:val="22"/>
              </w:rPr>
            </w:pPr>
            <w:r w:rsidRPr="00224517">
              <w:rPr>
                <w:rFonts w:ascii="Arial" w:hAnsi="Arial"/>
                <w:noProof/>
                <w:sz w:val="22"/>
                <w:lang w:eastAsia="en-CA"/>
              </w:rPr>
              <w:drawing>
                <wp:anchor distT="0" distB="0" distL="114300" distR="114300" simplePos="0" relativeHeight="251675648" behindDoc="0" locked="0" layoutInCell="1" allowOverlap="1" wp14:anchorId="4A223DE2" wp14:editId="0CBE4453">
                  <wp:simplePos x="0" y="0"/>
                  <wp:positionH relativeFrom="column">
                    <wp:posOffset>7753350</wp:posOffset>
                  </wp:positionH>
                  <wp:positionV relativeFrom="paragraph">
                    <wp:posOffset>380365</wp:posOffset>
                  </wp:positionV>
                  <wp:extent cx="715645" cy="702945"/>
                  <wp:effectExtent l="0" t="0" r="8255" b="1905"/>
                  <wp:wrapNone/>
                  <wp:docPr id="11" name="Imag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89B282-2BD1-4AC4-8BD7-0F2DE110C1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>
                            <a:extLst>
                              <a:ext uri="{FF2B5EF4-FFF2-40B4-BE49-F238E27FC236}">
                                <a16:creationId xmlns:a16="http://schemas.microsoft.com/office/drawing/2014/main" id="{C089B282-2BD1-4AC4-8BD7-0F2DE110C1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4517">
              <w:rPr>
                <w:rFonts w:ascii="Arial" w:hAnsi="Arial"/>
                <w:noProof/>
                <w:sz w:val="22"/>
                <w:lang w:eastAsia="en-CA"/>
              </w:rPr>
              <w:drawing>
                <wp:anchor distT="0" distB="0" distL="114300" distR="114300" simplePos="0" relativeHeight="251674624" behindDoc="0" locked="0" layoutInCell="1" allowOverlap="1" wp14:anchorId="67F69DF7" wp14:editId="18FC8210">
                  <wp:simplePos x="0" y="0"/>
                  <wp:positionH relativeFrom="column">
                    <wp:posOffset>9683750</wp:posOffset>
                  </wp:positionH>
                  <wp:positionV relativeFrom="paragraph">
                    <wp:posOffset>390525</wp:posOffset>
                  </wp:positionV>
                  <wp:extent cx="711835" cy="719455"/>
                  <wp:effectExtent l="0" t="0" r="0" b="0"/>
                  <wp:wrapNone/>
                  <wp:docPr id="10" name="Imag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F9A496-B810-475F-A23A-B918D8324F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>
                            <a:extLst>
                              <a:ext uri="{FF2B5EF4-FFF2-40B4-BE49-F238E27FC236}">
                                <a16:creationId xmlns:a16="http://schemas.microsoft.com/office/drawing/2014/main" id="{76F9A496-B810-475F-A23A-B918D8324F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4517">
              <w:rPr>
                <w:rFonts w:ascii="Arial" w:hAnsi="Arial"/>
                <w:noProof/>
                <w:sz w:val="22"/>
                <w:lang w:eastAsia="en-CA"/>
              </w:rPr>
              <w:drawing>
                <wp:anchor distT="0" distB="0" distL="114300" distR="114300" simplePos="0" relativeHeight="251672576" behindDoc="0" locked="0" layoutInCell="1" allowOverlap="1" wp14:anchorId="0FE32487" wp14:editId="17FD121B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-2605</wp:posOffset>
                  </wp:positionV>
                  <wp:extent cx="296545" cy="285115"/>
                  <wp:effectExtent l="0" t="0" r="8255" b="63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85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24517">
              <w:rPr>
                <w:rFonts w:ascii="Arial" w:hAnsi="Arial"/>
                <w:sz w:val="22"/>
                <w:szCs w:val="22"/>
              </w:rPr>
              <w:t>Cette icône indique une vidéo. L’enseignant n’a qu’à cliquer sur l’icône pour accéder à la vidéo.</w:t>
            </w:r>
          </w:p>
          <w:p w14:paraId="218AF637" w14:textId="361DEB87" w:rsidR="00EF6A56" w:rsidRPr="00224517" w:rsidRDefault="00224517">
            <w:pPr>
              <w:rPr>
                <w:rFonts w:ascii="Arial" w:hAnsi="Arial"/>
                <w:sz w:val="22"/>
                <w:szCs w:val="22"/>
              </w:rPr>
            </w:pPr>
            <w:r w:rsidRPr="00224517">
              <w:rPr>
                <w:rFonts w:ascii="Arial" w:hAnsi="Arial"/>
                <w:noProof/>
                <w:sz w:val="22"/>
                <w:lang w:eastAsia="en-CA"/>
              </w:rPr>
              <w:drawing>
                <wp:anchor distT="0" distB="0" distL="114300" distR="114300" simplePos="0" relativeHeight="251673600" behindDoc="0" locked="0" layoutInCell="1" allowOverlap="1" wp14:anchorId="39F13131" wp14:editId="31181BB3">
                  <wp:simplePos x="0" y="0"/>
                  <wp:positionH relativeFrom="column">
                    <wp:posOffset>51816</wp:posOffset>
                  </wp:positionH>
                  <wp:positionV relativeFrom="paragraph">
                    <wp:posOffset>158852</wp:posOffset>
                  </wp:positionV>
                  <wp:extent cx="329865" cy="329869"/>
                  <wp:effectExtent l="0" t="0" r="0" b="0"/>
                  <wp:wrapSquare wrapText="bothSides"/>
                  <wp:docPr id="9" name="Imag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18CC62-0C7F-433F-85E9-E8DECF6EED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>
                            <a:extLst>
                              <a:ext uri="{FF2B5EF4-FFF2-40B4-BE49-F238E27FC236}">
                                <a16:creationId xmlns:a16="http://schemas.microsoft.com/office/drawing/2014/main" id="{DB18CC62-0C7F-433F-85E9-E8DECF6EED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65" cy="329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E54275" w14:textId="77777777" w:rsidR="00224517" w:rsidRDefault="00224517">
            <w:pPr>
              <w:rPr>
                <w:rFonts w:ascii="Arial" w:hAnsi="Arial"/>
                <w:sz w:val="22"/>
                <w:szCs w:val="22"/>
              </w:rPr>
            </w:pPr>
            <w:r w:rsidRPr="00224517">
              <w:rPr>
                <w:rFonts w:ascii="Arial" w:hAnsi="Arial"/>
                <w:sz w:val="22"/>
                <w:szCs w:val="22"/>
              </w:rPr>
              <w:t xml:space="preserve">Cette icône indique </w:t>
            </w:r>
            <w:r w:rsidR="00EF6A56" w:rsidRPr="00224517">
              <w:rPr>
                <w:rFonts w:ascii="Arial" w:hAnsi="Arial"/>
                <w:sz w:val="22"/>
                <w:szCs w:val="22"/>
              </w:rPr>
              <w:t>des liens en mathématiques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4942A717" w14:textId="48EB172F" w:rsidR="00EF6A56" w:rsidRPr="00224517" w:rsidRDefault="00224517">
            <w:pPr>
              <w:rPr>
                <w:rFonts w:ascii="Arial" w:hAnsi="Arial"/>
                <w:sz w:val="22"/>
                <w:szCs w:val="22"/>
              </w:rPr>
            </w:pPr>
            <w:r w:rsidRPr="00224517">
              <w:rPr>
                <w:rFonts w:ascii="Arial" w:hAnsi="Arial"/>
                <w:noProof/>
                <w:sz w:val="22"/>
                <w:lang w:eastAsia="en-CA"/>
              </w:rPr>
              <w:drawing>
                <wp:anchor distT="0" distB="0" distL="114300" distR="114300" simplePos="0" relativeHeight="251677696" behindDoc="0" locked="0" layoutInCell="1" allowOverlap="1" wp14:anchorId="20BFA0ED" wp14:editId="6C7B881A">
                  <wp:simplePos x="0" y="0"/>
                  <wp:positionH relativeFrom="column">
                    <wp:posOffset>25397</wp:posOffset>
                  </wp:positionH>
                  <wp:positionV relativeFrom="paragraph">
                    <wp:posOffset>139595</wp:posOffset>
                  </wp:positionV>
                  <wp:extent cx="335915" cy="330200"/>
                  <wp:effectExtent l="0" t="0" r="6985" b="0"/>
                  <wp:wrapSquare wrapText="bothSides"/>
                  <wp:docPr id="8" name="Imag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89B282-2BD1-4AC4-8BD7-0F2DE110C1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>
                            <a:extLst>
                              <a:ext uri="{FF2B5EF4-FFF2-40B4-BE49-F238E27FC236}">
                                <a16:creationId xmlns:a16="http://schemas.microsoft.com/office/drawing/2014/main" id="{C089B282-2BD1-4AC4-8BD7-0F2DE110C1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895A9D" w14:textId="2D9630C1" w:rsidR="00EF6A56" w:rsidRDefault="00224517">
            <w:pPr>
              <w:rPr>
                <w:rFonts w:ascii="Arial" w:hAnsi="Arial"/>
                <w:sz w:val="22"/>
                <w:szCs w:val="22"/>
              </w:rPr>
            </w:pPr>
            <w:r w:rsidRPr="00224517">
              <w:rPr>
                <w:rFonts w:ascii="Arial" w:hAnsi="Arial"/>
                <w:sz w:val="22"/>
                <w:szCs w:val="22"/>
              </w:rPr>
              <w:t>Cette icône indique des liens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224517">
              <w:rPr>
                <w:rFonts w:ascii="Arial" w:hAnsi="Arial"/>
                <w:sz w:val="22"/>
                <w:szCs w:val="22"/>
              </w:rPr>
              <w:t>en sciences de la nature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52632F2A" w14:textId="4E08E54A" w:rsidR="00224517" w:rsidRPr="00224517" w:rsidRDefault="00224517">
            <w:pPr>
              <w:rPr>
                <w:rFonts w:ascii="Arial" w:hAnsi="Arial"/>
                <w:sz w:val="22"/>
                <w:szCs w:val="22"/>
              </w:rPr>
            </w:pPr>
            <w:r w:rsidRPr="00224517">
              <w:rPr>
                <w:rFonts w:ascii="Arial" w:eastAsia="Calibri" w:hAnsi="Arial"/>
                <w:noProof/>
                <w:color w:val="000000" w:themeColor="text1"/>
                <w:kern w:val="24"/>
                <w:sz w:val="22"/>
                <w:lang w:eastAsia="en-CA"/>
              </w:rPr>
              <w:drawing>
                <wp:anchor distT="0" distB="0" distL="114300" distR="114300" simplePos="0" relativeHeight="251678720" behindDoc="0" locked="0" layoutInCell="1" allowOverlap="1" wp14:anchorId="19BFE05E" wp14:editId="6B712E30">
                  <wp:simplePos x="0" y="0"/>
                  <wp:positionH relativeFrom="column">
                    <wp:posOffset>87416</wp:posOffset>
                  </wp:positionH>
                  <wp:positionV relativeFrom="paragraph">
                    <wp:posOffset>189865</wp:posOffset>
                  </wp:positionV>
                  <wp:extent cx="350520" cy="354330"/>
                  <wp:effectExtent l="0" t="0" r="0" b="7620"/>
                  <wp:wrapSquare wrapText="bothSides"/>
                  <wp:docPr id="14" name="Imag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F9A496-B810-475F-A23A-B918D8324F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>
                            <a:extLst>
                              <a:ext uri="{FF2B5EF4-FFF2-40B4-BE49-F238E27FC236}">
                                <a16:creationId xmlns:a16="http://schemas.microsoft.com/office/drawing/2014/main" id="{76F9A496-B810-475F-A23A-B918D8324F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A6AB92" w14:textId="624C8BA5" w:rsidR="00224517" w:rsidRDefault="00224517" w:rsidP="00224517">
            <w:pPr>
              <w:rPr>
                <w:rFonts w:ascii="Arial" w:hAnsi="Arial"/>
                <w:sz w:val="22"/>
                <w:szCs w:val="22"/>
              </w:rPr>
            </w:pPr>
            <w:r w:rsidRPr="00224517">
              <w:rPr>
                <w:rFonts w:ascii="Arial" w:hAnsi="Arial"/>
                <w:sz w:val="22"/>
                <w:szCs w:val="22"/>
              </w:rPr>
              <w:t>Cette icône indique des liens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224517">
              <w:rPr>
                <w:rFonts w:ascii="Arial" w:hAnsi="Arial"/>
                <w:sz w:val="22"/>
                <w:szCs w:val="22"/>
              </w:rPr>
              <w:t>en langue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Pr="00224517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</w:rPr>
              <w:t xml:space="preserve">  </w:t>
            </w:r>
          </w:p>
          <w:p w14:paraId="2BB4BEBE" w14:textId="77777777" w:rsidR="00224517" w:rsidRDefault="00224517" w:rsidP="00224517">
            <w:pPr>
              <w:rPr>
                <w:rFonts w:ascii="Arial" w:hAnsi="Arial"/>
                <w:sz w:val="22"/>
                <w:szCs w:val="22"/>
              </w:rPr>
            </w:pPr>
          </w:p>
          <w:p w14:paraId="1DA5F24E" w14:textId="77777777" w:rsidR="00224517" w:rsidRDefault="00224517" w:rsidP="00224517">
            <w:pPr>
              <w:rPr>
                <w:rFonts w:ascii="Arial" w:hAnsi="Arial"/>
                <w:sz w:val="22"/>
                <w:szCs w:val="22"/>
              </w:rPr>
            </w:pPr>
          </w:p>
          <w:p w14:paraId="6FADC7B3" w14:textId="2062DACA" w:rsidR="00BF1009" w:rsidRPr="00224517" w:rsidRDefault="00BF1009" w:rsidP="00224517">
            <w:pPr>
              <w:rPr>
                <w:rFonts w:ascii="Arial" w:hAnsi="Arial"/>
                <w:sz w:val="22"/>
                <w:szCs w:val="22"/>
              </w:rPr>
            </w:pPr>
            <w:r w:rsidRPr="00224517">
              <w:rPr>
                <w:rFonts w:ascii="Arial" w:hAnsi="Arial"/>
                <w:sz w:val="22"/>
                <w:szCs w:val="22"/>
              </w:rPr>
              <w:t xml:space="preserve">Les diapositives ayant des bordures </w:t>
            </w:r>
            <w:r w:rsidRPr="00224517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rouges</w:t>
            </w:r>
            <w:r w:rsidR="004135BA">
              <w:rPr>
                <w:rFonts w:ascii="Arial" w:hAnsi="Arial"/>
                <w:sz w:val="22"/>
                <w:szCs w:val="22"/>
              </w:rPr>
              <w:t xml:space="preserve"> </w:t>
            </w:r>
            <w:r w:rsidR="00224517" w:rsidRPr="00224517">
              <w:rPr>
                <w:rFonts w:ascii="Arial" w:hAnsi="Arial"/>
                <w:sz w:val="22"/>
                <w:szCs w:val="22"/>
              </w:rPr>
              <w:t>ont été conçues pour les élèves. Le choix d’utiliser ou non une expérience d’apprentissage revient à l'enseignant.</w:t>
            </w:r>
          </w:p>
        </w:tc>
      </w:tr>
    </w:tbl>
    <w:p w14:paraId="42514D86" w14:textId="02A2D5EC" w:rsidR="00224517" w:rsidRDefault="00224517" w:rsidP="0019264F">
      <w:pPr>
        <w:pStyle w:val="Heading1"/>
        <w:rPr>
          <w:lang w:val="fr-CA"/>
        </w:rPr>
      </w:pPr>
    </w:p>
    <w:p w14:paraId="3BF579B4" w14:textId="77777777" w:rsidR="00224517" w:rsidRDefault="00224517">
      <w:pPr>
        <w:spacing w:before="0" w:after="160" w:line="259" w:lineRule="auto"/>
        <w:rPr>
          <w:rFonts w:ascii="Acumin Pro" w:eastAsiaTheme="majorEastAsia" w:hAnsi="Acumin Pro" w:cstheme="majorHAnsi"/>
          <w:b/>
          <w:caps/>
          <w:color w:val="FFFFFF" w:themeColor="background1"/>
          <w:spacing w:val="8"/>
          <w:sz w:val="28"/>
          <w:szCs w:val="36"/>
          <w:lang w:val="fr-CA"/>
        </w:rPr>
      </w:pPr>
      <w:r>
        <w:rPr>
          <w:lang w:val="fr-CA"/>
        </w:rPr>
        <w:br w:type="page"/>
      </w:r>
    </w:p>
    <w:tbl>
      <w:tblPr>
        <w:tblStyle w:val="TableGrid"/>
        <w:tblpPr w:leftFromText="141" w:rightFromText="141" w:vertAnchor="text" w:horzAnchor="margin" w:tblpY="-351"/>
        <w:tblOverlap w:val="never"/>
        <w:tblW w:w="106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615"/>
      </w:tblGrid>
      <w:tr w:rsidR="00D03F1C" w:rsidRPr="00367E66" w14:paraId="44BF0498" w14:textId="77777777" w:rsidTr="00D03F1C">
        <w:trPr>
          <w:trHeight w:val="432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2334A87" w14:textId="77777777" w:rsidR="00D03F1C" w:rsidRDefault="00D03F1C" w:rsidP="00D03F1C">
            <w:pPr>
              <w:pStyle w:val="Heading1"/>
              <w:outlineLvl w:val="0"/>
            </w:pPr>
            <w:r>
              <w:rPr>
                <w:rStyle w:val="normaltextrun"/>
              </w:rPr>
              <w:lastRenderedPageBreak/>
              <w:t>AnnexeS (Matériel d'appui en format imprimable, lES évaluationS, LES CORRECTIONS)</w:t>
            </w:r>
          </w:p>
        </w:tc>
      </w:tr>
    </w:tbl>
    <w:p w14:paraId="7A052C6D" w14:textId="77777777" w:rsidR="003E774A" w:rsidRDefault="003E774A" w:rsidP="004F51E0">
      <w:pPr>
        <w:rPr>
          <w:rFonts w:ascii="Arial" w:eastAsia="Annie Use Your Telescope" w:hAnsi="Arial"/>
          <w:color w:val="000000" w:themeColor="text1"/>
          <w:sz w:val="22"/>
          <w:lang w:val="fr-CA"/>
        </w:rPr>
      </w:pPr>
    </w:p>
    <w:p w14:paraId="572F8CFD" w14:textId="60D582BB" w:rsidR="004F51E0" w:rsidRPr="003E774A" w:rsidRDefault="004F51E0" w:rsidP="004F51E0">
      <w:pPr>
        <w:rPr>
          <w:rFonts w:ascii="Arial" w:eastAsia="Annie Use Your Telescope" w:hAnsi="Arial"/>
          <w:color w:val="000000" w:themeColor="text1"/>
          <w:sz w:val="22"/>
          <w:lang w:val="fr-CA"/>
        </w:rPr>
      </w:pPr>
      <w:r w:rsidRPr="003E774A">
        <w:rPr>
          <w:rFonts w:ascii="Arial" w:eastAsia="Annie Use Your Telescope" w:hAnsi="Arial"/>
          <w:color w:val="000000" w:themeColor="text1"/>
          <w:sz w:val="22"/>
          <w:lang w:val="fr-CA"/>
        </w:rPr>
        <w:t xml:space="preserve">Annexe A – </w:t>
      </w:r>
      <w:r w:rsidRPr="004F51E0">
        <w:rPr>
          <w:rFonts w:ascii="Arial" w:eastAsia="Annie Use Your Telescope" w:hAnsi="Arial"/>
          <w:color w:val="000000" w:themeColor="text1"/>
          <w:sz w:val="22"/>
          <w:lang w:val="fr-CA"/>
        </w:rPr>
        <w:t>Grille d’évaluation en mathématiques</w:t>
      </w:r>
    </w:p>
    <w:p w14:paraId="56409FC0" w14:textId="69516F73" w:rsidR="004F51E0" w:rsidRPr="003E774A" w:rsidRDefault="004F51E0" w:rsidP="004F51E0">
      <w:pPr>
        <w:rPr>
          <w:rFonts w:ascii="Arial" w:eastAsia="Annie Use Your Telescope" w:hAnsi="Arial"/>
          <w:color w:val="000000" w:themeColor="text1"/>
          <w:sz w:val="22"/>
          <w:lang w:val="fr-CA"/>
        </w:rPr>
      </w:pPr>
      <w:r w:rsidRPr="003E774A">
        <w:rPr>
          <w:rFonts w:ascii="Arial" w:eastAsia="Annie Use Your Telescope" w:hAnsi="Arial"/>
          <w:color w:val="000000" w:themeColor="text1"/>
          <w:sz w:val="22"/>
          <w:lang w:val="fr-CA"/>
        </w:rPr>
        <w:t xml:space="preserve">Annexe B – </w:t>
      </w:r>
      <w:r w:rsidR="003E774A" w:rsidRPr="003E774A">
        <w:rPr>
          <w:rFonts w:ascii="Arial" w:eastAsia="Annie Use Your Telescope" w:hAnsi="Arial"/>
          <w:color w:val="000000" w:themeColor="text1"/>
          <w:sz w:val="22"/>
          <w:lang w:val="fr-CA"/>
        </w:rPr>
        <w:t>Grille d’auto-évaluation en mathématiques</w:t>
      </w:r>
    </w:p>
    <w:p w14:paraId="083D5A6D" w14:textId="69CBCF1D" w:rsidR="004F51E0" w:rsidRPr="003E774A" w:rsidRDefault="004F51E0" w:rsidP="004F51E0">
      <w:pPr>
        <w:rPr>
          <w:rFonts w:ascii="Arial" w:eastAsia="Annie Use Your Telescope" w:hAnsi="Arial"/>
          <w:color w:val="000000" w:themeColor="text1"/>
          <w:sz w:val="22"/>
          <w:lang w:val="fr-CA"/>
        </w:rPr>
      </w:pPr>
      <w:r w:rsidRPr="003E774A">
        <w:rPr>
          <w:rFonts w:ascii="Arial" w:eastAsia="Annie Use Your Telescope" w:hAnsi="Arial"/>
          <w:color w:val="000000" w:themeColor="text1"/>
          <w:sz w:val="22"/>
          <w:lang w:val="fr-CA"/>
        </w:rPr>
        <w:t xml:space="preserve">Annexe C – </w:t>
      </w:r>
      <w:r w:rsidR="003E774A" w:rsidRPr="004F51E0">
        <w:rPr>
          <w:rFonts w:ascii="Arial" w:eastAsia="Annie Use Your Telescope" w:hAnsi="Arial"/>
          <w:color w:val="000000" w:themeColor="text1"/>
          <w:sz w:val="22"/>
          <w:lang w:val="fr-CA"/>
        </w:rPr>
        <w:t xml:space="preserve">Grille d’évaluation en </w:t>
      </w:r>
      <w:r w:rsidR="003E774A">
        <w:rPr>
          <w:rFonts w:ascii="Arial" w:eastAsia="Annie Use Your Telescope" w:hAnsi="Arial"/>
          <w:color w:val="000000" w:themeColor="text1"/>
          <w:sz w:val="22"/>
          <w:lang w:val="fr-CA"/>
        </w:rPr>
        <w:t>sciences de la nature</w:t>
      </w:r>
    </w:p>
    <w:p w14:paraId="7A0FABD9" w14:textId="36B9A6F4" w:rsidR="004F51E0" w:rsidRPr="003E774A" w:rsidRDefault="004F51E0" w:rsidP="004F51E0">
      <w:pPr>
        <w:rPr>
          <w:rFonts w:ascii="Arial" w:eastAsia="Annie Use Your Telescope" w:hAnsi="Arial"/>
          <w:color w:val="000000" w:themeColor="text1"/>
          <w:sz w:val="22"/>
          <w:lang w:val="fr-CA"/>
        </w:rPr>
      </w:pPr>
      <w:r w:rsidRPr="003E774A">
        <w:rPr>
          <w:rFonts w:ascii="Arial" w:eastAsia="Annie Use Your Telescope" w:hAnsi="Arial"/>
          <w:color w:val="000000" w:themeColor="text1"/>
          <w:sz w:val="22"/>
          <w:lang w:val="fr-CA"/>
        </w:rPr>
        <w:t xml:space="preserve">Annexe D – </w:t>
      </w:r>
      <w:r w:rsidR="003E774A" w:rsidRPr="003E774A">
        <w:rPr>
          <w:rFonts w:ascii="Arial" w:eastAsia="Annie Use Your Telescope" w:hAnsi="Arial"/>
          <w:color w:val="000000" w:themeColor="text1"/>
          <w:sz w:val="22"/>
          <w:lang w:val="fr-CA"/>
        </w:rPr>
        <w:t>Grille d’auto-évaluation en sciences de la nature</w:t>
      </w:r>
    </w:p>
    <w:p w14:paraId="6CB62DF5" w14:textId="2447CFA5" w:rsidR="003E774A" w:rsidRPr="003E774A" w:rsidRDefault="004F51E0" w:rsidP="003E774A">
      <w:pPr>
        <w:rPr>
          <w:rFonts w:ascii="Arial" w:eastAsia="Annie Use Your Telescope" w:hAnsi="Arial"/>
          <w:color w:val="000000" w:themeColor="text1"/>
          <w:sz w:val="22"/>
          <w:lang w:val="fr-CA"/>
        </w:rPr>
      </w:pPr>
      <w:r w:rsidRPr="004F51E0">
        <w:rPr>
          <w:rFonts w:ascii="Arial" w:hAnsi="Arial"/>
          <w:sz w:val="22"/>
          <w:lang w:val="fr-CA"/>
        </w:rPr>
        <w:t>Annexe</w:t>
      </w:r>
      <w:r>
        <w:rPr>
          <w:rFonts w:ascii="Arial" w:hAnsi="Arial"/>
          <w:sz w:val="22"/>
          <w:lang w:val="fr-CA"/>
        </w:rPr>
        <w:t xml:space="preserve"> E – </w:t>
      </w:r>
      <w:r w:rsidR="003E774A" w:rsidRPr="003E774A">
        <w:rPr>
          <w:rFonts w:ascii="Arial" w:eastAsia="Annie Use Your Telescope" w:hAnsi="Arial"/>
          <w:color w:val="000000" w:themeColor="text1"/>
          <w:sz w:val="22"/>
          <w:lang w:val="fr-CA"/>
        </w:rPr>
        <w:t xml:space="preserve">Grille d’évaluation en français Programme Français </w:t>
      </w:r>
    </w:p>
    <w:p w14:paraId="63B3EC4F" w14:textId="4313F62F" w:rsidR="004F51E0" w:rsidRPr="004F51E0" w:rsidRDefault="003E774A" w:rsidP="004F51E0">
      <w:pPr>
        <w:rPr>
          <w:rFonts w:ascii="Arial" w:hAnsi="Arial"/>
          <w:sz w:val="22"/>
          <w:lang w:val="fr-CA"/>
        </w:rPr>
      </w:pPr>
      <w:r w:rsidRPr="003E774A">
        <w:rPr>
          <w:rFonts w:ascii="Arial" w:eastAsia="Annie Use Your Telescope" w:hAnsi="Arial"/>
          <w:color w:val="000000" w:themeColor="text1"/>
          <w:sz w:val="22"/>
          <w:lang w:val="fr-CA"/>
        </w:rPr>
        <w:t>Annexe F – Grille d’évaluation en français Programme Immersion française</w:t>
      </w:r>
    </w:p>
    <w:p w14:paraId="56287E41" w14:textId="0C9EDD0B" w:rsidR="0019264F" w:rsidRPr="004F51E0" w:rsidRDefault="004F51E0" w:rsidP="004F51E0">
      <w:pPr>
        <w:spacing w:before="0" w:after="160" w:line="259" w:lineRule="auto"/>
        <w:rPr>
          <w:rFonts w:ascii="Acumin Pro" w:eastAsiaTheme="majorEastAsia" w:hAnsi="Acumin Pro" w:cstheme="majorHAnsi"/>
          <w:b/>
          <w:caps/>
          <w:color w:val="FFFFFF" w:themeColor="background1"/>
          <w:spacing w:val="8"/>
          <w:sz w:val="28"/>
          <w:szCs w:val="36"/>
          <w:lang w:val="fr-CA"/>
        </w:rPr>
      </w:pPr>
      <w:r>
        <w:rPr>
          <w:lang w:val="fr-CA"/>
        </w:rPr>
        <w:br w:type="page"/>
      </w:r>
    </w:p>
    <w:tbl>
      <w:tblPr>
        <w:tblpPr w:leftFromText="180" w:rightFromText="180" w:vertAnchor="text" w:horzAnchor="margin" w:tblpY="-86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079"/>
        <w:gridCol w:w="1341"/>
        <w:gridCol w:w="1340"/>
        <w:gridCol w:w="1340"/>
        <w:gridCol w:w="1340"/>
        <w:gridCol w:w="1340"/>
      </w:tblGrid>
      <w:tr w:rsidR="00D03F1C" w:rsidRPr="00367E66" w14:paraId="09318F4A" w14:textId="77777777" w:rsidTr="00D54665">
        <w:tc>
          <w:tcPr>
            <w:tcW w:w="5000" w:type="pct"/>
            <w:gridSpan w:val="6"/>
            <w:tcBorders>
              <w:top w:val="single" w:sz="4" w:space="0" w:color="auto"/>
              <w:bottom w:val="single" w:sz="8" w:space="0" w:color="000000"/>
            </w:tcBorders>
            <w:shd w:val="clear" w:color="auto" w:fill="D9D9D9" w:themeFill="background1" w:themeFillShade="D9"/>
          </w:tcPr>
          <w:p w14:paraId="58F6A555" w14:textId="24F40A48" w:rsidR="00D03F1C" w:rsidRPr="003E774A" w:rsidRDefault="003E774A" w:rsidP="003E774A">
            <w:pPr>
              <w:jc w:val="center"/>
              <w:rPr>
                <w:rFonts w:ascii="Arial" w:eastAsia="Annie Use Your Telescope" w:hAnsi="Arial"/>
                <w:b/>
                <w:color w:val="000000" w:themeColor="text1"/>
                <w:sz w:val="22"/>
                <w:lang w:val="fr-CA"/>
              </w:rPr>
            </w:pPr>
            <w:r w:rsidRPr="003E774A">
              <w:rPr>
                <w:rFonts w:ascii="Arial" w:eastAsia="Annie Use Your Telescope" w:hAnsi="Arial"/>
                <w:b/>
                <w:color w:val="000000" w:themeColor="text1"/>
                <w:sz w:val="22"/>
                <w:lang w:val="fr-CA"/>
              </w:rPr>
              <w:lastRenderedPageBreak/>
              <w:t>Annexe A – Grille d’évaluation en mathématiques</w:t>
            </w:r>
          </w:p>
        </w:tc>
      </w:tr>
      <w:tr w:rsidR="00D03F1C" w:rsidRPr="002379D0" w14:paraId="1F8C7FAF" w14:textId="77777777" w:rsidTr="00D54665">
        <w:trPr>
          <w:trHeight w:val="2171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E40305F" w14:textId="12DAE564" w:rsidR="00D03F1C" w:rsidRPr="00962057" w:rsidRDefault="004F51E0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29EEA9E" wp14:editId="559B9F91">
                  <wp:extent cx="6967855" cy="3509010"/>
                  <wp:effectExtent l="0" t="0" r="444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7855" cy="350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F1C" w:rsidRPr="00FA3F10" w14:paraId="44BD42A5" w14:textId="77777777" w:rsidTr="00D54665">
        <w:trPr>
          <w:trHeight w:val="309"/>
        </w:trPr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884951" w14:textId="52E08163" w:rsidR="00D03F1C" w:rsidRPr="00962057" w:rsidRDefault="004F51E0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sz w:val="20"/>
                <w:szCs w:val="20"/>
                <w:lang w:val="fr-CA"/>
              </w:rPr>
            </w:pPr>
            <w:r>
              <w:rPr>
                <w:rFonts w:ascii="Arial" w:hAnsi="Arial"/>
                <w:sz w:val="20"/>
                <w:szCs w:val="20"/>
                <w:lang w:val="fr-CA"/>
              </w:rPr>
              <w:t>L’élève</w:t>
            </w:r>
          </w:p>
        </w:tc>
        <w:tc>
          <w:tcPr>
            <w:tcW w:w="31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5457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</w:pPr>
            <w:r w:rsidRPr="00962057">
              <w:rPr>
                <w:rFonts w:ascii="Arial" w:eastAsia="Annie Use Your Telescope" w:hAnsi="Arial"/>
                <w:b/>
                <w:i/>
                <w:color w:val="434343"/>
                <w:sz w:val="20"/>
                <w:szCs w:val="20"/>
                <w:lang w:val="fr-CA"/>
              </w:rPr>
              <w:t>Descripteurs pour guider l’évaluation</w:t>
            </w:r>
          </w:p>
        </w:tc>
      </w:tr>
      <w:tr w:rsidR="00D03F1C" w:rsidRPr="00FA3F10" w14:paraId="24000143" w14:textId="77777777" w:rsidTr="00D54665">
        <w:trPr>
          <w:trHeight w:val="323"/>
        </w:trPr>
        <w:tc>
          <w:tcPr>
            <w:tcW w:w="1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2959A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09D6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</w:pPr>
            <w:r w:rsidRPr="00962057"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  <w:t>ND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04F3B" w14:textId="77777777" w:rsidR="00D03F1C" w:rsidRPr="004F51E0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</w:pPr>
            <w:r w:rsidRPr="00962057"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  <w:t>Limitée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C40E8" w14:textId="77777777" w:rsidR="00D03F1C" w:rsidRPr="004F51E0" w:rsidRDefault="00D03F1C" w:rsidP="004F51E0">
            <w:pPr>
              <w:widowControl w:val="0"/>
              <w:spacing w:before="0" w:after="0"/>
              <w:jc w:val="center"/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</w:pPr>
            <w:r w:rsidRPr="00962057"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  <w:t>Acceptable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2E025" w14:textId="77777777" w:rsidR="00D03F1C" w:rsidRPr="004F51E0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</w:pPr>
            <w:r w:rsidRPr="00962057"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  <w:t>Bonne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DB971" w14:textId="77777777" w:rsidR="00D03F1C" w:rsidRPr="004F51E0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</w:pPr>
            <w:r w:rsidRPr="00962057"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  <w:t>Très bonne à excellente</w:t>
            </w:r>
          </w:p>
        </w:tc>
      </w:tr>
      <w:tr w:rsidR="00D03F1C" w:rsidRPr="00367E66" w14:paraId="750AC2A5" w14:textId="77777777" w:rsidTr="00D54665"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3FAF" w14:textId="72B6E365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hAnsi="Arial"/>
                <w:sz w:val="20"/>
                <w:szCs w:val="20"/>
                <w:lang w:val="fr-CA"/>
              </w:rPr>
              <w:t>Démontre une compréhension de la mesure de la longueur (cm et m) en mesurant et en notant des longueurs, des largeurs et des hauteurs.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D5F8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6A2E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2D72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33DF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DA76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  <w:tr w:rsidR="00D03F1C" w:rsidRPr="00367E66" w14:paraId="55070B57" w14:textId="77777777" w:rsidTr="00D54665"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A35B8" w14:textId="77777777" w:rsidR="00D03F1C" w:rsidRPr="00962057" w:rsidRDefault="00D03F1C" w:rsidP="004F51E0">
            <w:pPr>
              <w:widowControl w:val="0"/>
              <w:spacing w:before="0" w:after="0"/>
              <w:rPr>
                <w:rFonts w:ascii="Arial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hAnsi="Arial"/>
                <w:sz w:val="20"/>
                <w:szCs w:val="20"/>
                <w:lang w:val="fr-CA"/>
              </w:rPr>
              <w:t>Démontre une compréhension du périmètre de figures régulières et irrégulières en :</w:t>
            </w:r>
          </w:p>
          <w:p w14:paraId="264B9E66" w14:textId="77777777" w:rsidR="00D03F1C" w:rsidRPr="00962057" w:rsidRDefault="00D03F1C" w:rsidP="004F51E0">
            <w:pPr>
              <w:pStyle w:val="ListParagraph"/>
              <w:widowControl w:val="0"/>
              <w:numPr>
                <w:ilvl w:val="0"/>
                <w:numId w:val="13"/>
              </w:numPr>
              <w:spacing w:before="0" w:after="0"/>
              <w:rPr>
                <w:rFonts w:ascii="Arial" w:hAnsi="Arial"/>
                <w:sz w:val="20"/>
                <w:szCs w:val="20"/>
                <w:lang w:val="fr-CA"/>
              </w:rPr>
            </w:pPr>
            <w:proofErr w:type="gramStart"/>
            <w:r w:rsidRPr="00962057">
              <w:rPr>
                <w:rFonts w:ascii="Arial" w:hAnsi="Arial"/>
                <w:sz w:val="20"/>
                <w:szCs w:val="20"/>
                <w:lang w:val="fr-CA"/>
              </w:rPr>
              <w:t>construisant</w:t>
            </w:r>
            <w:proofErr w:type="gramEnd"/>
            <w:r w:rsidRPr="00962057">
              <w:rPr>
                <w:rFonts w:ascii="Arial" w:hAnsi="Arial"/>
                <w:sz w:val="20"/>
                <w:szCs w:val="20"/>
                <w:lang w:val="fr-CA"/>
              </w:rPr>
              <w:t xml:space="preserve"> des figures  selon un périmètre donné;</w:t>
            </w:r>
          </w:p>
          <w:p w14:paraId="3E087EA1" w14:textId="77777777" w:rsidR="00D03F1C" w:rsidRPr="00962057" w:rsidRDefault="00D03F1C" w:rsidP="004F51E0">
            <w:pPr>
              <w:pStyle w:val="ListParagraph"/>
              <w:widowControl w:val="0"/>
              <w:numPr>
                <w:ilvl w:val="0"/>
                <w:numId w:val="13"/>
              </w:numP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hAnsi="Arial"/>
                <w:sz w:val="20"/>
                <w:szCs w:val="20"/>
                <w:lang w:val="fr-CA"/>
              </w:rPr>
              <w:t>montrant et expliquant que des figures différentes peuvent avoir le même périmètre.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BC94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6EA7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E44C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F32E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EEB3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  <w:tr w:rsidR="00D03F1C" w:rsidRPr="00367E66" w14:paraId="48FCFE3E" w14:textId="77777777" w:rsidTr="00D54665">
        <w:trPr>
          <w:trHeight w:val="1041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D8EF" w14:textId="530FC3E8" w:rsidR="00D03F1C" w:rsidRPr="00962057" w:rsidRDefault="00D03F1C" w:rsidP="004F51E0">
            <w:pPr>
              <w:widowControl w:val="0"/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hAnsi="Arial"/>
                <w:sz w:val="20"/>
                <w:szCs w:val="20"/>
                <w:lang w:val="fr-CA"/>
              </w:rPr>
              <w:t>Trie un ensemble de polygones réguliers et irréguliers en se basant sur leur nombre de côtés</w:t>
            </w:r>
            <w:r w:rsidR="00F70758">
              <w:rPr>
                <w:rFonts w:ascii="Arial" w:hAnsi="Arial"/>
                <w:sz w:val="20"/>
                <w:szCs w:val="20"/>
                <w:lang w:val="fr-CA"/>
              </w:rPr>
              <w:t xml:space="preserve">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883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07291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EA96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4207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CF99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  <w:tr w:rsidR="00D03F1C" w:rsidRPr="00367E66" w14:paraId="5E1A5F36" w14:textId="77777777" w:rsidTr="00D54665">
        <w:trPr>
          <w:trHeight w:val="1028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6C50" w14:textId="030C335A" w:rsidR="00D03F1C" w:rsidRPr="00962057" w:rsidRDefault="00D03F1C" w:rsidP="004F51E0">
            <w:pPr>
              <w:widowControl w:val="0"/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hAnsi="Arial"/>
                <w:sz w:val="20"/>
                <w:szCs w:val="20"/>
                <w:lang w:val="fr-CA"/>
              </w:rPr>
              <w:t xml:space="preserve">Recueille des données primaires lors de la mise à l’essai de son </w:t>
            </w:r>
            <w:r w:rsidR="00F70758">
              <w:rPr>
                <w:rFonts w:ascii="Arial" w:hAnsi="Arial"/>
                <w:sz w:val="20"/>
                <w:szCs w:val="20"/>
                <w:lang w:val="fr-CA"/>
              </w:rPr>
              <w:t>abri</w:t>
            </w:r>
            <w:r w:rsidRPr="00962057">
              <w:rPr>
                <w:rFonts w:ascii="Arial" w:hAnsi="Arial"/>
                <w:sz w:val="20"/>
                <w:szCs w:val="20"/>
                <w:lang w:val="fr-CA"/>
              </w:rPr>
              <w:t xml:space="preserve"> et les organise en utilisant un tableau de données pour </w:t>
            </w:r>
            <w:r w:rsidR="00F70758">
              <w:rPr>
                <w:rFonts w:ascii="Arial" w:hAnsi="Arial"/>
                <w:sz w:val="20"/>
                <w:szCs w:val="20"/>
                <w:lang w:val="fr-CA"/>
              </w:rPr>
              <w:t>évaluer</w:t>
            </w:r>
            <w:r w:rsidR="00FC3837">
              <w:rPr>
                <w:rFonts w:ascii="Arial" w:hAnsi="Arial"/>
                <w:sz w:val="20"/>
                <w:szCs w:val="20"/>
                <w:lang w:val="fr-CA"/>
              </w:rPr>
              <w:t xml:space="preserve"> sa résistance</w:t>
            </w:r>
            <w:r w:rsidR="00F70758">
              <w:rPr>
                <w:rFonts w:ascii="Arial" w:hAnsi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0018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A7A0E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1CB0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E6F38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D84C0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  <w:tr w:rsidR="00D03F1C" w:rsidRPr="00367E66" w14:paraId="4C5F987D" w14:textId="77777777" w:rsidTr="00D54665"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393ED" w14:textId="7F32462C" w:rsidR="00D03F1C" w:rsidRPr="00962057" w:rsidRDefault="00D03F1C" w:rsidP="004F51E0">
            <w:pPr>
              <w:widowControl w:val="0"/>
              <w:spacing w:before="0" w:after="0"/>
              <w:rPr>
                <w:rFonts w:ascii="Arial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hAnsi="Arial"/>
                <w:sz w:val="20"/>
                <w:szCs w:val="20"/>
                <w:lang w:val="fr-CA"/>
              </w:rPr>
              <w:t>Construit, étiquète et in</w:t>
            </w:r>
            <w:r w:rsidR="00F70758">
              <w:rPr>
                <w:rFonts w:ascii="Arial" w:hAnsi="Arial"/>
                <w:sz w:val="20"/>
                <w:szCs w:val="20"/>
                <w:lang w:val="fr-CA"/>
              </w:rPr>
              <w:t>terprète un diagramme</w:t>
            </w:r>
            <w:r w:rsidRPr="00962057">
              <w:rPr>
                <w:rFonts w:ascii="Arial" w:hAnsi="Arial"/>
                <w:sz w:val="20"/>
                <w:szCs w:val="20"/>
                <w:lang w:val="fr-CA"/>
              </w:rPr>
              <w:t xml:space="preserve"> à bandes pour résoudre un problème.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7DC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617D1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7F0B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CC31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07619" w14:textId="77777777" w:rsidR="00D03F1C" w:rsidRPr="00962057" w:rsidRDefault="00D03F1C" w:rsidP="004F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</w:tbl>
    <w:p w14:paraId="4E79C65E" w14:textId="0950B9C8" w:rsidR="00F51BAF" w:rsidRDefault="00F51BAF" w:rsidP="00F51BAF">
      <w:pPr>
        <w:spacing w:after="160" w:line="259" w:lineRule="auto"/>
        <w:rPr>
          <w:lang w:val="fr-CA"/>
        </w:rPr>
      </w:pPr>
      <w:r>
        <w:rPr>
          <w:lang w:val="fr-CA"/>
        </w:rPr>
        <w:br w:type="page"/>
      </w:r>
    </w:p>
    <w:tbl>
      <w:tblPr>
        <w:tblpPr w:leftFromText="180" w:rightFromText="180" w:vertAnchor="text" w:horzAnchor="margin" w:tblpY="422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681"/>
        <w:gridCol w:w="2033"/>
        <w:gridCol w:w="2033"/>
        <w:gridCol w:w="2033"/>
      </w:tblGrid>
      <w:tr w:rsidR="00D96E7E" w:rsidRPr="00367E66" w14:paraId="19ED6496" w14:textId="77777777" w:rsidTr="00D54665">
        <w:trPr>
          <w:trHeight w:val="33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9172C9" w14:textId="73A3C399" w:rsidR="00D96E7E" w:rsidRPr="00D03F1C" w:rsidRDefault="00D96E7E" w:rsidP="004F51E0">
            <w:pPr>
              <w:jc w:val="center"/>
              <w:rPr>
                <w:rFonts w:ascii="Arial" w:eastAsia="Annie Use Your Telescope" w:hAnsi="Arial"/>
                <w:b/>
                <w:i/>
                <w:sz w:val="22"/>
                <w:lang w:val="fr-CA"/>
              </w:rPr>
            </w:pPr>
            <w:r w:rsidRPr="00D03F1C">
              <w:rPr>
                <w:rFonts w:ascii="Arial" w:eastAsia="Annie Use Your Telescope" w:hAnsi="Arial"/>
                <w:b/>
                <w:color w:val="000000" w:themeColor="text1"/>
                <w:sz w:val="22"/>
                <w:lang w:val="fr-CA"/>
              </w:rPr>
              <w:lastRenderedPageBreak/>
              <w:t xml:space="preserve">Annexe </w:t>
            </w:r>
            <w:r w:rsidR="004F51E0">
              <w:rPr>
                <w:rFonts w:ascii="Arial" w:eastAsia="Annie Use Your Telescope" w:hAnsi="Arial"/>
                <w:b/>
                <w:color w:val="000000" w:themeColor="text1"/>
                <w:sz w:val="22"/>
                <w:lang w:val="fr-CA"/>
              </w:rPr>
              <w:t>B</w:t>
            </w:r>
            <w:r w:rsidR="003E774A" w:rsidRPr="003E774A">
              <w:rPr>
                <w:rFonts w:ascii="Arial" w:eastAsia="Annie Use Your Telescope" w:hAnsi="Arial"/>
                <w:b/>
                <w:color w:val="000000" w:themeColor="text1"/>
                <w:sz w:val="22"/>
                <w:lang w:val="fr-CA"/>
              </w:rPr>
              <w:t xml:space="preserve"> – </w:t>
            </w:r>
            <w:r w:rsidRPr="00D03F1C">
              <w:rPr>
                <w:rFonts w:ascii="Arial" w:eastAsia="Annie Use Your Telescope" w:hAnsi="Arial"/>
                <w:b/>
                <w:color w:val="000000" w:themeColor="text1"/>
                <w:sz w:val="22"/>
                <w:lang w:val="fr-CA"/>
              </w:rPr>
              <w:t xml:space="preserve">Grille d’auto-évaluation en </w:t>
            </w:r>
            <w:r>
              <w:rPr>
                <w:rFonts w:ascii="Arial" w:eastAsia="Annie Use Your Telescope" w:hAnsi="Arial"/>
                <w:b/>
                <w:color w:val="000000" w:themeColor="text1"/>
                <w:sz w:val="22"/>
                <w:lang w:val="fr-CA"/>
              </w:rPr>
              <w:t>mathématiques</w:t>
            </w:r>
            <w:r w:rsidRPr="00D03F1C">
              <w:rPr>
                <w:rFonts w:ascii="Arial" w:eastAsia="Annie Use Your Telescope" w:hAnsi="Arial"/>
                <w:b/>
                <w:color w:val="000000" w:themeColor="text1"/>
                <w:sz w:val="22"/>
                <w:lang w:val="fr-CA"/>
              </w:rPr>
              <w:t xml:space="preserve"> </w:t>
            </w:r>
          </w:p>
        </w:tc>
      </w:tr>
      <w:tr w:rsidR="00D96E7E" w:rsidRPr="00962057" w14:paraId="643B3E8F" w14:textId="77777777" w:rsidTr="00D54665"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38809F" w14:textId="77777777" w:rsidR="00D96E7E" w:rsidRPr="00962057" w:rsidRDefault="00D96E7E" w:rsidP="00B45CAE">
            <w:pPr>
              <w:spacing w:after="160" w:line="259" w:lineRule="auto"/>
              <w:ind w:left="-400" w:firstLine="400"/>
              <w:rPr>
                <w:rFonts w:ascii="Arial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hAnsi="Arial"/>
                <w:sz w:val="20"/>
                <w:szCs w:val="20"/>
                <w:lang w:val="fr-CA"/>
              </w:rPr>
              <w:t xml:space="preserve">Critères d’auto-évaluation </w:t>
            </w:r>
          </w:p>
        </w:tc>
        <w:tc>
          <w:tcPr>
            <w:tcW w:w="2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1B17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</w:pPr>
            <w:r w:rsidRPr="00962057">
              <w:rPr>
                <w:rFonts w:ascii="Arial" w:eastAsia="Annie Use Your Telescope" w:hAnsi="Arial"/>
                <w:b/>
                <w:i/>
                <w:color w:val="434343"/>
                <w:sz w:val="20"/>
                <w:szCs w:val="20"/>
                <w:lang w:val="fr-CA"/>
              </w:rPr>
              <w:t>Descripteurs pour guider l’évaluation</w:t>
            </w:r>
          </w:p>
        </w:tc>
      </w:tr>
      <w:tr w:rsidR="00D96E7E" w:rsidRPr="00962057" w14:paraId="3A943622" w14:textId="77777777" w:rsidTr="00D54665">
        <w:tc>
          <w:tcPr>
            <w:tcW w:w="2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E1CB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0D86" w14:textId="77777777" w:rsidR="00D96E7E" w:rsidRPr="00B666E4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DB348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3B6B0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  <w:tr w:rsidR="00D96E7E" w:rsidRPr="00367E66" w14:paraId="3E0E033E" w14:textId="77777777" w:rsidTr="00D54665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D9908" w14:textId="21504408" w:rsidR="00D96E7E" w:rsidRPr="00E16DB3" w:rsidRDefault="00D96E7E" w:rsidP="00D96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  <w:r w:rsidRPr="00E16DB3">
              <w:rPr>
                <w:rFonts w:ascii="Arial" w:hAnsi="Arial"/>
                <w:sz w:val="20"/>
                <w:szCs w:val="20"/>
                <w:lang w:val="fr-CA"/>
              </w:rPr>
              <w:t xml:space="preserve">Je peux mesurer le périmètre et la hauteur de mon abri.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A36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2BF72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4C7D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  <w:tr w:rsidR="00D96E7E" w:rsidRPr="00367E66" w14:paraId="50E614B3" w14:textId="77777777" w:rsidTr="00D54665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4554" w14:textId="5C7AC7CB" w:rsidR="00D96E7E" w:rsidRPr="00E16DB3" w:rsidRDefault="00D96E7E" w:rsidP="00B45CAE">
            <w:pPr>
              <w:widowControl w:val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  <w:r w:rsidRPr="00E16DB3">
              <w:rPr>
                <w:rFonts w:ascii="Arial" w:hAnsi="Arial"/>
                <w:sz w:val="20"/>
                <w:szCs w:val="20"/>
                <w:lang w:val="fr-CA"/>
              </w:rPr>
              <w:t>Je peux expliquer dans ,es mots ce qu’est un polygone.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7F43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5D55A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B762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  <w:tr w:rsidR="00D96E7E" w:rsidRPr="00367E66" w14:paraId="420DC451" w14:textId="77777777" w:rsidTr="00D54665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F8A9" w14:textId="732BD66A" w:rsidR="00D96E7E" w:rsidRPr="00E16DB3" w:rsidRDefault="00D96E7E" w:rsidP="00D96E7E">
            <w:pPr>
              <w:widowControl w:val="0"/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  <w:r w:rsidRPr="00E16DB3">
              <w:rPr>
                <w:rFonts w:ascii="Arial" w:hAnsi="Arial"/>
                <w:sz w:val="20"/>
                <w:szCs w:val="20"/>
                <w:lang w:val="fr-CA"/>
              </w:rPr>
              <w:t>Je peux trier un ensemble de polygones réguliers et irréguliers selon l’attribut nombre de côtés.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38DF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95CE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DF506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  <w:tr w:rsidR="00D96E7E" w:rsidRPr="00367E66" w14:paraId="05D0D285" w14:textId="77777777" w:rsidTr="00D54665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128CD" w14:textId="3F216960" w:rsidR="00D96E7E" w:rsidRPr="00E16DB3" w:rsidRDefault="00D96E7E" w:rsidP="00FC3837">
            <w:pPr>
              <w:widowControl w:val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  <w:r w:rsidRPr="00E16DB3">
              <w:rPr>
                <w:rFonts w:ascii="Arial" w:hAnsi="Arial"/>
                <w:sz w:val="20"/>
                <w:szCs w:val="20"/>
                <w:lang w:val="fr-CA"/>
              </w:rPr>
              <w:t xml:space="preserve">Je </w:t>
            </w:r>
            <w:r w:rsidR="00FC3837" w:rsidRPr="00E16DB3">
              <w:rPr>
                <w:rFonts w:ascii="Arial" w:hAnsi="Arial"/>
                <w:sz w:val="20"/>
                <w:szCs w:val="20"/>
                <w:lang w:val="fr-CA"/>
              </w:rPr>
              <w:t>peux recueillir et analyser des données pour évaluer la résistance de mon abri</w:t>
            </w:r>
            <w:r w:rsidR="00E16DB3">
              <w:rPr>
                <w:rFonts w:ascii="Arial" w:hAnsi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FDFD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B19F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EB04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  <w:tr w:rsidR="00D96E7E" w:rsidRPr="00367E66" w14:paraId="6D4A814E" w14:textId="77777777" w:rsidTr="00D54665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F888" w14:textId="4FE8B91D" w:rsidR="00D96E7E" w:rsidRPr="00E16DB3" w:rsidRDefault="00FC3837" w:rsidP="00FC3837">
            <w:pPr>
              <w:widowControl w:val="0"/>
              <w:rPr>
                <w:rFonts w:ascii="Arial" w:hAnsi="Arial"/>
                <w:sz w:val="20"/>
                <w:szCs w:val="20"/>
                <w:lang w:val="fr-CA"/>
              </w:rPr>
            </w:pPr>
            <w:r w:rsidRPr="00E16DB3">
              <w:rPr>
                <w:rFonts w:ascii="Arial" w:hAnsi="Arial"/>
                <w:sz w:val="20"/>
                <w:szCs w:val="20"/>
                <w:lang w:val="fr-CA"/>
              </w:rPr>
              <w:t>Je peux construire, étiqueter et interpréter un diagramme à bandes pour résoudre le problème de Madame Josée.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466F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1DFAC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EB108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  <w:tr w:rsidR="00D96E7E" w:rsidRPr="00367E66" w14:paraId="00C27501" w14:textId="77777777" w:rsidTr="00D54665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81D9" w14:textId="7FD45892" w:rsidR="00D96E7E" w:rsidRPr="00E16DB3" w:rsidRDefault="00D96E7E" w:rsidP="00B45CAE">
            <w:pPr>
              <w:widowControl w:val="0"/>
              <w:rPr>
                <w:rFonts w:ascii="Arial" w:hAnsi="Arial"/>
                <w:sz w:val="20"/>
                <w:szCs w:val="20"/>
                <w:lang w:val="fr-CA"/>
              </w:rPr>
            </w:pPr>
            <w:r w:rsidRPr="00E16DB3">
              <w:rPr>
                <w:rFonts w:ascii="Arial" w:hAnsi="Arial"/>
                <w:sz w:val="20"/>
                <w:szCs w:val="20"/>
                <w:lang w:val="fr-CA"/>
              </w:rPr>
              <w:t>Je parle des changements que je peux faire pour améliorer mon objet selon les critères</w:t>
            </w:r>
            <w:r w:rsidR="00E16DB3">
              <w:rPr>
                <w:rFonts w:ascii="Arial" w:hAnsi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4D0E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9E927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598E" w14:textId="77777777" w:rsidR="00D96E7E" w:rsidRPr="00962057" w:rsidRDefault="00D96E7E" w:rsidP="00B4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</w:tbl>
    <w:p w14:paraId="78F3E267" w14:textId="77777777" w:rsidR="00D96E7E" w:rsidRDefault="00D96E7E" w:rsidP="00F51BAF">
      <w:pPr>
        <w:spacing w:after="160" w:line="259" w:lineRule="auto"/>
        <w:rPr>
          <w:lang w:val="fr-CA"/>
        </w:rPr>
      </w:pPr>
    </w:p>
    <w:p w14:paraId="70AF11D1" w14:textId="526F389F" w:rsidR="00D96E7E" w:rsidRDefault="00D96E7E">
      <w:pPr>
        <w:spacing w:before="0" w:after="160" w:line="259" w:lineRule="auto"/>
        <w:rPr>
          <w:lang w:val="fr-CA"/>
        </w:rPr>
      </w:pPr>
      <w:r>
        <w:rPr>
          <w:lang w:val="fr-CA"/>
        </w:rPr>
        <w:br w:type="page"/>
      </w:r>
    </w:p>
    <w:p w14:paraId="0FDC1650" w14:textId="77777777" w:rsidR="00D96E7E" w:rsidRDefault="00D96E7E" w:rsidP="00F51BAF">
      <w:pPr>
        <w:spacing w:after="160" w:line="259" w:lineRule="auto"/>
        <w:rPr>
          <w:lang w:val="fr-CA"/>
        </w:rPr>
      </w:pPr>
    </w:p>
    <w:tbl>
      <w:tblPr>
        <w:tblpPr w:leftFromText="180" w:rightFromText="180" w:vertAnchor="text" w:horzAnchor="margin" w:tblpY="109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082"/>
        <w:gridCol w:w="1340"/>
        <w:gridCol w:w="1340"/>
        <w:gridCol w:w="1340"/>
        <w:gridCol w:w="1340"/>
        <w:gridCol w:w="1338"/>
      </w:tblGrid>
      <w:tr w:rsidR="00F51BAF" w:rsidRPr="00367E66" w14:paraId="6E77FD69" w14:textId="77777777" w:rsidTr="00D54665">
        <w:tc>
          <w:tcPr>
            <w:tcW w:w="5000" w:type="pct"/>
            <w:gridSpan w:val="6"/>
            <w:tcBorders>
              <w:top w:val="single" w:sz="4" w:space="0" w:color="auto"/>
              <w:bottom w:val="single" w:sz="8" w:space="0" w:color="000000"/>
            </w:tcBorders>
            <w:shd w:val="clear" w:color="auto" w:fill="D9D9D9" w:themeFill="background1" w:themeFillShade="D9"/>
          </w:tcPr>
          <w:p w14:paraId="33B2D3E6" w14:textId="797E80F5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nnie Use Your Telescope" w:hAnsi="Arial"/>
                <w:b/>
                <w:color w:val="000000" w:themeColor="text1"/>
                <w:sz w:val="22"/>
                <w:lang w:val="fr-CA"/>
              </w:rPr>
            </w:pPr>
            <w:r w:rsidRPr="00962057">
              <w:rPr>
                <w:rFonts w:ascii="Arial" w:eastAsia="Annie Use Your Telescope" w:hAnsi="Arial"/>
                <w:b/>
                <w:color w:val="000000" w:themeColor="text1"/>
                <w:sz w:val="22"/>
                <w:lang w:val="fr-CA"/>
              </w:rPr>
              <w:t>Annexe B</w:t>
            </w:r>
            <w:r w:rsidR="003E774A" w:rsidRPr="003E774A">
              <w:rPr>
                <w:rFonts w:ascii="Arial" w:eastAsia="Annie Use Your Telescope" w:hAnsi="Arial"/>
                <w:b/>
                <w:color w:val="000000" w:themeColor="text1"/>
                <w:sz w:val="22"/>
                <w:lang w:val="fr-CA"/>
              </w:rPr>
              <w:t xml:space="preserve"> – </w:t>
            </w:r>
            <w:r w:rsidRPr="00962057">
              <w:rPr>
                <w:rFonts w:ascii="Arial" w:eastAsia="Annie Use Your Telescope" w:hAnsi="Arial"/>
                <w:b/>
                <w:color w:val="000000" w:themeColor="text1"/>
                <w:sz w:val="22"/>
                <w:lang w:val="fr-CA"/>
              </w:rPr>
              <w:t xml:space="preserve">Grille d’évaluation en sciences de la nature </w:t>
            </w:r>
          </w:p>
        </w:tc>
      </w:tr>
      <w:tr w:rsidR="00F51BAF" w:rsidRPr="00E87530" w14:paraId="0374672D" w14:textId="77777777" w:rsidTr="00D54665">
        <w:trPr>
          <w:trHeight w:val="2171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F21EC55" w14:textId="5E0996DE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62057">
              <w:rPr>
                <w:noProof/>
                <w:sz w:val="20"/>
                <w:szCs w:val="20"/>
                <w:lang w:eastAsia="en-CA"/>
              </w:rPr>
              <w:drawing>
                <wp:inline distT="0" distB="0" distL="0" distR="0" wp14:anchorId="30ED9BBD" wp14:editId="267C7A61">
                  <wp:extent cx="6858000" cy="3274695"/>
                  <wp:effectExtent l="0" t="0" r="0" b="1905"/>
                  <wp:docPr id="1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327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BAF" w:rsidRPr="00FA3F10" w14:paraId="22E902CF" w14:textId="77777777" w:rsidTr="00D54665"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1C208D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hAnsi="Arial"/>
                <w:sz w:val="20"/>
                <w:szCs w:val="20"/>
                <w:lang w:val="fr-CA"/>
              </w:rPr>
              <w:t>L’élève :</w:t>
            </w:r>
          </w:p>
        </w:tc>
        <w:tc>
          <w:tcPr>
            <w:tcW w:w="31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8AA7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</w:pPr>
            <w:r w:rsidRPr="00962057">
              <w:rPr>
                <w:rFonts w:ascii="Arial" w:eastAsia="Annie Use Your Telescope" w:hAnsi="Arial"/>
                <w:b/>
                <w:i/>
                <w:color w:val="434343"/>
                <w:sz w:val="20"/>
                <w:szCs w:val="20"/>
                <w:lang w:val="fr-CA"/>
              </w:rPr>
              <w:t>Descripteurs pour guider l’évaluation</w:t>
            </w:r>
          </w:p>
        </w:tc>
      </w:tr>
      <w:tr w:rsidR="00F51BAF" w:rsidRPr="00FA3F10" w14:paraId="5E1233C3" w14:textId="77777777" w:rsidTr="00D54665">
        <w:tc>
          <w:tcPr>
            <w:tcW w:w="1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D8661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2681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</w:pPr>
            <w:r w:rsidRPr="00962057"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  <w:t>ND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718F3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  <w:t>Limitée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5064F" w14:textId="77777777" w:rsidR="00F51BAF" w:rsidRPr="00962057" w:rsidRDefault="00F51BAF" w:rsidP="00D03F1C">
            <w:pPr>
              <w:widowControl w:val="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  <w:t>Acceptable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FCAFC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  <w:t>Bonne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AE78F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  <w:t>Très bonne à excellente</w:t>
            </w:r>
          </w:p>
        </w:tc>
      </w:tr>
      <w:tr w:rsidR="00F51BAF" w:rsidRPr="00367E66" w14:paraId="59FABC9D" w14:textId="77777777" w:rsidTr="00D54665"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FBB26" w14:textId="342873CF" w:rsidR="00F51BAF" w:rsidRPr="00962057" w:rsidRDefault="00F51BAF" w:rsidP="00A02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hAnsi="Arial"/>
                <w:sz w:val="20"/>
                <w:szCs w:val="20"/>
                <w:lang w:val="fr-CA"/>
              </w:rPr>
              <w:t xml:space="preserve">cerne et précise le problème de Cochonnet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B94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8063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24B7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56A6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9F3CC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  <w:tr w:rsidR="00F51BAF" w:rsidRPr="00367E66" w14:paraId="32ED736E" w14:textId="77777777" w:rsidTr="00D54665"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B545" w14:textId="1B5F3982" w:rsidR="00F51BAF" w:rsidRPr="00962057" w:rsidRDefault="00A0204A" w:rsidP="00D03F1C">
            <w:pPr>
              <w:widowControl w:val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  <w:r>
              <w:rPr>
                <w:rFonts w:ascii="Arial" w:hAnsi="Arial"/>
                <w:sz w:val="20"/>
                <w:szCs w:val="20"/>
                <w:lang w:val="fr-CA"/>
              </w:rPr>
              <w:t xml:space="preserve">participe activement à la </w:t>
            </w:r>
            <w:r w:rsidR="00F51BAF" w:rsidRPr="00962057">
              <w:rPr>
                <w:rFonts w:ascii="Arial" w:hAnsi="Arial"/>
                <w:sz w:val="20"/>
                <w:szCs w:val="20"/>
                <w:lang w:val="fr-CA"/>
              </w:rPr>
              <w:t>recherche, planifie et choisi</w:t>
            </w:r>
            <w:r w:rsidR="001B2231">
              <w:rPr>
                <w:rFonts w:ascii="Arial" w:hAnsi="Arial"/>
                <w:sz w:val="20"/>
                <w:szCs w:val="20"/>
                <w:lang w:val="fr-CA"/>
              </w:rPr>
              <w:t>s</w:t>
            </w:r>
            <w:r w:rsidR="00F51BAF" w:rsidRPr="00962057">
              <w:rPr>
                <w:rFonts w:ascii="Arial" w:hAnsi="Arial"/>
                <w:sz w:val="20"/>
                <w:szCs w:val="20"/>
                <w:lang w:val="fr-CA"/>
              </w:rPr>
              <w:t xml:space="preserve"> une solution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D08F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FC80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CC9B0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4346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BA249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  <w:tr w:rsidR="00F51BAF" w:rsidRPr="00367E66" w14:paraId="7F0C8306" w14:textId="77777777" w:rsidTr="00D54665"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BCFD" w14:textId="1990A444" w:rsidR="00F51BAF" w:rsidRPr="00962057" w:rsidRDefault="00F51BAF" w:rsidP="00D96E7E">
            <w:pPr>
              <w:widowControl w:val="0"/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hAnsi="Arial"/>
                <w:sz w:val="20"/>
                <w:szCs w:val="20"/>
                <w:lang w:val="fr-CA"/>
              </w:rPr>
              <w:t>construi</w:t>
            </w:r>
            <w:r w:rsidR="001B2231">
              <w:rPr>
                <w:rFonts w:ascii="Arial" w:hAnsi="Arial"/>
                <w:sz w:val="20"/>
                <w:szCs w:val="20"/>
                <w:lang w:val="fr-CA"/>
              </w:rPr>
              <w:t>s</w:t>
            </w:r>
            <w:r w:rsidRPr="00962057">
              <w:rPr>
                <w:rFonts w:ascii="Arial" w:hAnsi="Arial"/>
                <w:sz w:val="20"/>
                <w:szCs w:val="20"/>
                <w:lang w:val="fr-CA"/>
              </w:rPr>
              <w:t xml:space="preserve"> et met</w:t>
            </w:r>
            <w:r w:rsidR="001B2231">
              <w:rPr>
                <w:rFonts w:ascii="Arial" w:hAnsi="Arial"/>
                <w:sz w:val="20"/>
                <w:szCs w:val="20"/>
                <w:lang w:val="fr-CA"/>
              </w:rPr>
              <w:t>s</w:t>
            </w:r>
            <w:r w:rsidRPr="00962057">
              <w:rPr>
                <w:rFonts w:ascii="Arial" w:hAnsi="Arial"/>
                <w:sz w:val="20"/>
                <w:szCs w:val="20"/>
                <w:lang w:val="fr-CA"/>
              </w:rPr>
              <w:t xml:space="preserve"> à l’essai </w:t>
            </w:r>
            <w:r w:rsidR="00D96E7E">
              <w:rPr>
                <w:rFonts w:ascii="Arial" w:hAnsi="Arial"/>
                <w:sz w:val="20"/>
                <w:szCs w:val="20"/>
                <w:lang w:val="fr-CA"/>
              </w:rPr>
              <w:t>son abri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25DA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0445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0B05E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F62A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29861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  <w:tr w:rsidR="00F51BAF" w:rsidRPr="00367E66" w14:paraId="119280B7" w14:textId="77777777" w:rsidTr="00D54665"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B6974" w14:textId="3C24B74E" w:rsidR="00F51BAF" w:rsidRPr="00962057" w:rsidRDefault="00A0204A" w:rsidP="00D03F1C">
            <w:pPr>
              <w:widowControl w:val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  <w:r>
              <w:rPr>
                <w:rFonts w:ascii="Arial" w:hAnsi="Arial"/>
                <w:sz w:val="20"/>
                <w:szCs w:val="20"/>
                <w:lang w:val="fr-CA"/>
              </w:rPr>
              <w:t>é</w:t>
            </w:r>
            <w:r w:rsidR="00F51BAF" w:rsidRPr="00962057">
              <w:rPr>
                <w:rFonts w:ascii="Arial" w:hAnsi="Arial"/>
                <w:sz w:val="20"/>
                <w:szCs w:val="20"/>
                <w:lang w:val="fr-CA"/>
              </w:rPr>
              <w:t>value et perfectionne sa solution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4CC0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31C6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5278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4A1C1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52FE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  <w:tr w:rsidR="00F51BAF" w:rsidRPr="00367E66" w14:paraId="200C858A" w14:textId="77777777" w:rsidTr="00D54665"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A6ED" w14:textId="2C896A07" w:rsidR="00F51BAF" w:rsidRPr="00962057" w:rsidRDefault="00A0204A" w:rsidP="00D03F1C">
            <w:pPr>
              <w:widowControl w:val="0"/>
              <w:rPr>
                <w:rFonts w:ascii="Arial" w:hAnsi="Arial"/>
                <w:sz w:val="20"/>
                <w:szCs w:val="20"/>
                <w:lang w:val="fr-CA"/>
              </w:rPr>
            </w:pPr>
            <w:r>
              <w:rPr>
                <w:rFonts w:ascii="Arial" w:hAnsi="Arial"/>
                <w:sz w:val="20"/>
                <w:szCs w:val="20"/>
                <w:lang w:val="fr-CA"/>
              </w:rPr>
              <w:t>a</w:t>
            </w:r>
            <w:r w:rsidR="00F51BAF" w:rsidRPr="00962057">
              <w:rPr>
                <w:rFonts w:ascii="Arial" w:hAnsi="Arial"/>
                <w:sz w:val="20"/>
                <w:szCs w:val="20"/>
                <w:lang w:val="fr-CA"/>
              </w:rPr>
              <w:t>pplique se</w:t>
            </w:r>
            <w:r>
              <w:rPr>
                <w:rFonts w:ascii="Arial" w:hAnsi="Arial"/>
                <w:sz w:val="20"/>
                <w:szCs w:val="20"/>
                <w:lang w:val="fr-CA"/>
              </w:rPr>
              <w:t>s</w:t>
            </w:r>
            <w:r w:rsidR="00F51BAF" w:rsidRPr="00962057">
              <w:rPr>
                <w:rFonts w:ascii="Arial" w:hAnsi="Arial"/>
                <w:sz w:val="20"/>
                <w:szCs w:val="20"/>
                <w:lang w:val="fr-CA"/>
              </w:rPr>
              <w:t xml:space="preserve"> connaissances en sciences  pour résoudre un problème pratique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FA6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97D12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FE63F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B609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4451E" w14:textId="77777777" w:rsidR="00F51BAF" w:rsidRPr="00962057" w:rsidRDefault="00F51BAF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</w:tbl>
    <w:p w14:paraId="213DEE88" w14:textId="07F41ED8" w:rsidR="00D03F1C" w:rsidRDefault="00D03F1C" w:rsidP="00F51BAF">
      <w:pPr>
        <w:spacing w:after="160" w:line="259" w:lineRule="auto"/>
        <w:rPr>
          <w:lang w:val="fr-CA"/>
        </w:rPr>
      </w:pPr>
    </w:p>
    <w:p w14:paraId="3B4FFFAA" w14:textId="77777777" w:rsidR="00D03F1C" w:rsidRDefault="00D03F1C">
      <w:pPr>
        <w:spacing w:before="0" w:after="160" w:line="259" w:lineRule="auto"/>
        <w:rPr>
          <w:lang w:val="fr-CA"/>
        </w:rPr>
      </w:pPr>
      <w:r>
        <w:rPr>
          <w:lang w:val="fr-CA"/>
        </w:rPr>
        <w:br w:type="page"/>
      </w:r>
    </w:p>
    <w:tbl>
      <w:tblPr>
        <w:tblpPr w:leftFromText="180" w:rightFromText="180" w:vertAnchor="text" w:horzAnchor="margin" w:tblpY="422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685"/>
        <w:gridCol w:w="2035"/>
        <w:gridCol w:w="2035"/>
        <w:gridCol w:w="2035"/>
      </w:tblGrid>
      <w:tr w:rsidR="00D03F1C" w:rsidRPr="00367E66" w14:paraId="6DFC0962" w14:textId="77777777" w:rsidTr="00D54665">
        <w:trPr>
          <w:trHeight w:val="3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C5D82" w14:textId="016956F3" w:rsidR="00D03F1C" w:rsidRPr="00D03F1C" w:rsidRDefault="00D03F1C" w:rsidP="00D03F1C">
            <w:pPr>
              <w:jc w:val="center"/>
              <w:rPr>
                <w:rFonts w:ascii="Arial" w:eastAsia="Annie Use Your Telescope" w:hAnsi="Arial"/>
                <w:b/>
                <w:i/>
                <w:sz w:val="22"/>
                <w:lang w:val="fr-CA"/>
              </w:rPr>
            </w:pPr>
            <w:r w:rsidRPr="00D03F1C">
              <w:rPr>
                <w:rFonts w:ascii="Arial" w:eastAsia="Annie Use Your Telescope" w:hAnsi="Arial"/>
                <w:b/>
                <w:color w:val="000000" w:themeColor="text1"/>
                <w:sz w:val="22"/>
                <w:lang w:val="fr-CA"/>
              </w:rPr>
              <w:lastRenderedPageBreak/>
              <w:t>Annexe C</w:t>
            </w:r>
            <w:r w:rsidR="003E774A" w:rsidRPr="003E774A">
              <w:rPr>
                <w:rFonts w:ascii="Arial" w:eastAsia="Annie Use Your Telescope" w:hAnsi="Arial"/>
                <w:b/>
                <w:color w:val="000000" w:themeColor="text1"/>
                <w:sz w:val="22"/>
                <w:lang w:val="fr-CA"/>
              </w:rPr>
              <w:t xml:space="preserve"> – </w:t>
            </w:r>
            <w:r w:rsidRPr="00D03F1C">
              <w:rPr>
                <w:rFonts w:ascii="Arial" w:eastAsia="Annie Use Your Telescope" w:hAnsi="Arial"/>
                <w:b/>
                <w:color w:val="000000" w:themeColor="text1"/>
                <w:sz w:val="22"/>
                <w:lang w:val="fr-CA"/>
              </w:rPr>
              <w:t xml:space="preserve">Grille d’auto-évaluation en sciences de la nature </w:t>
            </w:r>
          </w:p>
        </w:tc>
      </w:tr>
      <w:tr w:rsidR="00D03F1C" w:rsidRPr="00814891" w14:paraId="75093362" w14:textId="77777777" w:rsidTr="00D54665"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BF8B8D" w14:textId="1822A0E3" w:rsidR="00D03F1C" w:rsidRPr="00962057" w:rsidRDefault="00D03F1C" w:rsidP="00A0204A">
            <w:pPr>
              <w:spacing w:after="160" w:line="259" w:lineRule="auto"/>
              <w:ind w:left="-400" w:firstLine="400"/>
              <w:rPr>
                <w:rFonts w:ascii="Arial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hAnsi="Arial"/>
                <w:sz w:val="20"/>
                <w:szCs w:val="20"/>
                <w:lang w:val="fr-CA"/>
              </w:rPr>
              <w:t xml:space="preserve">Critères d’auto-évaluation </w:t>
            </w:r>
          </w:p>
        </w:tc>
        <w:tc>
          <w:tcPr>
            <w:tcW w:w="2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61C8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nnie Use Your Telescope" w:hAnsi="Arial"/>
                <w:b/>
                <w:sz w:val="20"/>
                <w:szCs w:val="20"/>
                <w:lang w:val="fr-CA"/>
              </w:rPr>
            </w:pPr>
            <w:r w:rsidRPr="00962057">
              <w:rPr>
                <w:rFonts w:ascii="Arial" w:eastAsia="Annie Use Your Telescope" w:hAnsi="Arial"/>
                <w:b/>
                <w:i/>
                <w:color w:val="434343"/>
                <w:sz w:val="20"/>
                <w:szCs w:val="20"/>
                <w:lang w:val="fr-CA"/>
              </w:rPr>
              <w:t>Descripteurs pour guider l’évaluation</w:t>
            </w:r>
          </w:p>
        </w:tc>
      </w:tr>
      <w:tr w:rsidR="00D03F1C" w:rsidRPr="00814891" w14:paraId="6A08A05B" w14:textId="77777777" w:rsidTr="00D54665">
        <w:tc>
          <w:tcPr>
            <w:tcW w:w="2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2F02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5C08" w14:textId="3E62D8C8" w:rsidR="00D03F1C" w:rsidRPr="00B666E4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C85EE" w14:textId="6206EA99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B2C3" w14:textId="0FBD08CA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  <w:tr w:rsidR="00D03F1C" w:rsidRPr="00367E66" w14:paraId="1EBC04D3" w14:textId="77777777" w:rsidTr="00D54665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A1C4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hAnsi="Arial"/>
                <w:sz w:val="20"/>
                <w:szCs w:val="20"/>
                <w:lang w:val="fr-CA"/>
              </w:rPr>
              <w:t xml:space="preserve">Je reconnais, avec de l’aide, un problème pratique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CCD2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C6E5B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1ADB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  <w:tr w:rsidR="00D03F1C" w:rsidRPr="00367E66" w14:paraId="495B81FF" w14:textId="77777777" w:rsidTr="00D54665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1CE26" w14:textId="77777777" w:rsidR="00D03F1C" w:rsidRPr="00962057" w:rsidRDefault="00D03F1C" w:rsidP="00D03F1C">
            <w:pPr>
              <w:widowControl w:val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hAnsi="Arial"/>
                <w:sz w:val="20"/>
                <w:szCs w:val="20"/>
                <w:lang w:val="fr-CA"/>
              </w:rPr>
              <w:t xml:space="preserve">Je parle avec la classe ou avec ma famille pour trouver des solutions.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3D2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CBC16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C948B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  <w:tr w:rsidR="00D03F1C" w:rsidRPr="00367E66" w14:paraId="52D19597" w14:textId="77777777" w:rsidTr="00D54665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E3E2" w14:textId="77777777" w:rsidR="00D03F1C" w:rsidRPr="00962057" w:rsidRDefault="00D03F1C" w:rsidP="00D03F1C">
            <w:pPr>
              <w:widowControl w:val="0"/>
              <w:spacing w:before="0" w:after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hAnsi="Arial"/>
                <w:sz w:val="20"/>
                <w:szCs w:val="20"/>
                <w:lang w:val="fr-CA"/>
              </w:rPr>
              <w:t xml:space="preserve">Je donne des idées de ce qui peut être construit pour résoudre le problème.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438B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21A9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C5CD0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  <w:tr w:rsidR="00D03F1C" w:rsidRPr="00367E66" w14:paraId="0E5A0607" w14:textId="77777777" w:rsidTr="00D54665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4AFC6" w14:textId="77777777" w:rsidR="00D03F1C" w:rsidRPr="00962057" w:rsidRDefault="00D03F1C" w:rsidP="00D03F1C">
            <w:pPr>
              <w:widowControl w:val="0"/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hAnsi="Arial"/>
                <w:sz w:val="20"/>
                <w:szCs w:val="20"/>
                <w:lang w:val="fr-CA"/>
              </w:rPr>
              <w:t xml:space="preserve">Je participe à la création des critères avec la classe pour la construction d’un objet qui pourrait résoudre le problème.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AAE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A1054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0DBB9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  <w:tr w:rsidR="00D03F1C" w:rsidRPr="00367E66" w14:paraId="20F00B27" w14:textId="77777777" w:rsidTr="00D54665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5E867" w14:textId="77777777" w:rsidR="00D03F1C" w:rsidRPr="00962057" w:rsidRDefault="00D03F1C" w:rsidP="00D03F1C">
            <w:pPr>
              <w:widowControl w:val="0"/>
              <w:rPr>
                <w:rFonts w:ascii="Arial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hAnsi="Arial"/>
                <w:sz w:val="20"/>
                <w:szCs w:val="20"/>
                <w:lang w:val="fr-CA"/>
              </w:rPr>
              <w:t xml:space="preserve">Je fabrique un objet qui pourrait résoudre le problème en suivant les critères et les contraintes.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7130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01A00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61A7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  <w:tr w:rsidR="00D03F1C" w:rsidRPr="00367E66" w14:paraId="6709892F" w14:textId="77777777" w:rsidTr="00D54665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9596" w14:textId="77777777" w:rsidR="00D03F1C" w:rsidRPr="00962057" w:rsidRDefault="00D03F1C" w:rsidP="00D03F1C">
            <w:pPr>
              <w:widowControl w:val="0"/>
              <w:rPr>
                <w:rFonts w:ascii="Arial" w:hAnsi="Arial"/>
                <w:sz w:val="20"/>
                <w:szCs w:val="20"/>
                <w:lang w:val="fr-CA"/>
              </w:rPr>
            </w:pPr>
            <w:r w:rsidRPr="00962057">
              <w:rPr>
                <w:rFonts w:ascii="Arial" w:hAnsi="Arial"/>
                <w:sz w:val="20"/>
                <w:szCs w:val="20"/>
                <w:lang w:val="fr-CA"/>
              </w:rPr>
              <w:t>Je parle des changements que je peux faire pour améliorer mon objet selon les critères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5ABA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9D76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40DFE" w14:textId="77777777" w:rsidR="00D03F1C" w:rsidRPr="00962057" w:rsidRDefault="00D03F1C" w:rsidP="00D0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nnie Use Your Telescope" w:hAnsi="Arial"/>
                <w:sz w:val="20"/>
                <w:szCs w:val="20"/>
                <w:lang w:val="fr-CA"/>
              </w:rPr>
            </w:pPr>
          </w:p>
        </w:tc>
      </w:tr>
    </w:tbl>
    <w:p w14:paraId="19E9AE42" w14:textId="070FE345" w:rsidR="00F51BAF" w:rsidRPr="00F51BAF" w:rsidRDefault="00F51BAF" w:rsidP="00F51BAF">
      <w:pPr>
        <w:spacing w:after="160" w:line="259" w:lineRule="auto"/>
        <w:rPr>
          <w:lang w:val="fr-CA"/>
        </w:rPr>
      </w:pPr>
      <w:r w:rsidRPr="00F51BAF">
        <w:rPr>
          <w:lang w:val="fr-CA"/>
        </w:rPr>
        <w:t xml:space="preserve"> </w:t>
      </w:r>
    </w:p>
    <w:p w14:paraId="74AF03D4" w14:textId="1CED17E8" w:rsidR="00F51BAF" w:rsidRDefault="00F51BAF" w:rsidP="00F51BAF">
      <w:pPr>
        <w:spacing w:after="160" w:line="259" w:lineRule="auto"/>
        <w:rPr>
          <w:lang w:val="fr-CA"/>
        </w:rPr>
      </w:pPr>
    </w:p>
    <w:p w14:paraId="4EBAE02B" w14:textId="7264643C" w:rsidR="00D03F1C" w:rsidRDefault="00D03F1C">
      <w:pPr>
        <w:spacing w:before="0" w:after="160" w:line="259" w:lineRule="auto"/>
        <w:rPr>
          <w:lang w:val="fr-CA"/>
        </w:rPr>
      </w:pPr>
      <w:r>
        <w:rPr>
          <w:lang w:val="fr-CA"/>
        </w:rPr>
        <w:br w:type="page"/>
      </w:r>
    </w:p>
    <w:tbl>
      <w:tblPr>
        <w:tblStyle w:val="TableGrid"/>
        <w:tblW w:w="11006" w:type="dxa"/>
        <w:tblInd w:w="-147" w:type="dxa"/>
        <w:tblLook w:val="04A0" w:firstRow="1" w:lastRow="0" w:firstColumn="1" w:lastColumn="0" w:noHBand="0" w:noVBand="1"/>
      </w:tblPr>
      <w:tblGrid>
        <w:gridCol w:w="3086"/>
        <w:gridCol w:w="1584"/>
        <w:gridCol w:w="1584"/>
        <w:gridCol w:w="1584"/>
        <w:gridCol w:w="1584"/>
        <w:gridCol w:w="1584"/>
      </w:tblGrid>
      <w:tr w:rsidR="00F51BAF" w:rsidRPr="00367E66" w14:paraId="317512CE" w14:textId="77777777" w:rsidTr="00F51BAF">
        <w:trPr>
          <w:trHeight w:val="657"/>
        </w:trPr>
        <w:tc>
          <w:tcPr>
            <w:tcW w:w="11006" w:type="dxa"/>
            <w:gridSpan w:val="6"/>
            <w:shd w:val="clear" w:color="auto" w:fill="D9D9D9" w:themeFill="background1" w:themeFillShade="D9"/>
            <w:vAlign w:val="center"/>
          </w:tcPr>
          <w:p w14:paraId="47F8DE4D" w14:textId="3D05A968" w:rsidR="00F51BAF" w:rsidRPr="00962057" w:rsidRDefault="00F51BAF" w:rsidP="00D03F1C">
            <w:pPr>
              <w:widowControl w:val="0"/>
              <w:jc w:val="center"/>
              <w:rPr>
                <w:rFonts w:ascii="Arial" w:eastAsia="Annie Use Your Telescope" w:hAnsi="Arial"/>
                <w:b/>
                <w:color w:val="000000" w:themeColor="text1"/>
                <w:sz w:val="20"/>
                <w:szCs w:val="20"/>
              </w:rPr>
            </w:pPr>
            <w:r w:rsidRPr="00962057">
              <w:rPr>
                <w:rFonts w:ascii="Arial" w:eastAsia="Annie Use Your Telescope" w:hAnsi="Arial"/>
                <w:b/>
                <w:color w:val="000000" w:themeColor="text1"/>
                <w:sz w:val="20"/>
                <w:szCs w:val="20"/>
              </w:rPr>
              <w:lastRenderedPageBreak/>
              <w:t xml:space="preserve">Annexe </w:t>
            </w:r>
            <w:r w:rsidR="00D03F1C" w:rsidRPr="00962057">
              <w:rPr>
                <w:rFonts w:ascii="Arial" w:eastAsia="Annie Use Your Telescope" w:hAnsi="Arial"/>
                <w:b/>
                <w:color w:val="000000" w:themeColor="text1"/>
                <w:sz w:val="20"/>
                <w:szCs w:val="20"/>
              </w:rPr>
              <w:t>D</w:t>
            </w:r>
            <w:r w:rsidR="003E774A" w:rsidRPr="003E774A">
              <w:rPr>
                <w:rFonts w:ascii="Arial" w:eastAsia="Annie Use Your Telescope" w:hAnsi="Arial"/>
                <w:b/>
                <w:color w:val="000000" w:themeColor="text1"/>
                <w:sz w:val="22"/>
                <w:szCs w:val="22"/>
              </w:rPr>
              <w:t xml:space="preserve"> – </w:t>
            </w:r>
            <w:r w:rsidRPr="00962057">
              <w:rPr>
                <w:rFonts w:ascii="Arial" w:eastAsia="Annie Use Your Telescope" w:hAnsi="Arial"/>
                <w:b/>
                <w:color w:val="000000" w:themeColor="text1"/>
                <w:sz w:val="20"/>
                <w:szCs w:val="20"/>
              </w:rPr>
              <w:t xml:space="preserve">Grille d’évaluation en français immersion </w:t>
            </w:r>
          </w:p>
        </w:tc>
      </w:tr>
      <w:tr w:rsidR="00817B35" w:rsidRPr="00962057" w14:paraId="1F568512" w14:textId="77777777" w:rsidTr="00C26F5F">
        <w:trPr>
          <w:trHeight w:val="468"/>
        </w:trPr>
        <w:tc>
          <w:tcPr>
            <w:tcW w:w="3086" w:type="dxa"/>
            <w:vAlign w:val="center"/>
          </w:tcPr>
          <w:p w14:paraId="735F32B6" w14:textId="77777777" w:rsidR="00F51BAF" w:rsidRPr="00962057" w:rsidRDefault="00F51BAF" w:rsidP="00A657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20" w:type="dxa"/>
            <w:gridSpan w:val="5"/>
          </w:tcPr>
          <w:p w14:paraId="26297411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62057">
              <w:rPr>
                <w:rFonts w:ascii="Arial" w:eastAsia="Annie Use Your Telescope" w:hAnsi="Arial"/>
                <w:b/>
                <w:i/>
                <w:color w:val="434343"/>
                <w:sz w:val="20"/>
                <w:szCs w:val="20"/>
              </w:rPr>
              <w:t>Descripteurs pour guider l’évaluation</w:t>
            </w:r>
          </w:p>
        </w:tc>
      </w:tr>
      <w:tr w:rsidR="00C26F5F" w:rsidRPr="002379D0" w14:paraId="1C552249" w14:textId="77777777" w:rsidTr="00B666E4">
        <w:trPr>
          <w:trHeight w:val="679"/>
        </w:trPr>
        <w:tc>
          <w:tcPr>
            <w:tcW w:w="3086" w:type="dxa"/>
            <w:vMerge w:val="restart"/>
            <w:vAlign w:val="bottom"/>
          </w:tcPr>
          <w:p w14:paraId="553BD5A9" w14:textId="090648AB" w:rsidR="00C26F5F" w:rsidRPr="00962057" w:rsidRDefault="00D538DE" w:rsidP="00A65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L’élève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412A34CE" w14:textId="5E8E689A" w:rsidR="00C26F5F" w:rsidRPr="00E16DB3" w:rsidRDefault="00C26F5F" w:rsidP="00C26F5F">
            <w:pPr>
              <w:widowControl w:val="0"/>
              <w:jc w:val="center"/>
              <w:rPr>
                <w:rFonts w:ascii="Arial" w:eastAsia="Annie Use Your Telescope" w:hAnsi="Arial"/>
                <w:b/>
                <w:sz w:val="20"/>
                <w:szCs w:val="20"/>
              </w:rPr>
            </w:pPr>
            <w:r w:rsidRPr="00E16DB3">
              <w:rPr>
                <w:rFonts w:ascii="Arial" w:eastAsia="Annie Use Your Telescope" w:hAnsi="Arial"/>
                <w:b/>
                <w:sz w:val="20"/>
                <w:szCs w:val="20"/>
              </w:rPr>
              <w:t>ND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7DC4598C" w14:textId="05AD6A85" w:rsidR="00C26F5F" w:rsidRPr="00E16DB3" w:rsidRDefault="00C26F5F" w:rsidP="00C26F5F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E16DB3">
              <w:rPr>
                <w:rFonts w:ascii="Arial" w:eastAsia="Annie Use Your Telescope" w:hAnsi="Arial"/>
                <w:b/>
                <w:sz w:val="20"/>
                <w:szCs w:val="20"/>
              </w:rPr>
              <w:t>Limitée (1)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64A49388" w14:textId="5667F74C" w:rsidR="00C26F5F" w:rsidRPr="00E16DB3" w:rsidRDefault="00C26F5F" w:rsidP="00D538DE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E16DB3">
              <w:rPr>
                <w:rFonts w:ascii="Arial" w:eastAsia="Annie Use Your Telescope" w:hAnsi="Arial"/>
                <w:b/>
                <w:sz w:val="20"/>
                <w:szCs w:val="20"/>
              </w:rPr>
              <w:t>Acceptable (2)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4AF0301E" w14:textId="750831B6" w:rsidR="00C26F5F" w:rsidRPr="00E16DB3" w:rsidRDefault="00C26F5F" w:rsidP="00D538DE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E16DB3">
              <w:rPr>
                <w:rFonts w:ascii="Arial" w:eastAsia="Annie Use Your Telescope" w:hAnsi="Arial"/>
                <w:b/>
                <w:sz w:val="20"/>
                <w:szCs w:val="20"/>
              </w:rPr>
              <w:t>Bonne (3)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76FB28B2" w14:textId="0DDD1200" w:rsidR="00C26F5F" w:rsidRPr="00E16DB3" w:rsidRDefault="00C26F5F" w:rsidP="00D538DE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E16DB3">
              <w:rPr>
                <w:rFonts w:ascii="Arial" w:eastAsia="Annie Use Your Telescope" w:hAnsi="Arial"/>
                <w:b/>
                <w:sz w:val="20"/>
                <w:szCs w:val="20"/>
              </w:rPr>
              <w:t>Très bonne à excellente (4)</w:t>
            </w:r>
          </w:p>
        </w:tc>
      </w:tr>
      <w:tr w:rsidR="00C26F5F" w:rsidRPr="00367E66" w14:paraId="0B2F8603" w14:textId="77777777" w:rsidTr="00B666E4">
        <w:trPr>
          <w:trHeight w:val="1192"/>
        </w:trPr>
        <w:tc>
          <w:tcPr>
            <w:tcW w:w="3086" w:type="dxa"/>
            <w:vMerge/>
            <w:vAlign w:val="bottom"/>
          </w:tcPr>
          <w:p w14:paraId="42A2D67F" w14:textId="77777777" w:rsidR="00C26F5F" w:rsidRPr="00962057" w:rsidRDefault="00C26F5F" w:rsidP="00A65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 w14:paraId="7C0BA54B" w14:textId="4C5D4345" w:rsidR="00C26F5F" w:rsidRPr="00E16DB3" w:rsidRDefault="00C26F5F" w:rsidP="00D538DE">
            <w:pPr>
              <w:rPr>
                <w:rFonts w:ascii="Arial" w:eastAsia="Annie Use Your Telescope" w:hAnsi="Arial"/>
                <w:b/>
                <w:sz w:val="20"/>
                <w:szCs w:val="20"/>
              </w:rPr>
            </w:pPr>
            <w:r w:rsidRPr="00E16DB3">
              <w:rPr>
                <w:rFonts w:ascii="Arial" w:hAnsi="Arial"/>
                <w:sz w:val="20"/>
                <w:szCs w:val="20"/>
              </w:rPr>
              <w:t>Ne démontre pas encore la</w:t>
            </w:r>
            <w:r w:rsidRPr="00E16DB3">
              <w:rPr>
                <w:rFonts w:ascii="Arial" w:hAnsi="Arial"/>
                <w:sz w:val="20"/>
                <w:szCs w:val="20"/>
              </w:rPr>
              <w:br/>
              <w:t>compréhension et l’application requises des concepts et</w:t>
            </w:r>
            <w:r w:rsidRPr="00E16DB3">
              <w:rPr>
                <w:rFonts w:ascii="Arial" w:hAnsi="Arial"/>
                <w:sz w:val="20"/>
                <w:szCs w:val="20"/>
              </w:rPr>
              <w:br/>
              <w:t xml:space="preserve">des habiletés; </w:t>
            </w:r>
          </w:p>
        </w:tc>
        <w:tc>
          <w:tcPr>
            <w:tcW w:w="1584" w:type="dxa"/>
            <w:tcBorders>
              <w:bottom w:val="nil"/>
            </w:tcBorders>
          </w:tcPr>
          <w:p w14:paraId="65D1224F" w14:textId="12511252" w:rsidR="00C26F5F" w:rsidRPr="00E16DB3" w:rsidRDefault="001B2231" w:rsidP="00D538DE">
            <w:pPr>
              <w:rPr>
                <w:rFonts w:ascii="Arial" w:eastAsia="Annie Use Your Telescope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À</w:t>
            </w:r>
            <w:r w:rsidR="00C26F5F" w:rsidRPr="00E16DB3">
              <w:rPr>
                <w:rFonts w:ascii="Arial" w:hAnsi="Arial"/>
                <w:sz w:val="20"/>
                <w:szCs w:val="20"/>
              </w:rPr>
              <w:t xml:space="preserve"> besoin d’un appui considérable et continu de l’enseignant ou d’un autre adulte pour </w:t>
            </w:r>
            <w:r w:rsidR="00C26F5F">
              <w:rPr>
                <w:rFonts w:ascii="Arial" w:hAnsi="Arial"/>
                <w:sz w:val="20"/>
                <w:szCs w:val="20"/>
              </w:rPr>
              <w:t xml:space="preserve">démontrer une </w:t>
            </w:r>
            <w:r w:rsidR="00C26F5F" w:rsidRPr="00E16DB3">
              <w:rPr>
                <w:rFonts w:ascii="Arial" w:hAnsi="Arial"/>
                <w:sz w:val="20"/>
                <w:szCs w:val="20"/>
              </w:rPr>
              <w:t>compréhension</w:t>
            </w:r>
            <w:r w:rsidR="00C26F5F">
              <w:rPr>
                <w:rFonts w:ascii="Arial" w:hAnsi="Arial"/>
                <w:sz w:val="20"/>
                <w:szCs w:val="20"/>
              </w:rPr>
              <w:t xml:space="preserve"> et une application </w:t>
            </w:r>
            <w:r w:rsidR="00C26F5F" w:rsidRPr="00E16DB3">
              <w:rPr>
                <w:rFonts w:ascii="Arial" w:hAnsi="Arial"/>
                <w:sz w:val="20"/>
                <w:szCs w:val="20"/>
              </w:rPr>
              <w:t>des concepts et</w:t>
            </w:r>
            <w:r w:rsidR="00C26F5F" w:rsidRPr="00E16DB3">
              <w:rPr>
                <w:rFonts w:ascii="Arial" w:hAnsi="Arial"/>
                <w:sz w:val="20"/>
                <w:szCs w:val="20"/>
              </w:rPr>
              <w:br/>
              <w:t>des habiletés;</w:t>
            </w:r>
          </w:p>
        </w:tc>
        <w:tc>
          <w:tcPr>
            <w:tcW w:w="1584" w:type="dxa"/>
            <w:tcBorders>
              <w:bottom w:val="nil"/>
            </w:tcBorders>
          </w:tcPr>
          <w:p w14:paraId="231E187A" w14:textId="568F807F" w:rsidR="00C26F5F" w:rsidRPr="00E16DB3" w:rsidRDefault="001B2231" w:rsidP="00D538DE">
            <w:pPr>
              <w:rPr>
                <w:rFonts w:ascii="Arial" w:eastAsia="Annie Use Your Telescope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À</w:t>
            </w:r>
            <w:r w:rsidR="00C26F5F" w:rsidRPr="00E16DB3">
              <w:rPr>
                <w:rFonts w:ascii="Arial" w:hAnsi="Arial"/>
                <w:sz w:val="20"/>
                <w:szCs w:val="20"/>
              </w:rPr>
              <w:t xml:space="preserve"> besoin d’un appui occasionnel de l’enseignant ou d’un autre adulte pour </w:t>
            </w:r>
            <w:r w:rsidR="00C26F5F">
              <w:rPr>
                <w:rFonts w:ascii="Arial" w:hAnsi="Arial"/>
                <w:sz w:val="20"/>
                <w:szCs w:val="20"/>
              </w:rPr>
              <w:t xml:space="preserve">démontrer une </w:t>
            </w:r>
            <w:r w:rsidR="00C26F5F" w:rsidRPr="00E16DB3">
              <w:rPr>
                <w:rFonts w:ascii="Arial" w:hAnsi="Arial"/>
                <w:sz w:val="20"/>
                <w:szCs w:val="20"/>
              </w:rPr>
              <w:t>compréhension</w:t>
            </w:r>
            <w:r w:rsidR="00C26F5F">
              <w:rPr>
                <w:rFonts w:ascii="Arial" w:hAnsi="Arial"/>
                <w:sz w:val="20"/>
                <w:szCs w:val="20"/>
              </w:rPr>
              <w:t xml:space="preserve"> et une application </w:t>
            </w:r>
            <w:r w:rsidR="00C26F5F" w:rsidRPr="00E16DB3">
              <w:rPr>
                <w:rFonts w:ascii="Arial" w:hAnsi="Arial"/>
                <w:sz w:val="20"/>
                <w:szCs w:val="20"/>
              </w:rPr>
              <w:t>des concepts et</w:t>
            </w:r>
            <w:r w:rsidR="00C26F5F" w:rsidRPr="00E16DB3">
              <w:rPr>
                <w:rFonts w:ascii="Arial" w:hAnsi="Arial"/>
                <w:sz w:val="20"/>
                <w:szCs w:val="20"/>
              </w:rPr>
              <w:br/>
              <w:t>des habiletés;</w:t>
            </w:r>
          </w:p>
        </w:tc>
        <w:tc>
          <w:tcPr>
            <w:tcW w:w="1584" w:type="dxa"/>
            <w:tcBorders>
              <w:bottom w:val="nil"/>
            </w:tcBorders>
          </w:tcPr>
          <w:p w14:paraId="549DC9C0" w14:textId="441E64BA" w:rsidR="00C26F5F" w:rsidRPr="00E16DB3" w:rsidRDefault="00C26F5F" w:rsidP="00D538DE">
            <w:pPr>
              <w:rPr>
                <w:rFonts w:ascii="Arial" w:eastAsia="Annie Use Your Telescope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Démontre une </w:t>
            </w:r>
            <w:r w:rsidRPr="00E16DB3">
              <w:rPr>
                <w:rFonts w:ascii="Arial" w:hAnsi="Arial"/>
                <w:sz w:val="20"/>
                <w:szCs w:val="20"/>
              </w:rPr>
              <w:t>compréhension</w:t>
            </w:r>
            <w:r>
              <w:rPr>
                <w:rFonts w:ascii="Arial" w:hAnsi="Arial"/>
                <w:sz w:val="20"/>
                <w:szCs w:val="20"/>
              </w:rPr>
              <w:t xml:space="preserve"> et une application </w:t>
            </w:r>
            <w:r w:rsidRPr="00E16DB3">
              <w:rPr>
                <w:rFonts w:ascii="Arial" w:hAnsi="Arial"/>
                <w:sz w:val="20"/>
                <w:szCs w:val="20"/>
              </w:rPr>
              <w:t>des concepts et</w:t>
            </w:r>
            <w:r w:rsidRPr="00E16DB3">
              <w:rPr>
                <w:rFonts w:ascii="Arial" w:hAnsi="Arial"/>
                <w:sz w:val="20"/>
                <w:szCs w:val="20"/>
              </w:rPr>
              <w:br/>
              <w:t>des habiletés;</w:t>
            </w:r>
          </w:p>
        </w:tc>
        <w:tc>
          <w:tcPr>
            <w:tcW w:w="1584" w:type="dxa"/>
            <w:tcBorders>
              <w:bottom w:val="nil"/>
            </w:tcBorders>
          </w:tcPr>
          <w:p w14:paraId="4451A4E4" w14:textId="5D0B1979" w:rsidR="00C26F5F" w:rsidRPr="00E16DB3" w:rsidRDefault="00C26F5F" w:rsidP="00D538DE">
            <w:pPr>
              <w:rPr>
                <w:rFonts w:ascii="Arial" w:eastAsia="Annie Use Your Telescope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Démontre une </w:t>
            </w:r>
            <w:r w:rsidRPr="00E16DB3">
              <w:rPr>
                <w:rFonts w:ascii="Arial" w:hAnsi="Arial"/>
                <w:sz w:val="20"/>
                <w:szCs w:val="20"/>
              </w:rPr>
              <w:t>compréhension</w:t>
            </w:r>
            <w:r>
              <w:rPr>
                <w:rFonts w:ascii="Arial" w:hAnsi="Arial"/>
                <w:sz w:val="20"/>
                <w:szCs w:val="20"/>
              </w:rPr>
              <w:t xml:space="preserve"> et une application </w:t>
            </w:r>
            <w:r w:rsidRPr="00E16DB3">
              <w:rPr>
                <w:rFonts w:ascii="Arial" w:hAnsi="Arial"/>
                <w:sz w:val="20"/>
                <w:szCs w:val="20"/>
              </w:rPr>
              <w:t>des concepts et</w:t>
            </w:r>
            <w:r w:rsidRPr="00E16DB3">
              <w:rPr>
                <w:rFonts w:ascii="Arial" w:hAnsi="Arial"/>
                <w:sz w:val="20"/>
                <w:szCs w:val="20"/>
              </w:rPr>
              <w:br/>
              <w:t>des habiletés</w:t>
            </w:r>
            <w:r>
              <w:rPr>
                <w:rFonts w:ascii="Arial" w:hAnsi="Arial"/>
                <w:sz w:val="20"/>
                <w:szCs w:val="20"/>
              </w:rPr>
              <w:t xml:space="preserve"> de différentes façons</w:t>
            </w:r>
            <w:r w:rsidRPr="00E16DB3">
              <w:rPr>
                <w:rFonts w:ascii="Arial" w:hAnsi="Arial"/>
                <w:sz w:val="20"/>
                <w:szCs w:val="20"/>
              </w:rPr>
              <w:t>;</w:t>
            </w:r>
          </w:p>
        </w:tc>
      </w:tr>
      <w:tr w:rsidR="00C26F5F" w:rsidRPr="00367E66" w14:paraId="2B354695" w14:textId="77777777" w:rsidTr="00B666E4">
        <w:trPr>
          <w:trHeight w:val="1192"/>
        </w:trPr>
        <w:tc>
          <w:tcPr>
            <w:tcW w:w="3086" w:type="dxa"/>
            <w:vMerge/>
            <w:vAlign w:val="bottom"/>
          </w:tcPr>
          <w:p w14:paraId="3934E9FF" w14:textId="77777777" w:rsidR="00C26F5F" w:rsidRPr="00962057" w:rsidRDefault="00C26F5F" w:rsidP="00A65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14:paraId="13A6E7A4" w14:textId="3FA02D1C" w:rsidR="00C26F5F" w:rsidRPr="00E16DB3" w:rsidRDefault="00C26F5F" w:rsidP="00C26F5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 s’exprime pas en français.</w:t>
            </w:r>
          </w:p>
          <w:p w14:paraId="3E01AB5C" w14:textId="77777777" w:rsidR="00C26F5F" w:rsidRPr="00E16DB3" w:rsidRDefault="00C26F5F" w:rsidP="00A657A5">
            <w:pPr>
              <w:widowControl w:val="0"/>
              <w:jc w:val="center"/>
              <w:rPr>
                <w:rFonts w:ascii="Arial" w:eastAsia="Annie Use Your Telescope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14:paraId="6117CC73" w14:textId="3BE3BD25" w:rsidR="00C26F5F" w:rsidRPr="00E16DB3" w:rsidRDefault="00C26F5F" w:rsidP="00A657A5">
            <w:pPr>
              <w:widowControl w:val="0"/>
              <w:jc w:val="center"/>
              <w:rPr>
                <w:rFonts w:ascii="Arial" w:eastAsia="Annie Use Your Telescope" w:hAnsi="Arial"/>
                <w:b/>
                <w:sz w:val="20"/>
                <w:szCs w:val="20"/>
              </w:rPr>
            </w:pPr>
            <w:r w:rsidRPr="00E16DB3">
              <w:rPr>
                <w:rFonts w:ascii="Arial" w:eastAsia="Times New Roman" w:hAnsi="Arial"/>
                <w:sz w:val="20"/>
                <w:szCs w:val="20"/>
                <w:lang w:eastAsia="fr-CA"/>
              </w:rPr>
              <w:t>Utilise surtout l’anglais ou une autre langue pour communiquer.</w:t>
            </w:r>
          </w:p>
        </w:tc>
        <w:tc>
          <w:tcPr>
            <w:tcW w:w="1584" w:type="dxa"/>
            <w:tcBorders>
              <w:top w:val="nil"/>
            </w:tcBorders>
          </w:tcPr>
          <w:p w14:paraId="690B446C" w14:textId="6CBB01E4" w:rsidR="00C26F5F" w:rsidRPr="00E16DB3" w:rsidRDefault="00C26F5F" w:rsidP="00A657A5">
            <w:pPr>
              <w:widowControl w:val="0"/>
              <w:jc w:val="center"/>
              <w:rPr>
                <w:rFonts w:ascii="Arial" w:eastAsia="Annie Use Your Telescope" w:hAnsi="Arial"/>
                <w:b/>
                <w:sz w:val="20"/>
                <w:szCs w:val="20"/>
              </w:rPr>
            </w:pPr>
            <w:r w:rsidRPr="00E16DB3">
              <w:rPr>
                <w:rFonts w:ascii="Arial" w:eastAsia="Times New Roman" w:hAnsi="Arial"/>
                <w:sz w:val="20"/>
                <w:szCs w:val="20"/>
                <w:lang w:eastAsia="fr-CA"/>
              </w:rPr>
              <w:t>Utilise parfois le français, parfois</w:t>
            </w:r>
            <w:r w:rsidRPr="00E16DB3">
              <w:rPr>
                <w:rFonts w:ascii="Arial" w:eastAsia="Times New Roman" w:hAnsi="Arial"/>
                <w:sz w:val="20"/>
                <w:szCs w:val="20"/>
                <w:lang w:eastAsia="fr-CA"/>
              </w:rPr>
              <w:br/>
              <w:t>l’anglais (ou une autre langue) pour communiquer.</w:t>
            </w:r>
          </w:p>
        </w:tc>
        <w:tc>
          <w:tcPr>
            <w:tcW w:w="1584" w:type="dxa"/>
            <w:tcBorders>
              <w:top w:val="nil"/>
            </w:tcBorders>
          </w:tcPr>
          <w:p w14:paraId="704CCB9B" w14:textId="7EEF63A9" w:rsidR="00C26F5F" w:rsidRPr="00E16DB3" w:rsidRDefault="00C26F5F" w:rsidP="00A657A5">
            <w:pPr>
              <w:widowControl w:val="0"/>
              <w:jc w:val="center"/>
              <w:rPr>
                <w:rFonts w:ascii="Arial" w:eastAsia="Annie Use Your Telescope" w:hAnsi="Arial"/>
                <w:b/>
                <w:sz w:val="20"/>
                <w:szCs w:val="20"/>
              </w:rPr>
            </w:pPr>
            <w:r w:rsidRPr="00E16DB3">
              <w:rPr>
                <w:rFonts w:ascii="Arial" w:eastAsia="Times New Roman" w:hAnsi="Arial"/>
                <w:sz w:val="20"/>
                <w:szCs w:val="20"/>
                <w:lang w:eastAsia="fr-CA"/>
              </w:rPr>
              <w:t xml:space="preserve">Utilise </w:t>
            </w:r>
            <w:r>
              <w:rPr>
                <w:rFonts w:ascii="Arial" w:eastAsia="Times New Roman" w:hAnsi="Arial"/>
                <w:sz w:val="20"/>
                <w:szCs w:val="20"/>
                <w:lang w:eastAsia="fr-CA"/>
              </w:rPr>
              <w:t xml:space="preserve">surtout le français et </w:t>
            </w:r>
            <w:r w:rsidRPr="00E16DB3">
              <w:rPr>
                <w:rFonts w:ascii="Arial" w:eastAsia="Times New Roman" w:hAnsi="Arial"/>
                <w:sz w:val="20"/>
                <w:szCs w:val="20"/>
                <w:lang w:eastAsia="fr-CA"/>
              </w:rPr>
              <w:t>parfois l’anglais ou une autre langue pour communiquer</w:t>
            </w:r>
            <w:r>
              <w:rPr>
                <w:rFonts w:ascii="Arial" w:eastAsia="Times New Roman" w:hAnsi="Arial"/>
                <w:sz w:val="20"/>
                <w:szCs w:val="20"/>
                <w:lang w:eastAsia="fr-CA"/>
              </w:rPr>
              <w:t>.</w:t>
            </w:r>
          </w:p>
        </w:tc>
        <w:tc>
          <w:tcPr>
            <w:tcW w:w="1584" w:type="dxa"/>
            <w:tcBorders>
              <w:top w:val="nil"/>
            </w:tcBorders>
          </w:tcPr>
          <w:p w14:paraId="3E6EE6FC" w14:textId="40CF3817" w:rsidR="00C26F5F" w:rsidRPr="00E16DB3" w:rsidRDefault="00C26F5F" w:rsidP="00C26F5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Utilise toujours le français pour communiquer.</w:t>
            </w:r>
          </w:p>
          <w:p w14:paraId="4D2BFA7C" w14:textId="77777777" w:rsidR="00C26F5F" w:rsidRPr="00E16DB3" w:rsidRDefault="00C26F5F" w:rsidP="00A657A5">
            <w:pPr>
              <w:widowControl w:val="0"/>
              <w:jc w:val="center"/>
              <w:rPr>
                <w:rFonts w:ascii="Arial" w:eastAsia="Annie Use Your Telescope" w:hAnsi="Arial"/>
                <w:b/>
                <w:sz w:val="20"/>
                <w:szCs w:val="20"/>
              </w:rPr>
            </w:pPr>
          </w:p>
        </w:tc>
      </w:tr>
      <w:tr w:rsidR="00817B35" w:rsidRPr="00367E66" w14:paraId="3C6F910B" w14:textId="77777777" w:rsidTr="00C26F5F">
        <w:trPr>
          <w:trHeight w:val="923"/>
        </w:trPr>
        <w:tc>
          <w:tcPr>
            <w:tcW w:w="3086" w:type="dxa"/>
            <w:vAlign w:val="center"/>
          </w:tcPr>
          <w:p w14:paraId="09111A79" w14:textId="5BFAF21A" w:rsidR="00F51BAF" w:rsidRPr="00962057" w:rsidRDefault="00D538DE" w:rsidP="00D538DE">
            <w:pPr>
              <w:rPr>
                <w:rFonts w:ascii="Arial" w:hAnsi="Arial"/>
                <w:sz w:val="20"/>
                <w:szCs w:val="20"/>
              </w:rPr>
            </w:pPr>
            <w:r w:rsidRPr="00962057">
              <w:rPr>
                <w:rFonts w:ascii="Arial" w:hAnsi="Arial"/>
                <w:sz w:val="20"/>
                <w:szCs w:val="20"/>
              </w:rPr>
              <w:t xml:space="preserve">utilise </w:t>
            </w:r>
            <w:r>
              <w:rPr>
                <w:rFonts w:ascii="Arial" w:hAnsi="Arial"/>
                <w:sz w:val="20"/>
                <w:szCs w:val="20"/>
              </w:rPr>
              <w:t>quelques phrases simples et un vocabulaire appris en classe pour exprimer ses idées et ses préférences personnelles</w:t>
            </w:r>
          </w:p>
        </w:tc>
        <w:tc>
          <w:tcPr>
            <w:tcW w:w="1584" w:type="dxa"/>
          </w:tcPr>
          <w:p w14:paraId="7031402A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2C776B8B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7C6576B4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5B87D4F8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0502186C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17B35" w:rsidRPr="00367E66" w14:paraId="6DEFE541" w14:textId="77777777" w:rsidTr="00C26F5F">
        <w:trPr>
          <w:trHeight w:val="838"/>
        </w:trPr>
        <w:tc>
          <w:tcPr>
            <w:tcW w:w="3086" w:type="dxa"/>
            <w:vAlign w:val="center"/>
          </w:tcPr>
          <w:p w14:paraId="1F1C3A79" w14:textId="3FBEE822" w:rsidR="00F51BAF" w:rsidRPr="00962057" w:rsidRDefault="00D538DE" w:rsidP="00C26F5F">
            <w:pPr>
              <w:rPr>
                <w:rFonts w:ascii="Arial" w:hAnsi="Arial"/>
                <w:sz w:val="20"/>
                <w:szCs w:val="20"/>
              </w:rPr>
            </w:pPr>
            <w:r w:rsidRPr="00962057">
              <w:rPr>
                <w:rFonts w:ascii="Arial" w:hAnsi="Arial"/>
                <w:sz w:val="20"/>
                <w:szCs w:val="20"/>
              </w:rPr>
              <w:t>prend des risques</w:t>
            </w:r>
            <w:r>
              <w:rPr>
                <w:rFonts w:ascii="Arial" w:hAnsi="Arial"/>
                <w:sz w:val="20"/>
                <w:szCs w:val="20"/>
              </w:rPr>
              <w:t xml:space="preserve"> pour s’exprimer en français, y prend plaisir, pose des questions et discute avec ses pairs</w:t>
            </w:r>
          </w:p>
        </w:tc>
        <w:tc>
          <w:tcPr>
            <w:tcW w:w="1584" w:type="dxa"/>
          </w:tcPr>
          <w:p w14:paraId="18FC07E1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17C70700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496450AF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28782091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23863019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17B35" w:rsidRPr="00367E66" w14:paraId="3308BB2F" w14:textId="77777777" w:rsidTr="00C26F5F">
        <w:trPr>
          <w:trHeight w:val="552"/>
        </w:trPr>
        <w:tc>
          <w:tcPr>
            <w:tcW w:w="3086" w:type="dxa"/>
            <w:vAlign w:val="center"/>
          </w:tcPr>
          <w:p w14:paraId="273AD4F8" w14:textId="0DD82546" w:rsidR="00F51BAF" w:rsidRPr="00962057" w:rsidRDefault="00D538DE" w:rsidP="00A657A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reconnai</w:t>
            </w:r>
            <w:r w:rsidR="001B2231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 xml:space="preserve"> les personnages dans les histoires des trois petits cochons et exprime ses préférences</w:t>
            </w:r>
          </w:p>
        </w:tc>
        <w:tc>
          <w:tcPr>
            <w:tcW w:w="1584" w:type="dxa"/>
          </w:tcPr>
          <w:p w14:paraId="1708E65E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4B7A676F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31DEEB83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4FFDC06E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54CC0C82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17B35" w:rsidRPr="00367E66" w14:paraId="0F0F236C" w14:textId="77777777" w:rsidTr="00C26F5F">
        <w:trPr>
          <w:trHeight w:val="702"/>
        </w:trPr>
        <w:tc>
          <w:tcPr>
            <w:tcW w:w="3086" w:type="dxa"/>
            <w:vAlign w:val="center"/>
          </w:tcPr>
          <w:p w14:paraId="7101B963" w14:textId="4D11B331" w:rsidR="00F51BAF" w:rsidRPr="00962057" w:rsidRDefault="00D538DE" w:rsidP="00D538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compose un court texte qu’il présente oralement</w:t>
            </w:r>
          </w:p>
        </w:tc>
        <w:tc>
          <w:tcPr>
            <w:tcW w:w="1584" w:type="dxa"/>
          </w:tcPr>
          <w:p w14:paraId="6A31F775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19EF444F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0B1C4765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56EBA61D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295077C2" w14:textId="77777777" w:rsidR="00F51BAF" w:rsidRPr="00962057" w:rsidRDefault="00F51BAF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538DE" w:rsidRPr="00367E66" w14:paraId="74F40E96" w14:textId="77777777" w:rsidTr="00C26F5F">
        <w:trPr>
          <w:trHeight w:val="702"/>
        </w:trPr>
        <w:tc>
          <w:tcPr>
            <w:tcW w:w="3086" w:type="dxa"/>
            <w:vAlign w:val="center"/>
          </w:tcPr>
          <w:p w14:paraId="4F89899E" w14:textId="22FA0FEA" w:rsidR="00D538DE" w:rsidRDefault="00D538DE" w:rsidP="00D538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fai</w:t>
            </w:r>
            <w:r w:rsidR="001B2231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 xml:space="preserve"> des prédictions et émet</w:t>
            </w:r>
            <w:r w:rsidR="001B2231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 xml:space="preserve"> des hypothèses</w:t>
            </w:r>
          </w:p>
        </w:tc>
        <w:tc>
          <w:tcPr>
            <w:tcW w:w="1584" w:type="dxa"/>
          </w:tcPr>
          <w:p w14:paraId="6A71632A" w14:textId="77777777" w:rsidR="00D538DE" w:rsidRPr="00962057" w:rsidRDefault="00D538DE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1AF62A43" w14:textId="77777777" w:rsidR="00D538DE" w:rsidRPr="00962057" w:rsidRDefault="00D538DE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70C0044F" w14:textId="77777777" w:rsidR="00D538DE" w:rsidRPr="00962057" w:rsidRDefault="00D538DE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11723ED7" w14:textId="77777777" w:rsidR="00D538DE" w:rsidRPr="00962057" w:rsidRDefault="00D538DE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66E1868F" w14:textId="77777777" w:rsidR="00D538DE" w:rsidRPr="00962057" w:rsidRDefault="00D538DE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1F1E723A" w14:textId="77777777" w:rsidR="00F51BAF" w:rsidRPr="00962057" w:rsidRDefault="00F51BAF" w:rsidP="00F51BAF">
      <w:pPr>
        <w:rPr>
          <w:rFonts w:ascii="Arial" w:hAnsi="Arial"/>
          <w:sz w:val="20"/>
          <w:szCs w:val="20"/>
          <w:lang w:val="fr-CA"/>
        </w:rPr>
      </w:pPr>
      <w:r w:rsidRPr="00962057">
        <w:rPr>
          <w:rFonts w:ascii="Arial" w:hAnsi="Arial"/>
          <w:sz w:val="20"/>
          <w:szCs w:val="20"/>
          <w:lang w:val="fr-CA"/>
        </w:rPr>
        <w:br w:type="page"/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870"/>
        <w:gridCol w:w="1584"/>
        <w:gridCol w:w="1584"/>
        <w:gridCol w:w="1584"/>
        <w:gridCol w:w="1584"/>
        <w:gridCol w:w="1584"/>
      </w:tblGrid>
      <w:tr w:rsidR="00F51BAF" w:rsidRPr="00367E66" w14:paraId="61DC3D85" w14:textId="77777777" w:rsidTr="00D54665">
        <w:trPr>
          <w:trHeight w:val="65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93D5B17" w14:textId="2E8B133F" w:rsidR="00F51BAF" w:rsidRPr="00962057" w:rsidRDefault="00F51BAF" w:rsidP="00D03F1C">
            <w:pPr>
              <w:widowControl w:val="0"/>
              <w:jc w:val="center"/>
              <w:rPr>
                <w:rFonts w:ascii="Arial" w:eastAsia="Annie Use Your Telescope" w:hAnsi="Arial"/>
                <w:b/>
                <w:color w:val="000000" w:themeColor="text1"/>
                <w:sz w:val="20"/>
                <w:szCs w:val="20"/>
              </w:rPr>
            </w:pPr>
            <w:r w:rsidRPr="00962057">
              <w:rPr>
                <w:rFonts w:ascii="Arial" w:eastAsia="Annie Use Your Telescope" w:hAnsi="Arial"/>
                <w:b/>
                <w:color w:val="000000" w:themeColor="text1"/>
                <w:sz w:val="22"/>
                <w:szCs w:val="22"/>
              </w:rPr>
              <w:lastRenderedPageBreak/>
              <w:t xml:space="preserve">Annexe </w:t>
            </w:r>
            <w:r w:rsidR="00D03F1C" w:rsidRPr="00962057">
              <w:rPr>
                <w:rFonts w:ascii="Arial" w:eastAsia="Annie Use Your Telescope" w:hAnsi="Arial"/>
                <w:b/>
                <w:color w:val="000000" w:themeColor="text1"/>
                <w:sz w:val="22"/>
                <w:szCs w:val="22"/>
              </w:rPr>
              <w:t>E</w:t>
            </w:r>
            <w:r w:rsidR="00B40F9A" w:rsidRPr="003E774A">
              <w:rPr>
                <w:rFonts w:ascii="Arial" w:eastAsia="Annie Use Your Telescope" w:hAnsi="Arial"/>
                <w:b/>
                <w:color w:val="000000" w:themeColor="text1"/>
                <w:sz w:val="22"/>
                <w:szCs w:val="22"/>
              </w:rPr>
              <w:t xml:space="preserve"> – </w:t>
            </w:r>
            <w:r w:rsidRPr="00962057">
              <w:rPr>
                <w:rFonts w:ascii="Arial" w:eastAsia="Annie Use Your Telescope" w:hAnsi="Arial"/>
                <w:b/>
                <w:color w:val="000000" w:themeColor="text1"/>
                <w:sz w:val="22"/>
                <w:szCs w:val="22"/>
              </w:rPr>
              <w:t xml:space="preserve">Grille d’évaluation en français Programme Français </w:t>
            </w:r>
          </w:p>
        </w:tc>
      </w:tr>
      <w:tr w:rsidR="00817B35" w:rsidRPr="00962057" w14:paraId="4EE40348" w14:textId="77777777" w:rsidTr="00D54665">
        <w:trPr>
          <w:trHeight w:val="326"/>
        </w:trPr>
        <w:tc>
          <w:tcPr>
            <w:tcW w:w="1337" w:type="pct"/>
            <w:vMerge w:val="restart"/>
            <w:vAlign w:val="bottom"/>
          </w:tcPr>
          <w:p w14:paraId="5931120C" w14:textId="77777777" w:rsidR="00817B35" w:rsidRPr="00962057" w:rsidRDefault="00817B35" w:rsidP="00A65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sz w:val="20"/>
                <w:szCs w:val="20"/>
              </w:rPr>
            </w:pPr>
            <w:r w:rsidRPr="00962057">
              <w:rPr>
                <w:rFonts w:ascii="Arial" w:hAnsi="Arial"/>
                <w:sz w:val="20"/>
                <w:szCs w:val="20"/>
              </w:rPr>
              <w:t>L’élève :</w:t>
            </w:r>
          </w:p>
        </w:tc>
        <w:tc>
          <w:tcPr>
            <w:tcW w:w="3663" w:type="pct"/>
            <w:gridSpan w:val="5"/>
          </w:tcPr>
          <w:p w14:paraId="4A8E446E" w14:textId="77777777" w:rsidR="00817B35" w:rsidRPr="00962057" w:rsidRDefault="00817B35" w:rsidP="00A657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62057">
              <w:rPr>
                <w:rFonts w:ascii="Arial" w:eastAsia="Annie Use Your Telescope" w:hAnsi="Arial"/>
                <w:b/>
                <w:i/>
                <w:color w:val="434343"/>
                <w:sz w:val="20"/>
                <w:szCs w:val="20"/>
              </w:rPr>
              <w:t>Descripteurs pour guider l’évaluation</w:t>
            </w:r>
          </w:p>
        </w:tc>
      </w:tr>
      <w:tr w:rsidR="00817B35" w:rsidRPr="002379D0" w14:paraId="70516789" w14:textId="77777777" w:rsidTr="00D54665">
        <w:trPr>
          <w:trHeight w:val="664"/>
        </w:trPr>
        <w:tc>
          <w:tcPr>
            <w:tcW w:w="1337" w:type="pct"/>
            <w:vMerge/>
            <w:vAlign w:val="center"/>
          </w:tcPr>
          <w:p w14:paraId="1C5EBA66" w14:textId="77777777" w:rsidR="00817B35" w:rsidRPr="00962057" w:rsidRDefault="00817B35" w:rsidP="00A65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14:paraId="7943B6CC" w14:textId="0A996CBD" w:rsidR="00817B35" w:rsidRPr="00817B35" w:rsidRDefault="00817B35" w:rsidP="00C26F5F">
            <w:pPr>
              <w:widowControl w:val="0"/>
              <w:jc w:val="center"/>
              <w:rPr>
                <w:rFonts w:ascii="Arial" w:eastAsia="Annie Use Your Telescope" w:hAnsi="Arial"/>
                <w:sz w:val="20"/>
                <w:szCs w:val="20"/>
              </w:rPr>
            </w:pPr>
            <w:r w:rsidRPr="00817B35">
              <w:rPr>
                <w:rFonts w:ascii="Arial" w:eastAsia="Annie Use Your Telescope" w:hAnsi="Arial"/>
                <w:b/>
                <w:sz w:val="20"/>
                <w:szCs w:val="20"/>
              </w:rPr>
              <w:t>ND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14:paraId="0AD2055D" w14:textId="46E2EC8B" w:rsidR="00817B35" w:rsidRPr="00817B35" w:rsidRDefault="00817B35" w:rsidP="00C26F5F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817B35">
              <w:rPr>
                <w:rFonts w:ascii="Arial" w:eastAsia="Annie Use Your Telescope" w:hAnsi="Arial"/>
                <w:b/>
                <w:sz w:val="20"/>
                <w:szCs w:val="20"/>
              </w:rPr>
              <w:t>Limitée (1)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14:paraId="680EA1D4" w14:textId="6C52FDE3" w:rsidR="00817B35" w:rsidRPr="00817B35" w:rsidRDefault="00817B35" w:rsidP="00C26F5F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817B35">
              <w:rPr>
                <w:rFonts w:ascii="Arial" w:eastAsia="Annie Use Your Telescope" w:hAnsi="Arial"/>
                <w:b/>
                <w:sz w:val="20"/>
                <w:szCs w:val="20"/>
              </w:rPr>
              <w:t>Acceptable (2)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14:paraId="7552E9AA" w14:textId="25133131" w:rsidR="00817B35" w:rsidRPr="00817B35" w:rsidRDefault="00817B35" w:rsidP="00C26F5F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817B35">
              <w:rPr>
                <w:rFonts w:ascii="Arial" w:eastAsia="Annie Use Your Telescope" w:hAnsi="Arial"/>
                <w:b/>
                <w:sz w:val="20"/>
                <w:szCs w:val="20"/>
              </w:rPr>
              <w:t>Bonne (3)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14:paraId="5EE0C779" w14:textId="1ECC778D" w:rsidR="00817B35" w:rsidRPr="00817B35" w:rsidRDefault="00817B35" w:rsidP="00C26F5F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817B35">
              <w:rPr>
                <w:rFonts w:ascii="Arial" w:eastAsia="Annie Use Your Telescope" w:hAnsi="Arial"/>
                <w:b/>
                <w:sz w:val="20"/>
                <w:szCs w:val="20"/>
              </w:rPr>
              <w:t>Très bonne à excellente (4)</w:t>
            </w:r>
          </w:p>
        </w:tc>
      </w:tr>
      <w:tr w:rsidR="00817B35" w:rsidRPr="00367E66" w14:paraId="21651D91" w14:textId="77777777" w:rsidTr="00D54665">
        <w:trPr>
          <w:trHeight w:val="1122"/>
        </w:trPr>
        <w:tc>
          <w:tcPr>
            <w:tcW w:w="1337" w:type="pct"/>
            <w:vMerge/>
            <w:vAlign w:val="center"/>
          </w:tcPr>
          <w:p w14:paraId="47F9AEDD" w14:textId="77777777" w:rsidR="00817B35" w:rsidRPr="00962057" w:rsidRDefault="00817B35" w:rsidP="00A65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3" w:type="pct"/>
            <w:tcBorders>
              <w:bottom w:val="nil"/>
            </w:tcBorders>
            <w:shd w:val="clear" w:color="auto" w:fill="auto"/>
          </w:tcPr>
          <w:p w14:paraId="559FB9F9" w14:textId="77777777" w:rsidR="00817B35" w:rsidRPr="00817B35" w:rsidRDefault="00817B35" w:rsidP="00C26F5F">
            <w:pPr>
              <w:rPr>
                <w:rFonts w:ascii="Arial" w:hAnsi="Arial"/>
                <w:sz w:val="20"/>
                <w:szCs w:val="20"/>
              </w:rPr>
            </w:pPr>
            <w:r w:rsidRPr="00817B35">
              <w:rPr>
                <w:rFonts w:ascii="Arial" w:hAnsi="Arial"/>
                <w:sz w:val="20"/>
                <w:szCs w:val="20"/>
              </w:rPr>
              <w:t>Ne démontre pas encore la</w:t>
            </w:r>
            <w:r w:rsidRPr="00817B35">
              <w:rPr>
                <w:rFonts w:ascii="Arial" w:hAnsi="Arial"/>
                <w:sz w:val="20"/>
                <w:szCs w:val="20"/>
              </w:rPr>
              <w:br/>
              <w:t>compréhension et l’application requises des concepts et</w:t>
            </w:r>
            <w:r w:rsidRPr="00817B35">
              <w:rPr>
                <w:rFonts w:ascii="Arial" w:hAnsi="Arial"/>
                <w:sz w:val="20"/>
                <w:szCs w:val="20"/>
              </w:rPr>
              <w:br/>
              <w:t xml:space="preserve">des habiletés; </w:t>
            </w:r>
          </w:p>
          <w:p w14:paraId="50B63EE8" w14:textId="77777777" w:rsidR="00817B35" w:rsidRPr="00817B35" w:rsidRDefault="00817B35" w:rsidP="00C26F5F">
            <w:pPr>
              <w:widowControl w:val="0"/>
              <w:rPr>
                <w:rFonts w:ascii="Arial" w:eastAsia="Annie Use Your Telescope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  <w:tcBorders>
              <w:bottom w:val="nil"/>
            </w:tcBorders>
            <w:shd w:val="clear" w:color="auto" w:fill="auto"/>
          </w:tcPr>
          <w:p w14:paraId="7A983653" w14:textId="1D71B64A" w:rsidR="00817B35" w:rsidRPr="00817B35" w:rsidRDefault="001B2231" w:rsidP="00C26F5F">
            <w:pPr>
              <w:rPr>
                <w:rFonts w:ascii="Arial" w:eastAsia="Annie Use Your Telescope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À</w:t>
            </w:r>
            <w:r w:rsidR="00C26F5F" w:rsidRPr="00817B35">
              <w:rPr>
                <w:rFonts w:ascii="Arial" w:hAnsi="Arial"/>
                <w:sz w:val="20"/>
                <w:szCs w:val="20"/>
              </w:rPr>
              <w:t xml:space="preserve"> besoin d’un appui considérable et continu de l’enseignant ou d’un autre adulte pour démontrer une compréhension et une application des concepts et des habiletés;</w:t>
            </w:r>
          </w:p>
        </w:tc>
        <w:tc>
          <w:tcPr>
            <w:tcW w:w="733" w:type="pct"/>
            <w:tcBorders>
              <w:bottom w:val="nil"/>
            </w:tcBorders>
            <w:shd w:val="clear" w:color="auto" w:fill="auto"/>
          </w:tcPr>
          <w:p w14:paraId="3C690B82" w14:textId="5ADBCF7E" w:rsidR="00817B35" w:rsidRPr="00817B35" w:rsidRDefault="001B2231" w:rsidP="00C26F5F">
            <w:pPr>
              <w:rPr>
                <w:rFonts w:ascii="Arial" w:eastAsia="Annie Use Your Telescope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À</w:t>
            </w:r>
            <w:r w:rsidR="00C26F5F" w:rsidRPr="00817B35">
              <w:rPr>
                <w:rFonts w:ascii="Arial" w:hAnsi="Arial"/>
                <w:sz w:val="20"/>
                <w:szCs w:val="20"/>
              </w:rPr>
              <w:t xml:space="preserve"> besoin d’un appui occasionnel de l’enseignant ou d’un autre adulte pour démontrer une compréhension et une application des concepts et des habiletés;</w:t>
            </w:r>
          </w:p>
        </w:tc>
        <w:tc>
          <w:tcPr>
            <w:tcW w:w="733" w:type="pct"/>
            <w:tcBorders>
              <w:bottom w:val="nil"/>
            </w:tcBorders>
            <w:shd w:val="clear" w:color="auto" w:fill="auto"/>
          </w:tcPr>
          <w:p w14:paraId="5F6F2A2C" w14:textId="77777777" w:rsidR="00C26F5F" w:rsidRPr="00817B35" w:rsidRDefault="00C26F5F" w:rsidP="00C26F5F">
            <w:pPr>
              <w:rPr>
                <w:rFonts w:ascii="Arial" w:hAnsi="Arial"/>
                <w:sz w:val="20"/>
                <w:szCs w:val="20"/>
              </w:rPr>
            </w:pPr>
            <w:r w:rsidRPr="00817B35">
              <w:rPr>
                <w:rFonts w:ascii="Arial" w:hAnsi="Arial"/>
                <w:sz w:val="20"/>
                <w:szCs w:val="20"/>
              </w:rPr>
              <w:t>Démontre une compréhension et une application des concepts et</w:t>
            </w:r>
            <w:r w:rsidRPr="00817B35">
              <w:rPr>
                <w:rFonts w:ascii="Arial" w:hAnsi="Arial"/>
                <w:sz w:val="20"/>
                <w:szCs w:val="20"/>
              </w:rPr>
              <w:br/>
              <w:t>des habiletés;</w:t>
            </w:r>
          </w:p>
          <w:p w14:paraId="24EB4FB9" w14:textId="77777777" w:rsidR="00817B35" w:rsidRPr="00817B35" w:rsidRDefault="00817B35" w:rsidP="00C26F5F">
            <w:pPr>
              <w:widowControl w:val="0"/>
              <w:rPr>
                <w:rFonts w:ascii="Arial" w:eastAsia="Annie Use Your Telescope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  <w:tcBorders>
              <w:bottom w:val="nil"/>
            </w:tcBorders>
            <w:shd w:val="clear" w:color="auto" w:fill="auto"/>
          </w:tcPr>
          <w:p w14:paraId="2BB37641" w14:textId="77777777" w:rsidR="00C26F5F" w:rsidRPr="00817B35" w:rsidRDefault="00C26F5F" w:rsidP="00C26F5F">
            <w:pPr>
              <w:rPr>
                <w:rFonts w:ascii="Arial" w:hAnsi="Arial"/>
                <w:sz w:val="20"/>
                <w:szCs w:val="20"/>
              </w:rPr>
            </w:pPr>
            <w:r w:rsidRPr="00817B35">
              <w:rPr>
                <w:rFonts w:ascii="Arial" w:hAnsi="Arial"/>
                <w:sz w:val="20"/>
                <w:szCs w:val="20"/>
              </w:rPr>
              <w:t>Démontre une compréhension et une application des concepts et des habiletés de différentes façons;</w:t>
            </w:r>
          </w:p>
          <w:p w14:paraId="725E2959" w14:textId="77777777" w:rsidR="00817B35" w:rsidRPr="00817B35" w:rsidRDefault="00817B35" w:rsidP="00C26F5F">
            <w:pPr>
              <w:widowControl w:val="0"/>
              <w:rPr>
                <w:rFonts w:ascii="Arial" w:eastAsia="Annie Use Your Telescope" w:hAnsi="Arial"/>
                <w:b/>
                <w:sz w:val="20"/>
                <w:szCs w:val="20"/>
              </w:rPr>
            </w:pPr>
          </w:p>
        </w:tc>
      </w:tr>
      <w:tr w:rsidR="00817B35" w:rsidRPr="00367E66" w14:paraId="3CB3E58F" w14:textId="77777777" w:rsidTr="00D54665">
        <w:trPr>
          <w:trHeight w:val="1122"/>
        </w:trPr>
        <w:tc>
          <w:tcPr>
            <w:tcW w:w="1337" w:type="pct"/>
            <w:vMerge/>
            <w:vAlign w:val="center"/>
          </w:tcPr>
          <w:p w14:paraId="3F2BFC3F" w14:textId="77777777" w:rsidR="00817B35" w:rsidRPr="00962057" w:rsidRDefault="00817B35" w:rsidP="00A65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</w:tcBorders>
            <w:shd w:val="clear" w:color="auto" w:fill="auto"/>
          </w:tcPr>
          <w:p w14:paraId="1578DC0C" w14:textId="46BB4FCC" w:rsidR="00817B35" w:rsidRPr="00817B35" w:rsidRDefault="00817B35" w:rsidP="00C26F5F">
            <w:pPr>
              <w:widowControl w:val="0"/>
              <w:rPr>
                <w:rFonts w:ascii="Arial" w:eastAsia="Annie Use Your Telescope" w:hAnsi="Arial"/>
                <w:b/>
                <w:sz w:val="20"/>
                <w:szCs w:val="20"/>
              </w:rPr>
            </w:pPr>
            <w:r w:rsidRPr="00817B35">
              <w:rPr>
                <w:rFonts w:ascii="Arial" w:hAnsi="Arial"/>
                <w:sz w:val="20"/>
                <w:szCs w:val="20"/>
              </w:rPr>
              <w:t>Ne s’exprime pas en français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</w:tcPr>
          <w:p w14:paraId="589E860F" w14:textId="3B90A64D" w:rsidR="00817B35" w:rsidRPr="00817B35" w:rsidRDefault="001B2231" w:rsidP="00C26F5F">
            <w:pPr>
              <w:widowControl w:val="0"/>
              <w:rPr>
                <w:rFonts w:ascii="Arial" w:eastAsia="Annie Use Your Telescope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À</w:t>
            </w:r>
            <w:r w:rsidR="00C26F5F" w:rsidRPr="00817B35">
              <w:rPr>
                <w:rFonts w:ascii="Arial" w:hAnsi="Arial"/>
                <w:sz w:val="20"/>
                <w:szCs w:val="20"/>
              </w:rPr>
              <w:t xml:space="preserve"> besoin d’un appui considérable et continu pour s’exprimer en français.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</w:tcPr>
          <w:p w14:paraId="5489D526" w14:textId="7AE2E9D8" w:rsidR="00817B35" w:rsidRPr="00817B35" w:rsidRDefault="001B2231" w:rsidP="00C26F5F">
            <w:pPr>
              <w:widowControl w:val="0"/>
              <w:rPr>
                <w:rFonts w:ascii="Arial" w:eastAsia="Annie Use Your Telescope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À</w:t>
            </w:r>
            <w:r w:rsidR="00C26F5F" w:rsidRPr="00817B35">
              <w:rPr>
                <w:rFonts w:ascii="Arial" w:hAnsi="Arial"/>
                <w:sz w:val="20"/>
                <w:szCs w:val="20"/>
              </w:rPr>
              <w:t xml:space="preserve"> besoin d’un appui fréquent pour s’exprimer en français.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</w:tcPr>
          <w:p w14:paraId="42B21EA9" w14:textId="77777777" w:rsidR="00C26F5F" w:rsidRPr="00817B35" w:rsidRDefault="00C26F5F" w:rsidP="00C26F5F">
            <w:pPr>
              <w:rPr>
                <w:rFonts w:ascii="Arial" w:hAnsi="Arial"/>
                <w:sz w:val="20"/>
                <w:szCs w:val="20"/>
              </w:rPr>
            </w:pPr>
            <w:r w:rsidRPr="00817B35">
              <w:rPr>
                <w:rFonts w:ascii="Arial" w:hAnsi="Arial"/>
                <w:sz w:val="20"/>
                <w:szCs w:val="20"/>
              </w:rPr>
              <w:t>S’exprime en français avec peu d’appui</w:t>
            </w:r>
          </w:p>
          <w:p w14:paraId="46C2FBA1" w14:textId="77777777" w:rsidR="00817B35" w:rsidRPr="00817B35" w:rsidRDefault="00817B35" w:rsidP="00C26F5F">
            <w:pPr>
              <w:widowControl w:val="0"/>
              <w:rPr>
                <w:rFonts w:ascii="Arial" w:eastAsia="Annie Use Your Telescope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</w:tcBorders>
            <w:shd w:val="clear" w:color="auto" w:fill="auto"/>
          </w:tcPr>
          <w:p w14:paraId="413C2DC0" w14:textId="3FA4A60D" w:rsidR="00817B35" w:rsidRPr="00817B35" w:rsidRDefault="00C26F5F" w:rsidP="00C26F5F">
            <w:pPr>
              <w:widowControl w:val="0"/>
              <w:rPr>
                <w:rFonts w:ascii="Arial" w:eastAsia="Annie Use Your Telescope" w:hAnsi="Arial"/>
                <w:b/>
                <w:sz w:val="20"/>
                <w:szCs w:val="20"/>
              </w:rPr>
            </w:pPr>
            <w:r w:rsidRPr="00817B35">
              <w:rPr>
                <w:rFonts w:ascii="Arial" w:hAnsi="Arial"/>
                <w:sz w:val="20"/>
                <w:szCs w:val="20"/>
              </w:rPr>
              <w:t xml:space="preserve">S’exprime en français </w:t>
            </w:r>
            <w:r w:rsidRPr="00817B35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sans appui</w:t>
            </w:r>
            <w:r w:rsidRPr="00817B35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F51BAF" w:rsidRPr="00367E66" w14:paraId="283D39D0" w14:textId="77777777" w:rsidTr="00D54665">
        <w:trPr>
          <w:trHeight w:val="598"/>
        </w:trPr>
        <w:tc>
          <w:tcPr>
            <w:tcW w:w="1337" w:type="pct"/>
            <w:vAlign w:val="center"/>
          </w:tcPr>
          <w:p w14:paraId="7DFDF943" w14:textId="59D480DE" w:rsidR="00F51BAF" w:rsidRPr="00962057" w:rsidRDefault="00F51BAF" w:rsidP="002801B4">
            <w:pPr>
              <w:rPr>
                <w:rFonts w:ascii="Arial" w:hAnsi="Arial"/>
                <w:sz w:val="20"/>
                <w:szCs w:val="20"/>
              </w:rPr>
            </w:pPr>
            <w:r w:rsidRPr="00962057">
              <w:rPr>
                <w:rFonts w:ascii="Arial" w:hAnsi="Arial"/>
                <w:sz w:val="20"/>
                <w:szCs w:val="20"/>
              </w:rPr>
              <w:t>interagi</w:t>
            </w:r>
            <w:r w:rsidR="001B2231">
              <w:rPr>
                <w:rFonts w:ascii="Arial" w:hAnsi="Arial"/>
                <w:sz w:val="20"/>
                <w:szCs w:val="20"/>
              </w:rPr>
              <w:t>s</w:t>
            </w:r>
            <w:r w:rsidRPr="00962057">
              <w:rPr>
                <w:rFonts w:ascii="Arial" w:hAnsi="Arial"/>
                <w:sz w:val="20"/>
                <w:szCs w:val="20"/>
              </w:rPr>
              <w:t xml:space="preserve"> spontanément en français </w:t>
            </w:r>
            <w:r w:rsidR="00D538DE">
              <w:rPr>
                <w:rFonts w:ascii="Arial" w:hAnsi="Arial"/>
                <w:sz w:val="20"/>
                <w:szCs w:val="20"/>
              </w:rPr>
              <w:t xml:space="preserve">avec </w:t>
            </w:r>
            <w:r w:rsidR="002801B4">
              <w:rPr>
                <w:rFonts w:ascii="Arial" w:hAnsi="Arial"/>
                <w:sz w:val="20"/>
                <w:szCs w:val="20"/>
              </w:rPr>
              <w:t>ses pairs</w:t>
            </w:r>
          </w:p>
        </w:tc>
        <w:tc>
          <w:tcPr>
            <w:tcW w:w="733" w:type="pct"/>
          </w:tcPr>
          <w:p w14:paraId="13508158" w14:textId="77777777" w:rsidR="00F51BAF" w:rsidRPr="00962057" w:rsidRDefault="00F51BAF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127EC624" w14:textId="77777777" w:rsidR="00F51BAF" w:rsidRPr="00962057" w:rsidRDefault="00F51BAF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24841D42" w14:textId="77777777" w:rsidR="00F51BAF" w:rsidRPr="00962057" w:rsidRDefault="00F51BAF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7B634012" w14:textId="77777777" w:rsidR="00F51BAF" w:rsidRPr="00962057" w:rsidRDefault="00F51BAF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299DDD3D" w14:textId="77777777" w:rsidR="00F51BAF" w:rsidRPr="00962057" w:rsidRDefault="00F51BAF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538DE" w:rsidRPr="00367E66" w14:paraId="2B861E0F" w14:textId="77777777" w:rsidTr="00D54665">
        <w:trPr>
          <w:trHeight w:val="1413"/>
        </w:trPr>
        <w:tc>
          <w:tcPr>
            <w:tcW w:w="1337" w:type="pct"/>
            <w:vAlign w:val="center"/>
          </w:tcPr>
          <w:p w14:paraId="21D34301" w14:textId="0866414F" w:rsidR="00D538DE" w:rsidRPr="00962057" w:rsidRDefault="002801B4" w:rsidP="002801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exprime spontanément sa pensée tout au long des différentes étapes du processus de design</w:t>
            </w:r>
          </w:p>
        </w:tc>
        <w:tc>
          <w:tcPr>
            <w:tcW w:w="733" w:type="pct"/>
          </w:tcPr>
          <w:p w14:paraId="40BE400D" w14:textId="77777777" w:rsidR="00D538DE" w:rsidRPr="00962057" w:rsidRDefault="00D538DE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5DABFF86" w14:textId="77777777" w:rsidR="00D538DE" w:rsidRPr="00962057" w:rsidRDefault="00D538DE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2A76987D" w14:textId="77777777" w:rsidR="00D538DE" w:rsidRPr="00962057" w:rsidRDefault="00D538DE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22C4C0F7" w14:textId="77777777" w:rsidR="00D538DE" w:rsidRPr="00962057" w:rsidRDefault="00D538DE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712B7721" w14:textId="77777777" w:rsidR="00D538DE" w:rsidRPr="00962057" w:rsidRDefault="00D538DE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801B4" w:rsidRPr="00367E66" w14:paraId="5325BCB7" w14:textId="77777777" w:rsidTr="00D54665">
        <w:trPr>
          <w:trHeight w:val="1413"/>
        </w:trPr>
        <w:tc>
          <w:tcPr>
            <w:tcW w:w="1337" w:type="pct"/>
            <w:vAlign w:val="center"/>
          </w:tcPr>
          <w:p w14:paraId="33518F24" w14:textId="41B7C486" w:rsidR="002801B4" w:rsidRDefault="002801B4" w:rsidP="002801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dégage différents points de vue exprimés dans les histoires des trois petits cochons et fai</w:t>
            </w:r>
            <w:r w:rsidR="001B2231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 xml:space="preserve"> part de son opinion</w:t>
            </w:r>
          </w:p>
        </w:tc>
        <w:tc>
          <w:tcPr>
            <w:tcW w:w="733" w:type="pct"/>
          </w:tcPr>
          <w:p w14:paraId="5AED3031" w14:textId="77777777" w:rsidR="002801B4" w:rsidRPr="00962057" w:rsidRDefault="002801B4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585EB904" w14:textId="77777777" w:rsidR="002801B4" w:rsidRPr="00962057" w:rsidRDefault="002801B4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44ECB9E6" w14:textId="77777777" w:rsidR="002801B4" w:rsidRPr="00962057" w:rsidRDefault="002801B4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48A49887" w14:textId="77777777" w:rsidR="002801B4" w:rsidRPr="00962057" w:rsidRDefault="002801B4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6D7C4310" w14:textId="77777777" w:rsidR="002801B4" w:rsidRPr="00962057" w:rsidRDefault="002801B4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801B4" w:rsidRPr="00367E66" w14:paraId="5FC1D684" w14:textId="77777777" w:rsidTr="00D54665">
        <w:trPr>
          <w:trHeight w:val="832"/>
        </w:trPr>
        <w:tc>
          <w:tcPr>
            <w:tcW w:w="1337" w:type="pct"/>
            <w:vAlign w:val="center"/>
          </w:tcPr>
          <w:p w14:paraId="5E517AF2" w14:textId="7D610CB3" w:rsidR="002801B4" w:rsidRDefault="002801B4" w:rsidP="002801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développe une aisance avec les différents textes des trois petits cochons </w:t>
            </w:r>
          </w:p>
        </w:tc>
        <w:tc>
          <w:tcPr>
            <w:tcW w:w="733" w:type="pct"/>
          </w:tcPr>
          <w:p w14:paraId="76E673A5" w14:textId="77777777" w:rsidR="002801B4" w:rsidRPr="00962057" w:rsidRDefault="002801B4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01EF8A10" w14:textId="77777777" w:rsidR="002801B4" w:rsidRPr="00962057" w:rsidRDefault="002801B4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5D904ADF" w14:textId="77777777" w:rsidR="002801B4" w:rsidRPr="00962057" w:rsidRDefault="002801B4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03953CA9" w14:textId="77777777" w:rsidR="002801B4" w:rsidRPr="00962057" w:rsidRDefault="002801B4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0F44DC3D" w14:textId="77777777" w:rsidR="002801B4" w:rsidRPr="00962057" w:rsidRDefault="002801B4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51BAF" w:rsidRPr="00367E66" w14:paraId="751EDDAE" w14:textId="77777777" w:rsidTr="00D54665">
        <w:trPr>
          <w:trHeight w:val="701"/>
        </w:trPr>
        <w:tc>
          <w:tcPr>
            <w:tcW w:w="1337" w:type="pct"/>
            <w:vAlign w:val="center"/>
          </w:tcPr>
          <w:p w14:paraId="4FDFB36F" w14:textId="4DD10FC0" w:rsidR="00F51BAF" w:rsidRPr="00962057" w:rsidRDefault="002801B4" w:rsidP="002801B4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organise et représente ses idées pour présenter son abri, son abri, sa pièce de théâtre</w:t>
            </w:r>
          </w:p>
        </w:tc>
        <w:tc>
          <w:tcPr>
            <w:tcW w:w="733" w:type="pct"/>
          </w:tcPr>
          <w:p w14:paraId="53F37F1E" w14:textId="77777777" w:rsidR="00F51BAF" w:rsidRPr="00962057" w:rsidRDefault="00F51BAF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3F607AEA" w14:textId="77777777" w:rsidR="00F51BAF" w:rsidRPr="00962057" w:rsidRDefault="00F51BAF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735834C0" w14:textId="77777777" w:rsidR="00F51BAF" w:rsidRPr="00962057" w:rsidRDefault="00F51BAF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19ECB079" w14:textId="77777777" w:rsidR="00F51BAF" w:rsidRPr="00962057" w:rsidRDefault="00F51BAF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283ADC36" w14:textId="77777777" w:rsidR="00F51BAF" w:rsidRPr="00962057" w:rsidRDefault="00F51BAF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51BAF" w:rsidRPr="00367E66" w14:paraId="1CE4BCAF" w14:textId="77777777" w:rsidTr="00D54665">
        <w:trPr>
          <w:trHeight w:val="980"/>
        </w:trPr>
        <w:tc>
          <w:tcPr>
            <w:tcW w:w="1337" w:type="pct"/>
            <w:vAlign w:val="center"/>
          </w:tcPr>
          <w:p w14:paraId="3C2B42CA" w14:textId="68560D7E" w:rsidR="00F51BAF" w:rsidRPr="00962057" w:rsidRDefault="00F51BAF" w:rsidP="002801B4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62057">
              <w:rPr>
                <w:rFonts w:ascii="Arial" w:hAnsi="Arial"/>
                <w:sz w:val="20"/>
                <w:szCs w:val="20"/>
              </w:rPr>
              <w:t>utilise un</w:t>
            </w:r>
            <w:r w:rsidR="002801B4">
              <w:rPr>
                <w:rFonts w:ascii="Arial" w:hAnsi="Arial"/>
                <w:sz w:val="20"/>
                <w:szCs w:val="20"/>
              </w:rPr>
              <w:t xml:space="preserve"> lexique précis </w:t>
            </w:r>
            <w:r w:rsidRPr="00962057">
              <w:rPr>
                <w:rFonts w:ascii="Arial" w:hAnsi="Arial"/>
                <w:sz w:val="20"/>
                <w:szCs w:val="20"/>
              </w:rPr>
              <w:t>pour favoriser la compréhension et susciter une réaction chez le destinataire.</w:t>
            </w:r>
          </w:p>
        </w:tc>
        <w:tc>
          <w:tcPr>
            <w:tcW w:w="733" w:type="pct"/>
          </w:tcPr>
          <w:p w14:paraId="62AE0C7B" w14:textId="77777777" w:rsidR="00F51BAF" w:rsidRPr="00962057" w:rsidRDefault="00F51BAF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4A21C75D" w14:textId="77777777" w:rsidR="00F51BAF" w:rsidRPr="00962057" w:rsidRDefault="00F51BAF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0CEA1E38" w14:textId="77777777" w:rsidR="00F51BAF" w:rsidRPr="00962057" w:rsidRDefault="00F51BAF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0C95FF3F" w14:textId="77777777" w:rsidR="00F51BAF" w:rsidRPr="00962057" w:rsidRDefault="00F51BAF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716DD080" w14:textId="77777777" w:rsidR="00F51BAF" w:rsidRPr="00962057" w:rsidRDefault="00F51BAF" w:rsidP="00C26F5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0E27348F" w14:textId="77777777" w:rsidR="00F51BAF" w:rsidRPr="00962057" w:rsidRDefault="00F51BAF" w:rsidP="00F51BAF">
      <w:pPr>
        <w:rPr>
          <w:rFonts w:ascii="Arial" w:hAnsi="Arial"/>
          <w:sz w:val="20"/>
          <w:szCs w:val="20"/>
          <w:lang w:val="fr-CA"/>
        </w:rPr>
      </w:pPr>
    </w:p>
    <w:sectPr w:rsidR="00F51BAF" w:rsidRPr="00962057" w:rsidSect="00D54665">
      <w:footerReference w:type="default" r:id="rId24"/>
      <w:pgSz w:w="12240" w:h="15840" w:code="1"/>
      <w:pgMar w:top="720" w:right="720" w:bottom="720" w:left="72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EC8C5" w14:textId="77777777" w:rsidR="006F2FDF" w:rsidRDefault="006F2FDF" w:rsidP="003E774A">
      <w:pPr>
        <w:spacing w:before="0" w:after="0"/>
      </w:pPr>
      <w:r>
        <w:separator/>
      </w:r>
    </w:p>
  </w:endnote>
  <w:endnote w:type="continuationSeparator" w:id="0">
    <w:p w14:paraId="29E5EA2E" w14:textId="77777777" w:rsidR="006F2FDF" w:rsidRDefault="006F2FDF" w:rsidP="003E77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 Light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umin Pro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umin Pro Semibold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OLLCLQ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WIJNM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WLXXQ+Calibri">
    <w:altName w:val="BWLXX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nie Use Your Telescope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3BA8E" w14:textId="2228B177" w:rsidR="003E774A" w:rsidRPr="00B40F9A" w:rsidRDefault="003E774A" w:rsidP="00B40F9A">
    <w:pPr>
      <w:widowControl w:val="0"/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  <w:r w:rsidRPr="00B40F9A">
      <w:rPr>
        <w:rFonts w:ascii="Arial" w:eastAsia="Annie Use Your Telescope" w:hAnsi="Arial"/>
        <w:color w:val="000000" w:themeColor="text1"/>
        <w:sz w:val="20"/>
        <w:szCs w:val="20"/>
        <w:lang w:val="fr-CA"/>
      </w:rPr>
      <w:t>L’histoire de Cochonnet – 3</w:t>
    </w:r>
    <w:r w:rsidRPr="00B40F9A">
      <w:rPr>
        <w:rFonts w:ascii="Arial" w:eastAsia="Annie Use Your Telescope" w:hAnsi="Arial"/>
        <w:color w:val="000000" w:themeColor="text1"/>
        <w:sz w:val="20"/>
        <w:szCs w:val="20"/>
        <w:vertAlign w:val="superscript"/>
        <w:lang w:val="fr-CA"/>
      </w:rPr>
      <w:t>e</w:t>
    </w:r>
    <w:r w:rsidRPr="00B40F9A">
      <w:rPr>
        <w:rFonts w:ascii="Arial" w:eastAsia="Annie Use Your Telescope" w:hAnsi="Arial"/>
        <w:color w:val="000000" w:themeColor="text1"/>
        <w:sz w:val="20"/>
        <w:szCs w:val="20"/>
        <w:lang w:val="fr-CA"/>
      </w:rPr>
      <w:t xml:space="preserve"> année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689E3" w14:textId="77777777" w:rsidR="006F2FDF" w:rsidRDefault="006F2FDF" w:rsidP="003E774A">
      <w:pPr>
        <w:spacing w:before="0" w:after="0"/>
      </w:pPr>
      <w:r>
        <w:separator/>
      </w:r>
    </w:p>
  </w:footnote>
  <w:footnote w:type="continuationSeparator" w:id="0">
    <w:p w14:paraId="75EBF0FD" w14:textId="77777777" w:rsidR="006F2FDF" w:rsidRDefault="006F2FDF" w:rsidP="003E774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FDB"/>
    <w:multiLevelType w:val="hybridMultilevel"/>
    <w:tmpl w:val="A27881E6"/>
    <w:lvl w:ilvl="0" w:tplc="D4624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68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40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06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20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A8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84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03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98B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8E5F67"/>
    <w:multiLevelType w:val="hybridMultilevel"/>
    <w:tmpl w:val="7EB2EAC0"/>
    <w:lvl w:ilvl="0" w:tplc="7BFC1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F43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4F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23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8B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4D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4B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426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47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1E4E18"/>
    <w:multiLevelType w:val="hybridMultilevel"/>
    <w:tmpl w:val="04441E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11C9"/>
    <w:multiLevelType w:val="hybridMultilevel"/>
    <w:tmpl w:val="E4AC4454"/>
    <w:lvl w:ilvl="0" w:tplc="C2DE5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AE6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C8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6A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8B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E6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06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AE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FA0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0F31DD"/>
    <w:multiLevelType w:val="hybridMultilevel"/>
    <w:tmpl w:val="50B214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3352"/>
    <w:multiLevelType w:val="hybridMultilevel"/>
    <w:tmpl w:val="3C72529A"/>
    <w:lvl w:ilvl="0" w:tplc="58CA9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23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87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8B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C5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40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6D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46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4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E81A2A"/>
    <w:multiLevelType w:val="hybridMultilevel"/>
    <w:tmpl w:val="CCA80692"/>
    <w:lvl w:ilvl="0" w:tplc="4C584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D8A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21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02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EF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47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E3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0A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FA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0B4D10"/>
    <w:multiLevelType w:val="hybridMultilevel"/>
    <w:tmpl w:val="30A0C8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F08EC"/>
    <w:multiLevelType w:val="hybridMultilevel"/>
    <w:tmpl w:val="DCB6BE72"/>
    <w:lvl w:ilvl="0" w:tplc="ACD4E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8C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66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8E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CC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2A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AA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8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E5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A24B36"/>
    <w:multiLevelType w:val="hybridMultilevel"/>
    <w:tmpl w:val="39E466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8469A"/>
    <w:multiLevelType w:val="hybridMultilevel"/>
    <w:tmpl w:val="994C6AE4"/>
    <w:lvl w:ilvl="0" w:tplc="19F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2E9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63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0E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0B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6C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A2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4A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A6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D47C32"/>
    <w:multiLevelType w:val="multilevel"/>
    <w:tmpl w:val="308A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pStyle w:val="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E295F"/>
    <w:multiLevelType w:val="hybridMultilevel"/>
    <w:tmpl w:val="BE14C0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479D6"/>
    <w:multiLevelType w:val="multilevel"/>
    <w:tmpl w:val="9CE8F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pStyle w:val="Numberlist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-"/>
      <w:lvlJc w:val="left"/>
      <w:pPr>
        <w:ind w:left="2880" w:hanging="360"/>
      </w:pPr>
      <w:rPr>
        <w:rFonts w:ascii="Acumin Pro Light" w:eastAsiaTheme="minorHAnsi" w:hAnsi="Acumin Pro Light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3755AC"/>
    <w:multiLevelType w:val="hybridMultilevel"/>
    <w:tmpl w:val="DDB4E43A"/>
    <w:lvl w:ilvl="0" w:tplc="099CE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4AE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89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2A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68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48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6F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CA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AA5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4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 w:numId="13">
    <w:abstractNumId w:val="2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4F"/>
    <w:rsid w:val="000673E9"/>
    <w:rsid w:val="00124394"/>
    <w:rsid w:val="0019264F"/>
    <w:rsid w:val="001B2231"/>
    <w:rsid w:val="001B4418"/>
    <w:rsid w:val="00224517"/>
    <w:rsid w:val="0023572B"/>
    <w:rsid w:val="002379D0"/>
    <w:rsid w:val="00266C50"/>
    <w:rsid w:val="002801B4"/>
    <w:rsid w:val="002E1FA5"/>
    <w:rsid w:val="00367E66"/>
    <w:rsid w:val="003E4359"/>
    <w:rsid w:val="003E774A"/>
    <w:rsid w:val="004135BA"/>
    <w:rsid w:val="004F51E0"/>
    <w:rsid w:val="00542E05"/>
    <w:rsid w:val="005731EC"/>
    <w:rsid w:val="00594541"/>
    <w:rsid w:val="006030AB"/>
    <w:rsid w:val="00603EA4"/>
    <w:rsid w:val="0065705B"/>
    <w:rsid w:val="00675DAE"/>
    <w:rsid w:val="006F2FDF"/>
    <w:rsid w:val="00724154"/>
    <w:rsid w:val="007314F8"/>
    <w:rsid w:val="007A7B2C"/>
    <w:rsid w:val="008004FA"/>
    <w:rsid w:val="00807095"/>
    <w:rsid w:val="008158FF"/>
    <w:rsid w:val="00817B35"/>
    <w:rsid w:val="0095373F"/>
    <w:rsid w:val="00962057"/>
    <w:rsid w:val="00A0204A"/>
    <w:rsid w:val="00A04D13"/>
    <w:rsid w:val="00A941E9"/>
    <w:rsid w:val="00B315E4"/>
    <w:rsid w:val="00B40F9A"/>
    <w:rsid w:val="00B666E4"/>
    <w:rsid w:val="00BE17BE"/>
    <w:rsid w:val="00BF1009"/>
    <w:rsid w:val="00BF421B"/>
    <w:rsid w:val="00C26F5F"/>
    <w:rsid w:val="00C832AC"/>
    <w:rsid w:val="00CD00B3"/>
    <w:rsid w:val="00CE5B41"/>
    <w:rsid w:val="00CE654F"/>
    <w:rsid w:val="00D03F1C"/>
    <w:rsid w:val="00D427D1"/>
    <w:rsid w:val="00D538DE"/>
    <w:rsid w:val="00D54665"/>
    <w:rsid w:val="00D873FB"/>
    <w:rsid w:val="00D907C8"/>
    <w:rsid w:val="00D96E7E"/>
    <w:rsid w:val="00E16DB3"/>
    <w:rsid w:val="00EE104B"/>
    <w:rsid w:val="00EF6A56"/>
    <w:rsid w:val="00F51BAF"/>
    <w:rsid w:val="00F52131"/>
    <w:rsid w:val="00F70758"/>
    <w:rsid w:val="00FC3837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E8E45"/>
  <w15:chartTrackingRefBased/>
  <w15:docId w15:val="{38DEBB65-ACEB-4C30-A01A-27688A3A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4F"/>
    <w:pPr>
      <w:spacing w:before="60" w:after="60" w:line="240" w:lineRule="auto"/>
    </w:pPr>
    <w:rPr>
      <w:rFonts w:ascii="Acumin Pro Light" w:hAnsi="Acumin Pro Light" w:cs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64F"/>
    <w:pPr>
      <w:keepNext/>
      <w:keepLines/>
      <w:spacing w:before="0" w:after="0"/>
      <w:outlineLvl w:val="0"/>
    </w:pPr>
    <w:rPr>
      <w:rFonts w:ascii="Acumin Pro" w:eastAsiaTheme="majorEastAsia" w:hAnsi="Acumin Pro" w:cstheme="majorHAnsi"/>
      <w:b/>
      <w:caps/>
      <w:color w:val="FFFFFF" w:themeColor="background1"/>
      <w:spacing w:val="8"/>
      <w:sz w:val="28"/>
      <w:szCs w:val="36"/>
    </w:rPr>
  </w:style>
  <w:style w:type="paragraph" w:styleId="Heading2">
    <w:name w:val="heading 2"/>
    <w:aliases w:val="Note"/>
    <w:basedOn w:val="Heading3"/>
    <w:next w:val="Normal"/>
    <w:link w:val="Heading2Char"/>
    <w:uiPriority w:val="9"/>
    <w:semiHidden/>
    <w:unhideWhenUsed/>
    <w:qFormat/>
    <w:rsid w:val="0019264F"/>
    <w:pPr>
      <w:spacing w:before="120"/>
      <w:outlineLvl w:val="1"/>
    </w:pPr>
    <w:rPr>
      <w:rFonts w:ascii="Acumin Pro" w:hAnsi="Acumin Pro" w:cstheme="majorHAnsi"/>
      <w:color w:val="006699"/>
      <w:spacing w:val="8"/>
      <w:sz w:val="22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6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64F"/>
    <w:rPr>
      <w:rFonts w:ascii="Acumin Pro" w:eastAsiaTheme="majorEastAsia" w:hAnsi="Acumin Pro" w:cstheme="majorHAnsi"/>
      <w:b/>
      <w:caps/>
      <w:color w:val="FFFFFF" w:themeColor="background1"/>
      <w:spacing w:val="8"/>
      <w:sz w:val="28"/>
      <w:szCs w:val="36"/>
    </w:rPr>
  </w:style>
  <w:style w:type="character" w:customStyle="1" w:styleId="Heading2Char">
    <w:name w:val="Heading 2 Char"/>
    <w:aliases w:val="Note Char"/>
    <w:basedOn w:val="DefaultParagraphFont"/>
    <w:link w:val="Heading2"/>
    <w:uiPriority w:val="9"/>
    <w:semiHidden/>
    <w:rsid w:val="0019264F"/>
    <w:rPr>
      <w:rFonts w:ascii="Acumin Pro" w:eastAsiaTheme="majorEastAsia" w:hAnsi="Acumin Pro" w:cstheme="majorHAnsi"/>
      <w:color w:val="006699"/>
      <w:spacing w:val="8"/>
      <w:szCs w:val="36"/>
    </w:rPr>
  </w:style>
  <w:style w:type="character" w:styleId="Hyperlink">
    <w:name w:val="Hyperlink"/>
    <w:basedOn w:val="DefaultParagraphFont"/>
    <w:uiPriority w:val="99"/>
    <w:unhideWhenUsed/>
    <w:rsid w:val="0019264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9264F"/>
    <w:pPr>
      <w:jc w:val="center"/>
    </w:pPr>
    <w:rPr>
      <w:rFonts w:ascii="Acumin Pro Semibold" w:eastAsiaTheme="majorEastAsia" w:hAnsi="Acumin Pro Semibold" w:cstheme="majorBidi"/>
      <w:caps/>
      <w:color w:val="FFFFFF" w:themeColor="background1"/>
      <w:spacing w:val="-6"/>
      <w:kern w:val="28"/>
      <w:sz w:val="36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19264F"/>
    <w:rPr>
      <w:rFonts w:ascii="Acumin Pro Semibold" w:eastAsiaTheme="majorEastAsia" w:hAnsi="Acumin Pro Semibold" w:cstheme="majorBidi"/>
      <w:caps/>
      <w:color w:val="FFFFFF" w:themeColor="background1"/>
      <w:spacing w:val="-6"/>
      <w:kern w:val="28"/>
      <w:sz w:val="36"/>
      <w:szCs w:val="37"/>
    </w:rPr>
  </w:style>
  <w:style w:type="character" w:customStyle="1" w:styleId="NumberlistChar">
    <w:name w:val="Number list Char"/>
    <w:basedOn w:val="DefaultParagraphFont"/>
    <w:link w:val="Numberlist"/>
    <w:locked/>
    <w:rsid w:val="0019264F"/>
    <w:rPr>
      <w:rFonts w:ascii="Acumin Pro Light" w:eastAsia="Times New Roman" w:hAnsi="Acumin Pro Light" w:cs="Arial"/>
      <w:sz w:val="21"/>
      <w:lang w:eastAsia="fr-CA"/>
    </w:rPr>
  </w:style>
  <w:style w:type="paragraph" w:customStyle="1" w:styleId="Numberlist">
    <w:name w:val="Number list"/>
    <w:basedOn w:val="Normal"/>
    <w:link w:val="NumberlistChar"/>
    <w:qFormat/>
    <w:rsid w:val="0019264F"/>
    <w:pPr>
      <w:numPr>
        <w:ilvl w:val="1"/>
        <w:numId w:val="1"/>
      </w:numPr>
      <w:spacing w:before="0" w:after="0"/>
      <w:ind w:left="360"/>
      <w:contextualSpacing/>
    </w:pPr>
    <w:rPr>
      <w:rFonts w:eastAsia="Times New Roman"/>
      <w:lang w:eastAsia="fr-CA"/>
    </w:rPr>
  </w:style>
  <w:style w:type="character" w:customStyle="1" w:styleId="BulletlistChar">
    <w:name w:val="Bullet list Char"/>
    <w:basedOn w:val="DefaultParagraphFont"/>
    <w:link w:val="Bulletlist"/>
    <w:locked/>
    <w:rsid w:val="0019264F"/>
    <w:rPr>
      <w:rFonts w:ascii="Acumin Pro Light" w:eastAsia="Times New Roman" w:hAnsi="Acumin Pro Light" w:cs="Arial"/>
      <w:sz w:val="21"/>
      <w:lang w:eastAsia="fr-CA"/>
    </w:rPr>
  </w:style>
  <w:style w:type="paragraph" w:customStyle="1" w:styleId="Bulletlist">
    <w:name w:val="Bullet list"/>
    <w:basedOn w:val="Normal"/>
    <w:link w:val="BulletlistChar"/>
    <w:qFormat/>
    <w:rsid w:val="0019264F"/>
    <w:pPr>
      <w:numPr>
        <w:ilvl w:val="2"/>
        <w:numId w:val="2"/>
      </w:numPr>
      <w:spacing w:before="0" w:after="120"/>
      <w:ind w:left="630" w:hanging="270"/>
      <w:contextualSpacing/>
    </w:pPr>
    <w:rPr>
      <w:rFonts w:eastAsia="Times New Roman"/>
      <w:lang w:eastAsia="fr-CA"/>
    </w:rPr>
  </w:style>
  <w:style w:type="character" w:customStyle="1" w:styleId="TableheadersChar">
    <w:name w:val="Table headers Char"/>
    <w:basedOn w:val="DefaultParagraphFont"/>
    <w:link w:val="Tableheaders"/>
    <w:locked/>
    <w:rsid w:val="0019264F"/>
    <w:rPr>
      <w:rFonts w:ascii="Acumin Pro" w:eastAsia="Times New Roman" w:hAnsi="Acumin Pro" w:cstheme="majorHAnsi"/>
      <w:b/>
      <w:bCs/>
      <w:iCs/>
      <w:color w:val="171717" w:themeColor="background2" w:themeShade="1A"/>
      <w:sz w:val="18"/>
      <w:szCs w:val="21"/>
      <w:lang w:eastAsia="fr-CA"/>
    </w:rPr>
  </w:style>
  <w:style w:type="paragraph" w:customStyle="1" w:styleId="Tableheaders">
    <w:name w:val="Table headers"/>
    <w:basedOn w:val="Normal"/>
    <w:link w:val="TableheadersChar"/>
    <w:qFormat/>
    <w:rsid w:val="0019264F"/>
    <w:pPr>
      <w:jc w:val="center"/>
    </w:pPr>
    <w:rPr>
      <w:rFonts w:ascii="Acumin Pro" w:eastAsia="Times New Roman" w:hAnsi="Acumin Pro" w:cstheme="majorHAnsi"/>
      <w:b/>
      <w:bCs/>
      <w:iCs/>
      <w:color w:val="171717" w:themeColor="background2" w:themeShade="1A"/>
      <w:sz w:val="18"/>
      <w:szCs w:val="21"/>
      <w:lang w:eastAsia="fr-CA"/>
    </w:rPr>
  </w:style>
  <w:style w:type="character" w:customStyle="1" w:styleId="tabletextChar">
    <w:name w:val="table text Char"/>
    <w:basedOn w:val="DefaultParagraphFont"/>
    <w:link w:val="tabletext"/>
    <w:locked/>
    <w:rsid w:val="0019264F"/>
    <w:rPr>
      <w:rFonts w:ascii="Acumin Pro Light" w:eastAsia="Times New Roman" w:hAnsi="Acumin Pro Light" w:cstheme="majorBidi"/>
      <w:color w:val="171717" w:themeColor="background2" w:themeShade="1A"/>
      <w:sz w:val="10"/>
      <w:szCs w:val="11"/>
      <w:lang w:eastAsia="fr-CA"/>
    </w:rPr>
  </w:style>
  <w:style w:type="paragraph" w:customStyle="1" w:styleId="tabletext">
    <w:name w:val="table text"/>
    <w:basedOn w:val="Normal"/>
    <w:link w:val="tabletextChar"/>
    <w:qFormat/>
    <w:rsid w:val="0019264F"/>
    <w:pPr>
      <w:spacing w:after="100" w:afterAutospacing="1"/>
      <w:jc w:val="center"/>
    </w:pPr>
    <w:rPr>
      <w:rFonts w:eastAsia="Times New Roman" w:cstheme="majorBidi"/>
      <w:color w:val="171717" w:themeColor="background2" w:themeShade="1A"/>
      <w:sz w:val="10"/>
      <w:szCs w:val="11"/>
      <w:lang w:eastAsia="fr-CA"/>
    </w:rPr>
  </w:style>
  <w:style w:type="character" w:customStyle="1" w:styleId="TablequestionheaderChar">
    <w:name w:val="Table question header Char"/>
    <w:basedOn w:val="DefaultParagraphFont"/>
    <w:link w:val="Tablequestionheader"/>
    <w:locked/>
    <w:rsid w:val="0019264F"/>
    <w:rPr>
      <w:rFonts w:ascii="Acumin Pro Light" w:hAnsi="Acumin Pro Light" w:cs="Arial"/>
      <w:b/>
    </w:rPr>
  </w:style>
  <w:style w:type="paragraph" w:customStyle="1" w:styleId="Tablequestionheader">
    <w:name w:val="Table question header"/>
    <w:basedOn w:val="Normal"/>
    <w:link w:val="TablequestionheaderChar"/>
    <w:qFormat/>
    <w:rsid w:val="0019264F"/>
    <w:rPr>
      <w:b/>
      <w:sz w:val="22"/>
    </w:rPr>
  </w:style>
  <w:style w:type="character" w:customStyle="1" w:styleId="tablecolumnheaderChar">
    <w:name w:val="table column header Char"/>
    <w:basedOn w:val="TableheadersChar"/>
    <w:link w:val="tablecolumnheader"/>
    <w:locked/>
    <w:rsid w:val="0019264F"/>
    <w:rPr>
      <w:rFonts w:ascii="Acumin Pro" w:eastAsia="Times New Roman" w:hAnsi="Acumin Pro" w:cstheme="majorHAnsi"/>
      <w:b/>
      <w:bCs/>
      <w:iCs/>
      <w:color w:val="171717" w:themeColor="background2" w:themeShade="1A"/>
      <w:sz w:val="18"/>
      <w:szCs w:val="21"/>
      <w:lang w:eastAsia="fr-CA"/>
    </w:rPr>
  </w:style>
  <w:style w:type="paragraph" w:customStyle="1" w:styleId="tablecolumnheader">
    <w:name w:val="table column header"/>
    <w:basedOn w:val="Tableheaders"/>
    <w:link w:val="tablecolumnheaderChar"/>
    <w:qFormat/>
    <w:rsid w:val="0019264F"/>
    <w:pPr>
      <w:jc w:val="right"/>
    </w:pPr>
  </w:style>
  <w:style w:type="character" w:customStyle="1" w:styleId="normaltextrun">
    <w:name w:val="normaltextrun"/>
    <w:basedOn w:val="DefaultParagraphFont"/>
    <w:rsid w:val="0019264F"/>
  </w:style>
  <w:style w:type="character" w:customStyle="1" w:styleId="eop">
    <w:name w:val="eop"/>
    <w:basedOn w:val="DefaultParagraphFont"/>
    <w:rsid w:val="0019264F"/>
  </w:style>
  <w:style w:type="table" w:styleId="TableGrid">
    <w:name w:val="Table Grid"/>
    <w:basedOn w:val="TableNormal"/>
    <w:uiPriority w:val="39"/>
    <w:rsid w:val="0019264F"/>
    <w:pPr>
      <w:spacing w:after="0" w:line="240" w:lineRule="auto"/>
    </w:pPr>
    <w:rPr>
      <w:sz w:val="24"/>
      <w:szCs w:val="24"/>
      <w:lang w:val="fr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5">
    <w:name w:val="List Table 7 Colorful Accent 5"/>
    <w:basedOn w:val="TableNormal"/>
    <w:uiPriority w:val="52"/>
    <w:rsid w:val="0019264F"/>
    <w:pPr>
      <w:spacing w:after="0" w:line="240" w:lineRule="auto"/>
    </w:pPr>
    <w:rPr>
      <w:color w:val="2F5496" w:themeColor="accent5" w:themeShade="BF"/>
      <w:sz w:val="24"/>
      <w:szCs w:val="24"/>
      <w:lang w:val="fr-CA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1926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F42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42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Pa205">
    <w:name w:val="Pa20+5"/>
    <w:basedOn w:val="Normal"/>
    <w:next w:val="Normal"/>
    <w:uiPriority w:val="99"/>
    <w:rsid w:val="00F51BAF"/>
    <w:pPr>
      <w:autoSpaceDE w:val="0"/>
      <w:autoSpaceDN w:val="0"/>
      <w:adjustRightInd w:val="0"/>
      <w:spacing w:before="0" w:after="0" w:line="241" w:lineRule="atLeast"/>
    </w:pPr>
    <w:rPr>
      <w:rFonts w:ascii="OLLCLQ+Calibri-Bold" w:eastAsia="Arial" w:hAnsi="OLLCLQ+Calibri-Bold"/>
      <w:sz w:val="24"/>
      <w:szCs w:val="24"/>
      <w:lang w:val="fr-CA"/>
    </w:rPr>
  </w:style>
  <w:style w:type="character" w:customStyle="1" w:styleId="A341">
    <w:name w:val="A34+1"/>
    <w:uiPriority w:val="99"/>
    <w:rsid w:val="00F51BAF"/>
    <w:rPr>
      <w:rFonts w:ascii="QWIJNM+Calibri" w:hAnsi="QWIJNM+Calibri" w:cs="QWIJNM+Calibri"/>
      <w:color w:val="145A99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774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E774A"/>
    <w:rPr>
      <w:rFonts w:ascii="Acumin Pro Light" w:hAnsi="Acumin Pro Light" w:cs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3E774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E774A"/>
    <w:rPr>
      <w:rFonts w:ascii="Acumin Pro Light" w:hAnsi="Acumin Pro Light" w:cs="Arial"/>
      <w:sz w:val="21"/>
    </w:rPr>
  </w:style>
  <w:style w:type="paragraph" w:customStyle="1" w:styleId="Default">
    <w:name w:val="Default"/>
    <w:rsid w:val="00B666E4"/>
    <w:pPr>
      <w:autoSpaceDE w:val="0"/>
      <w:autoSpaceDN w:val="0"/>
      <w:adjustRightInd w:val="0"/>
      <w:spacing w:after="0" w:line="240" w:lineRule="auto"/>
    </w:pPr>
    <w:rPr>
      <w:rFonts w:ascii="BWLXXQ+Calibri" w:hAnsi="BWLXXQ+Calibri" w:cs="BWLXXQ+Calibri"/>
      <w:color w:val="000000"/>
      <w:sz w:val="24"/>
      <w:szCs w:val="24"/>
      <w:lang w:val="fr-CA"/>
    </w:rPr>
  </w:style>
  <w:style w:type="character" w:customStyle="1" w:styleId="A33">
    <w:name w:val="A3+3"/>
    <w:uiPriority w:val="99"/>
    <w:rsid w:val="00B666E4"/>
    <w:rPr>
      <w:rFonts w:cs="BWLXXQ+Calibri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4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643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92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43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17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62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8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49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45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17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46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94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21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53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10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253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78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300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8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du.gov.mb.ca/m12/progetu/survol/math.html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hyperlink" Target="https://www.edu.gov.mb.ca/m12/progetu/survol/sn.html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.gov.mb.ca/m12/monenfant/index.html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edu.gov.mb.ca/m12/frpub/ped/fl2/cadre_m-8/index.html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://www.edu.gov.mb.ca/m12/monapprentissage/index.html" TargetMode="Externa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du.gov.mb.ca/m12/frpub/ped/fl1/cadre_m-12/index.html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8C37643DBC64796CB882F6BAA3388" ma:contentTypeVersion="2" ma:contentTypeDescription="Create a new document." ma:contentTypeScope="" ma:versionID="eb256a314d9429cf8f604ecee893fc77">
  <xsd:schema xmlns:xsd="http://www.w3.org/2001/XMLSchema" xmlns:xs="http://www.w3.org/2001/XMLSchema" xmlns:p="http://schemas.microsoft.com/office/2006/metadata/properties" xmlns:ns2="4f069875-1781-4f0d-b5b0-182f52ecbd5e" targetNamespace="http://schemas.microsoft.com/office/2006/metadata/properties" ma:root="true" ma:fieldsID="a8183ce8dc154f7d833335bd6cab7c9e" ns2:_="">
    <xsd:import namespace="4f069875-1781-4f0d-b5b0-182f52ecb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9875-1781-4f0d-b5b0-182f52ecb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54CAC-EDA2-4E79-ADBE-906AD0EA5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9875-1781-4f0d-b5b0-182f52ecb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372DF-9BA5-40D4-A83A-BDA3AD851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DDCF1-0F45-47AF-B4E3-21482E5A2C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2251</Words>
  <Characters>12836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Guérineau, Delphine (MET)</dc:creator>
  <cp:keywords/>
  <dc:description/>
  <cp:lastModifiedBy>Guérineau, Delphine (MET)</cp:lastModifiedBy>
  <cp:revision>6</cp:revision>
  <dcterms:created xsi:type="dcterms:W3CDTF">2021-02-11T14:54:00Z</dcterms:created>
  <dcterms:modified xsi:type="dcterms:W3CDTF">2021-02-18T17:17:00Z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0x0101007EB8C37643DBC64796CB882F6BAA3388</vt:lpwstr>
  </property>
</Properties>
</file>