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5BAEEA9D" w:rsidR="00054FD3" w:rsidRDefault="00432DE1" w:rsidP="009463AE">
            <w:r>
              <w:t>4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4DF48D64" w:rsidR="00054FD3" w:rsidRDefault="008D6EDD" w:rsidP="009463AE">
            <w:r>
              <w:t>Social Studies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30ACC0FF" w:rsidR="00054FD3" w:rsidRDefault="00432DE1" w:rsidP="00482486">
            <w:r>
              <w:t>The Land: People and Places; Citizenship; Power and Authority; Economics and Resources; Historical Connections; Identity, Culture and Community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07A1A47B" w:rsidR="00054FD3" w:rsidRDefault="00432DE1" w:rsidP="009463AE">
            <w:r>
              <w:t>ALL ABOUT TREATIES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669FC5C8" w:rsidR="009B7CDE" w:rsidRDefault="008D6EDD" w:rsidP="009463AE">
            <w:pPr>
              <w:pStyle w:val="tablecolumnheader"/>
            </w:pPr>
            <w:r>
              <w:t>Cluster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09A248FF" w:rsidR="009B7CDE" w:rsidRDefault="00432DE1" w:rsidP="009463AE">
            <w:r>
              <w:t>Living in Manitoba, History of Manitoba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23FC088" w:rsidR="00054FD3" w:rsidRDefault="00482486" w:rsidP="00432DE1">
            <w:r>
              <w:t>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70254CF0" w:rsidR="00482486" w:rsidRPr="00482486" w:rsidRDefault="00432DE1" w:rsidP="00482486">
            <w:r>
              <w:t>May require: paper, markers</w:t>
            </w:r>
          </w:p>
        </w:tc>
      </w:tr>
      <w:tr w:rsidR="00432DE1" w14:paraId="506C036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432DE1" w:rsidRPr="00511CEB" w:rsidRDefault="00432DE1" w:rsidP="00432DE1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0B0DA35B" w:rsidR="00432DE1" w:rsidRPr="008D6EDD" w:rsidRDefault="00432DE1" w:rsidP="00432DE1">
            <w:pPr>
              <w:spacing w:after="0"/>
              <w:textAlignment w:val="baseline"/>
              <w:rPr>
                <w:rFonts w:ascii="Segoe UI" w:eastAsia="Times New Roman" w:hAnsi="Segoe UI" w:cs="Segoe UI"/>
                <w:color w:val="2F5496"/>
                <w:sz w:val="18"/>
                <w:szCs w:val="18"/>
                <w:lang w:eastAsia="en-CA"/>
              </w:rPr>
            </w:pPr>
            <w:r>
              <w:t>Through a variety of activities, students will g</w:t>
            </w:r>
            <w:r w:rsidRPr="00574816">
              <w:t xml:space="preserve">ain knowledge and understanding of the </w:t>
            </w:r>
            <w:r>
              <w:t>T</w:t>
            </w:r>
            <w:r w:rsidRPr="00574816">
              <w:t>reat</w:t>
            </w:r>
            <w:r>
              <w:t xml:space="preserve">ies and the Treaty relationship. </w:t>
            </w:r>
            <w:r w:rsidRPr="00574816">
              <w:t xml:space="preserve">Research </w:t>
            </w:r>
            <w:r>
              <w:t>information on the T</w:t>
            </w:r>
            <w:r w:rsidRPr="00574816">
              <w:t>reaties</w:t>
            </w:r>
            <w:r>
              <w:t xml:space="preserve">. </w:t>
            </w:r>
            <w:r w:rsidRPr="00574816">
              <w:t xml:space="preserve">Communicate what they think citizens should about the importance of </w:t>
            </w:r>
            <w:r>
              <w:t>T</w:t>
            </w:r>
            <w:r w:rsidRPr="00574816">
              <w:t>reati</w:t>
            </w:r>
            <w:r>
              <w:t xml:space="preserve">es. Appreciate the significance of </w:t>
            </w:r>
            <w:r w:rsidRPr="00574816">
              <w:t xml:space="preserve">the </w:t>
            </w:r>
            <w:r>
              <w:t>T</w:t>
            </w:r>
            <w:r w:rsidRPr="00574816">
              <w:t xml:space="preserve">reaties in their lives past and present, and </w:t>
            </w:r>
            <w:r>
              <w:t>how “We are all Treaty People.” This project is a combination of both synchronous and asynchronous learning experiences.</w:t>
            </w:r>
          </w:p>
        </w:tc>
      </w:tr>
    </w:tbl>
    <w:p w14:paraId="3423C5E7" w14:textId="1A400740" w:rsidR="008D6EDD" w:rsidRDefault="008D6EDD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lastRenderedPageBreak/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8D6EDD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4DA6FCE0" w:rsidR="008D6EDD" w:rsidRPr="00432DE1" w:rsidRDefault="008D6EDD" w:rsidP="00432DE1">
            <w:pPr>
              <w:spacing w:after="0"/>
            </w:pPr>
            <w:r w:rsidRPr="008D6EDD">
              <w:t>Social Studies</w:t>
            </w:r>
            <w:r w:rsidR="008F731B" w:rsidRPr="008D6EDD">
              <w:t xml:space="preserve">: </w:t>
            </w:r>
            <w:hyperlink r:id="rId12">
              <w:r w:rsidRPr="00E2259E">
                <w:rPr>
                  <w:rStyle w:val="Hyperlink"/>
                  <w:color w:val="0000FF"/>
                </w:rPr>
                <w:t>www.edu.gov.mb.ca/k12/cur/socstud/</w:t>
              </w:r>
              <w:r w:rsidR="00432DE1">
                <w:rPr>
                  <w:rStyle w:val="Hyperlink"/>
                  <w:color w:val="0000FF"/>
                </w:rPr>
                <w:t>foundation_gr4/index.</w:t>
              </w:r>
              <w:r w:rsidRPr="00E2259E">
                <w:rPr>
                  <w:rStyle w:val="Hyperlink"/>
                  <w:color w:val="0000FF"/>
                </w:rPr>
                <w:t>html</w:t>
              </w:r>
            </w:hyperlink>
            <w:r w:rsidR="003D4F96" w:rsidRPr="008D6EDD">
              <w:rPr>
                <w:rStyle w:val="Hyperlink"/>
                <w:u w:val="none"/>
              </w:rPr>
              <w:br/>
            </w:r>
            <w:r w:rsidR="00432DE1">
              <w:t>4-KI-007, 4-KI-007A, 4-KI-009, 4-KI-009A, 4-VI-003, 4-KL-026, 4-KH-034, 4-KH-033, 4-VH-008</w:t>
            </w:r>
            <w:r w:rsidR="00432DE1">
              <w:br/>
              <w:t>4-KI-011, 4-KI-011A, 4-KH-035, 4-VH-009</w:t>
            </w:r>
            <w:r>
              <w:br/>
            </w:r>
            <w:r w:rsidRPr="008D6EDD">
              <w:t>E</w:t>
            </w:r>
            <w:r>
              <w:t>nglish Language Arts</w:t>
            </w:r>
            <w:r w:rsidRPr="008D6EDD">
              <w:t xml:space="preserve">: </w:t>
            </w:r>
            <w:hyperlink r:id="rId13">
              <w:r w:rsidRPr="00E2259E">
                <w:rPr>
                  <w:rStyle w:val="Hyperlink"/>
                  <w:color w:val="0000FF"/>
                </w:rPr>
                <w:t>www.edu.gov.mb.ca/k12/cur/ela/index.html</w:t>
              </w:r>
            </w:hyperlink>
            <w:r w:rsidR="00432DE1">
              <w:rPr>
                <w:rStyle w:val="Hyperlink"/>
                <w:color w:val="0000FF"/>
              </w:rPr>
              <w:br/>
            </w:r>
            <w:r w:rsidR="00432DE1">
              <w:t>Language as Sense Making, Language as System, Language as Power and Agency, Language as Exploration and Design</w:t>
            </w:r>
            <w:r w:rsidR="00E2259E" w:rsidRPr="00E2259E">
              <w:rPr>
                <w:rStyle w:val="Hyperlink"/>
                <w:color w:val="0000FF"/>
              </w:rPr>
              <w:br/>
            </w:r>
            <w:r w:rsidR="00AD789B">
              <w:t>Art</w:t>
            </w:r>
            <w:r w:rsidR="00432DE1">
              <w:t>s Education</w:t>
            </w:r>
            <w:r w:rsidR="00AD789B" w:rsidRPr="00B93A0A">
              <w:t xml:space="preserve">: </w:t>
            </w:r>
            <w:hyperlink r:id="rId14" w:history="1">
              <w:r w:rsidR="00AD789B" w:rsidRPr="00E2259E">
                <w:rPr>
                  <w:rStyle w:val="Hyperlink"/>
                  <w:color w:val="0000FF"/>
                </w:rPr>
                <w:t>www.edu.gov.mb.ca/k12/cur/arts/index.html</w:t>
              </w:r>
            </w:hyperlink>
            <w:r w:rsidR="00AD789B" w:rsidRPr="00B93A0A">
              <w:t xml:space="preserve"> </w:t>
            </w:r>
            <w:r w:rsidR="00AD789B">
              <w:rPr>
                <w:rStyle w:val="Hyperlink"/>
                <w:u w:val="none"/>
              </w:rPr>
              <w:br/>
            </w:r>
            <w:r w:rsidR="00432DE1">
              <w:t>3-4 A-U1.3</w:t>
            </w:r>
          </w:p>
        </w:tc>
      </w:tr>
    </w:tbl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8211CC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8211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2562EEFB" w:rsidR="00054FD3" w:rsidRPr="00D012A2" w:rsidRDefault="00432DE1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  <w:r>
              <w:rPr>
                <w:rStyle w:val="normaltextrun"/>
                <w:rFonts w:asciiTheme="minorHAnsi" w:hAnsiTheme="minorHAnsi" w:cstheme="minorHAnsi"/>
                <w:i w:val="0"/>
              </w:rPr>
              <w:t>X</w:t>
            </w: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5F76C6A8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6AB01310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7FD84C90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27FE24E7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3D72EAD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795498B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6D6C931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5BDA7DAB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6813FB76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61A2BEBF" w:rsidR="00054FD3" w:rsidRPr="00D012A2" w:rsidRDefault="00432DE1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</w:tr>
    </w:tbl>
    <w:p w14:paraId="68DD262E" w14:textId="68C52E2A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8211CC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5105EA73" w:rsidR="00054FD3" w:rsidRDefault="00432DE1" w:rsidP="00AD789B">
            <w:pPr>
              <w:spacing w:before="0" w:after="0"/>
            </w:pPr>
            <w:r>
              <w:t>Jill Fast, Linda Connor, Kim Berezka, Jocelyn Faxon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6FB23DA1" w:rsidR="00054FD3" w:rsidRPr="00277088" w:rsidRDefault="00054FD3" w:rsidP="00432DE1">
            <w:pPr>
              <w:pStyle w:val="Tablequestionheader"/>
            </w:pPr>
            <w:r w:rsidRPr="00277088">
              <w:t xml:space="preserve">Question: </w:t>
            </w:r>
            <w:r w:rsidR="00432DE1">
              <w:t>How does the Treaty Relationship apply to you?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318D1B65" w14:textId="533F4B2B" w:rsidR="00BA0C34" w:rsidRDefault="00BA0C34" w:rsidP="00BA0C34">
            <w:r>
              <w:rPr>
                <w:lang w:val="en-US"/>
              </w:rPr>
              <w:t>Beyond citizenship, t</w:t>
            </w:r>
            <w:r w:rsidRPr="003E1486">
              <w:rPr>
                <w:lang w:val="en-US"/>
              </w:rPr>
              <w:t>he Gen</w:t>
            </w:r>
            <w:r>
              <w:rPr>
                <w:lang w:val="en-US"/>
              </w:rPr>
              <w:t xml:space="preserve">eral Learning Outcomes for this assignment </w:t>
            </w:r>
            <w:r w:rsidRPr="003E1486">
              <w:rPr>
                <w:lang w:val="en-US"/>
              </w:rPr>
              <w:t>include</w:t>
            </w:r>
            <w:r>
              <w:rPr>
                <w:lang w:val="en-US"/>
              </w:rPr>
              <w:t>:</w:t>
            </w:r>
            <w:r w:rsidRPr="003E1486">
              <w:rPr>
                <w:lang w:val="en-US"/>
              </w:rPr>
              <w:t xml:space="preserve"> </w:t>
            </w:r>
            <w:r w:rsidRPr="00EA5BA5">
              <w:rPr>
                <w:rFonts w:ascii="Arial" w:hAnsi="Arial"/>
                <w:sz w:val="20"/>
              </w:rPr>
              <w:t>The Land: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A5BA5">
              <w:rPr>
                <w:rFonts w:ascii="Arial" w:hAnsi="Arial"/>
                <w:sz w:val="20"/>
              </w:rPr>
              <w:t>People and Places; Citizenship; Power and Authority; Economics and Resources; Historical Connections; Identity, Culture and Community</w:t>
            </w:r>
            <w:r w:rsidRPr="00EA5BA5">
              <w:rPr>
                <w:sz w:val="19"/>
                <w:lang w:val="en-US"/>
              </w:rPr>
              <w:t xml:space="preserve">. </w:t>
            </w:r>
            <w:r>
              <w:rPr>
                <w:lang w:val="en-US"/>
              </w:rPr>
              <w:t xml:space="preserve">The assignment targets the outcomes for Grade 4 Social Studies Cluster 3 and Cluster 4. The project could be done online or as a hands-on project. </w:t>
            </w:r>
            <w:r w:rsidRPr="008D5919">
              <w:t xml:space="preserve">Students can work on this project independently with teacher check-ins. </w:t>
            </w:r>
          </w:p>
          <w:p w14:paraId="56618E0F" w14:textId="19689FDE" w:rsidR="00BA0C34" w:rsidRDefault="00BA0C34" w:rsidP="00BA0C34">
            <w:r>
              <w:t xml:space="preserve">Note: See </w:t>
            </w:r>
            <w:r w:rsidRPr="00BA0C34">
              <w:rPr>
                <w:b/>
              </w:rPr>
              <w:t>Appendix</w:t>
            </w:r>
            <w:r>
              <w:t xml:space="preserve"> for PowerPoint for the following learning experiences.</w:t>
            </w:r>
          </w:p>
          <w:p w14:paraId="7793CA8F" w14:textId="1A73EEB0" w:rsidR="00BA0C34" w:rsidRDefault="00BA0C34" w:rsidP="00BA0C34">
            <w:r>
              <w:t>T</w:t>
            </w:r>
            <w:r>
              <w:t xml:space="preserve">he parts below are recommended learning experiences. </w:t>
            </w:r>
          </w:p>
          <w:p w14:paraId="26BCB3DB" w14:textId="289A75CE" w:rsidR="00BA0C34" w:rsidRPr="004D575E" w:rsidRDefault="00BA0C34" w:rsidP="00BA0C34">
            <w:pPr>
              <w:rPr>
                <w:b/>
              </w:rPr>
            </w:pPr>
            <w:r>
              <w:rPr>
                <w:b/>
              </w:rPr>
              <w:t xml:space="preserve">Part 1: What is a Treaty? </w:t>
            </w:r>
            <w:r>
              <w:rPr>
                <w:b/>
                <w:bCs/>
                <w:color w:val="000000"/>
                <w:lang w:val="en-US"/>
              </w:rPr>
              <w:t xml:space="preserve">KWL </w:t>
            </w:r>
          </w:p>
          <w:p w14:paraId="304CA86F" w14:textId="5926BCCA" w:rsidR="00BA0C34" w:rsidRDefault="00BA0C34" w:rsidP="00547D4E">
            <w:pPr>
              <w:numPr>
                <w:ilvl w:val="0"/>
                <w:numId w:val="3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Complete </w:t>
            </w: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  <w:lang w:val="en-US"/>
              </w:rPr>
              <w:t>arts 1</w:t>
            </w:r>
            <w:r>
              <w:rPr>
                <w:color w:val="000000"/>
                <w:lang w:val="en-US"/>
              </w:rPr>
              <w:t xml:space="preserve"> and </w:t>
            </w:r>
            <w:r>
              <w:rPr>
                <w:color w:val="000000"/>
                <w:lang w:val="en-US"/>
              </w:rPr>
              <w:t>2 (What I know, what I wonder) from the “All About Treaties KWL</w:t>
            </w:r>
            <w:r>
              <w:rPr>
                <w:color w:val="000000"/>
                <w:lang w:val="en-US"/>
              </w:rPr>
              <w:t>,”</w:t>
            </w:r>
            <w:r>
              <w:rPr>
                <w:color w:val="000000"/>
                <w:lang w:val="en-US"/>
              </w:rPr>
              <w:t xml:space="preserve"> </w:t>
            </w:r>
            <w:r w:rsidRPr="001C0D55">
              <w:rPr>
                <w:b/>
                <w:color w:val="000000"/>
                <w:u w:val="single"/>
                <w:lang w:val="en-US"/>
              </w:rPr>
              <w:t>BLM #1</w:t>
            </w:r>
            <w:r>
              <w:rPr>
                <w:color w:val="000000"/>
                <w:lang w:val="en-US"/>
              </w:rPr>
              <w:t xml:space="preserve">. </w:t>
            </w:r>
          </w:p>
          <w:p w14:paraId="07E675EE" w14:textId="77777777" w:rsidR="00BA0C34" w:rsidRPr="004D575E" w:rsidRDefault="00BA0C34" w:rsidP="00547D4E">
            <w:pPr>
              <w:numPr>
                <w:ilvl w:val="0"/>
                <w:numId w:val="3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Ask Questions: Do you know what a treaty is? </w:t>
            </w:r>
            <w:r w:rsidRPr="004D575E">
              <w:rPr>
                <w:color w:val="000000"/>
                <w:lang w:val="en-US"/>
              </w:rPr>
              <w:t>What would you like to learn about treaties?</w:t>
            </w:r>
          </w:p>
          <w:p w14:paraId="2F46E981" w14:textId="77777777" w:rsidR="00BA0C34" w:rsidRPr="001C0D55" w:rsidRDefault="00BA0C34" w:rsidP="00547D4E">
            <w:pPr>
              <w:numPr>
                <w:ilvl w:val="0"/>
                <w:numId w:val="3"/>
              </w:numPr>
              <w:spacing w:before="0" w:after="0"/>
              <w:rPr>
                <w:color w:val="000000"/>
                <w:lang w:val="en-US"/>
              </w:rPr>
            </w:pPr>
            <w:r w:rsidRPr="001C0D55">
              <w:rPr>
                <w:bCs/>
                <w:color w:val="000000"/>
                <w:lang w:val="en-US"/>
              </w:rPr>
              <w:t>Discuss what Treaties are about: A Treaty is an agreement between two or more nations. Treaties are about friendship, sharing, and keeping promises.</w:t>
            </w:r>
          </w:p>
          <w:p w14:paraId="4E78BCA0" w14:textId="77777777" w:rsidR="00BA0C34" w:rsidRDefault="00BA0C34" w:rsidP="00BA0C34">
            <w:pPr>
              <w:spacing w:before="0" w:after="0"/>
              <w:rPr>
                <w:bCs/>
                <w:color w:val="000000"/>
                <w:lang w:val="en-US"/>
              </w:rPr>
            </w:pPr>
          </w:p>
          <w:p w14:paraId="08E919E6" w14:textId="3E257410" w:rsidR="00BA0C34" w:rsidRDefault="00BA0C34" w:rsidP="00BA0C34">
            <w:pPr>
              <w:spacing w:before="0" w:after="0"/>
              <w:rPr>
                <w:b/>
                <w:bCs/>
                <w:color w:val="000000"/>
                <w:lang w:val="en-US"/>
              </w:rPr>
            </w:pPr>
            <w:r w:rsidRPr="004D575E">
              <w:rPr>
                <w:b/>
                <w:bCs/>
                <w:color w:val="000000"/>
                <w:lang w:val="en-US"/>
              </w:rPr>
              <w:t>Part 2</w:t>
            </w:r>
            <w:r>
              <w:rPr>
                <w:bCs/>
                <w:color w:val="000000"/>
                <w:lang w:val="en-US"/>
              </w:rPr>
              <w:t xml:space="preserve">: </w:t>
            </w:r>
            <w:r>
              <w:rPr>
                <w:b/>
                <w:bCs/>
                <w:color w:val="000000"/>
                <w:lang w:val="en-US"/>
              </w:rPr>
              <w:t>Act it out!</w:t>
            </w:r>
          </w:p>
          <w:p w14:paraId="719342E0" w14:textId="77777777" w:rsidR="00BA0C34" w:rsidRPr="004D575E" w:rsidRDefault="00BA0C34" w:rsidP="00547D4E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Have students act out the Treaty statement: Treaties exist “as long sun shines, the grass grows, and the waters flow.”</w:t>
            </w:r>
          </w:p>
          <w:p w14:paraId="39797FAA" w14:textId="77777777" w:rsidR="00BA0C34" w:rsidRDefault="00BA0C34" w:rsidP="00547D4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color w:val="000000"/>
                <w:lang w:val="en-US"/>
              </w:rPr>
            </w:pPr>
            <w:r w:rsidRPr="004D575E">
              <w:rPr>
                <w:color w:val="000000"/>
                <w:lang w:val="en-US"/>
              </w:rPr>
              <w:t>As a class, choose a movement for each part of the statement.</w:t>
            </w:r>
          </w:p>
          <w:p w14:paraId="05237301" w14:textId="77777777" w:rsidR="00BA0C34" w:rsidRPr="001C0D55" w:rsidRDefault="00BA0C34" w:rsidP="00547D4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color w:val="000000"/>
                <w:lang w:val="en-US"/>
              </w:rPr>
            </w:pPr>
            <w:r w:rsidRPr="001C0D55">
              <w:rPr>
                <w:bCs/>
                <w:color w:val="000000"/>
                <w:lang w:val="en-US"/>
              </w:rPr>
              <w:t xml:space="preserve">All Together Now! Student act out the Treaty statement (Act and Speak exercise) </w:t>
            </w:r>
          </w:p>
          <w:p w14:paraId="3BFFA376" w14:textId="77777777" w:rsidR="00BA0C34" w:rsidRDefault="00BA0C34" w:rsidP="00BA0C34">
            <w:pPr>
              <w:spacing w:before="0" w:after="0"/>
              <w:rPr>
                <w:b/>
                <w:bCs/>
                <w:color w:val="000000"/>
                <w:lang w:val="en-US"/>
              </w:rPr>
            </w:pPr>
          </w:p>
          <w:p w14:paraId="592EC540" w14:textId="77777777" w:rsidR="00BA0C34" w:rsidRDefault="00BA0C34" w:rsidP="00BA0C34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3: Learn About the Treaties</w:t>
            </w:r>
          </w:p>
          <w:p w14:paraId="72520ADA" w14:textId="4FCFB8C6" w:rsidR="00BA0C34" w:rsidRPr="00635B80" w:rsidRDefault="00BA0C34" w:rsidP="00547D4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Recommended Reading: </w:t>
            </w:r>
            <w:r w:rsidRPr="00635B80">
              <w:rPr>
                <w:bCs/>
                <w:i/>
                <w:color w:val="000000"/>
                <w:lang w:val="en-US"/>
              </w:rPr>
              <w:t>Treaty Tales</w:t>
            </w:r>
            <w:r w:rsidRPr="00635B80">
              <w:rPr>
                <w:b/>
                <w:bCs/>
                <w:color w:val="000000"/>
                <w:lang w:val="en-US"/>
              </w:rPr>
              <w:t xml:space="preserve"> </w:t>
            </w:r>
            <w:r w:rsidRPr="00635B80">
              <w:rPr>
                <w:color w:val="000000"/>
                <w:lang w:val="en-US"/>
              </w:rPr>
              <w:t xml:space="preserve">is a trilogy </w:t>
            </w:r>
            <w:r>
              <w:rPr>
                <w:color w:val="000000"/>
                <w:lang w:val="en-US"/>
              </w:rPr>
              <w:t xml:space="preserve">(see title below) </w:t>
            </w:r>
            <w:r w:rsidRPr="00635B80">
              <w:rPr>
                <w:color w:val="000000"/>
                <w:lang w:val="en-US"/>
              </w:rPr>
              <w:t>of children</w:t>
            </w:r>
            <w:r>
              <w:rPr>
                <w:color w:val="000000"/>
                <w:lang w:val="en-US"/>
              </w:rPr>
              <w:t>’</w:t>
            </w:r>
            <w:r w:rsidRPr="00635B80">
              <w:rPr>
                <w:color w:val="000000"/>
                <w:lang w:val="en-US"/>
              </w:rPr>
              <w:t>s books written by Betty Lynxleg and illustrated by Don Monkman, Amber Green</w:t>
            </w:r>
            <w:r>
              <w:rPr>
                <w:color w:val="000000"/>
                <w:lang w:val="en-US"/>
              </w:rPr>
              <w:t>,</w:t>
            </w:r>
            <w:r w:rsidRPr="00635B80">
              <w:rPr>
                <w:color w:val="000000"/>
                <w:lang w:val="en-US"/>
              </w:rPr>
              <w:t xml:space="preserve"> and Scott B. Henderson.</w:t>
            </w:r>
          </w:p>
          <w:p w14:paraId="50774EE5" w14:textId="77777777" w:rsidR="00BA0C34" w:rsidRPr="00BA0C34" w:rsidRDefault="00BA0C34" w:rsidP="00547D4E">
            <w:pPr>
              <w:numPr>
                <w:ilvl w:val="1"/>
                <w:numId w:val="5"/>
              </w:numPr>
              <w:spacing w:before="0" w:after="0"/>
              <w:rPr>
                <w:i/>
                <w:color w:val="000000"/>
                <w:lang w:val="en-US"/>
              </w:rPr>
            </w:pPr>
            <w:r w:rsidRPr="00BA0C34">
              <w:rPr>
                <w:i/>
                <w:color w:val="000000"/>
                <w:lang w:val="en-US"/>
              </w:rPr>
              <w:t xml:space="preserve">The Handshake and the Pipe </w:t>
            </w:r>
          </w:p>
          <w:p w14:paraId="0C1A9138" w14:textId="77777777" w:rsidR="00BA0C34" w:rsidRPr="00BA0C34" w:rsidRDefault="00BA0C34" w:rsidP="00547D4E">
            <w:pPr>
              <w:numPr>
                <w:ilvl w:val="1"/>
                <w:numId w:val="5"/>
              </w:numPr>
              <w:spacing w:before="0" w:after="0"/>
              <w:rPr>
                <w:i/>
                <w:color w:val="000000"/>
                <w:lang w:val="en-US"/>
              </w:rPr>
            </w:pPr>
            <w:r w:rsidRPr="00BA0C34">
              <w:rPr>
                <w:i/>
                <w:color w:val="000000"/>
                <w:lang w:val="en-US"/>
              </w:rPr>
              <w:t>The Friendship</w:t>
            </w:r>
          </w:p>
          <w:p w14:paraId="7241C5A4" w14:textId="77777777" w:rsidR="00BA0C34" w:rsidRPr="00BA0C34" w:rsidRDefault="00BA0C34" w:rsidP="00547D4E">
            <w:pPr>
              <w:numPr>
                <w:ilvl w:val="1"/>
                <w:numId w:val="5"/>
              </w:numPr>
              <w:spacing w:before="0" w:after="0"/>
              <w:rPr>
                <w:i/>
                <w:color w:val="000000"/>
                <w:lang w:val="en-US"/>
              </w:rPr>
            </w:pPr>
            <w:r w:rsidRPr="00BA0C34">
              <w:rPr>
                <w:i/>
                <w:color w:val="000000"/>
                <w:lang w:val="en-US"/>
              </w:rPr>
              <w:t>We Are All Treaty People</w:t>
            </w:r>
          </w:p>
          <w:p w14:paraId="60481C89" w14:textId="5762C5E9" w:rsidR="00BA0C34" w:rsidRPr="001C0D55" w:rsidRDefault="00BA0C34" w:rsidP="00547D4E">
            <w:pPr>
              <w:numPr>
                <w:ilvl w:val="0"/>
                <w:numId w:val="5"/>
              </w:numPr>
              <w:spacing w:before="0" w:after="0"/>
              <w:rPr>
                <w:color w:val="000000"/>
                <w:lang w:val="en-US"/>
              </w:rPr>
            </w:pPr>
            <w:r w:rsidRPr="001C0D55">
              <w:rPr>
                <w:color w:val="000000"/>
                <w:lang w:val="en-US"/>
              </w:rPr>
              <w:t xml:space="preserve">Watch the </w:t>
            </w:r>
            <w:r w:rsidRPr="00BA0C34">
              <w:rPr>
                <w:i/>
                <w:color w:val="000000"/>
                <w:lang w:val="en-US"/>
              </w:rPr>
              <w:t>Treaty Tales</w:t>
            </w:r>
            <w:r w:rsidRPr="001C0D55">
              <w:rPr>
                <w:color w:val="000000"/>
                <w:lang w:val="en-US"/>
              </w:rPr>
              <w:t xml:space="preserve"> Trailer (MFNERC)</w:t>
            </w:r>
            <w:r>
              <w:rPr>
                <w:color w:val="000000"/>
                <w:lang w:val="en-US"/>
              </w:rPr>
              <w:t xml:space="preserve"> (</w:t>
            </w:r>
            <w:hyperlink r:id="rId15" w:history="1">
              <w:r w:rsidRPr="00BA0C34">
                <w:rPr>
                  <w:rStyle w:val="Hyperlink"/>
                  <w:color w:val="0000FF"/>
                  <w:lang w:val="en-US"/>
                </w:rPr>
                <w:t>www.youtube.com/watch?v=KZa0whBdX_A</w:t>
              </w:r>
            </w:hyperlink>
            <w:r>
              <w:rPr>
                <w:color w:val="000000"/>
              </w:rPr>
              <w:t>)</w:t>
            </w:r>
          </w:p>
          <w:p w14:paraId="497BACA1" w14:textId="0C545C68" w:rsidR="00BA0C34" w:rsidRDefault="00BA0C34" w:rsidP="00547D4E">
            <w:pPr>
              <w:numPr>
                <w:ilvl w:val="0"/>
                <w:numId w:val="5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Read one of the books online</w:t>
            </w:r>
            <w:r>
              <w:rPr>
                <w:color w:val="000000"/>
                <w:lang w:val="en-US"/>
              </w:rPr>
              <w:t>—</w:t>
            </w:r>
            <w:r>
              <w:rPr>
                <w:color w:val="000000"/>
                <w:lang w:val="en-US"/>
              </w:rPr>
              <w:t xml:space="preserve">Treaty Tales Free Online Reading Resource (MFNERC) </w:t>
            </w:r>
            <w:hyperlink r:id="rId16" w:history="1">
              <w:r w:rsidRPr="00BA0C34">
                <w:rPr>
                  <w:rStyle w:val="Hyperlink"/>
                  <w:color w:val="0000FF"/>
                  <w:lang w:val="en-US"/>
                </w:rPr>
                <w:t>https</w:t>
              </w:r>
            </w:hyperlink>
            <w:hyperlink r:id="rId17" w:history="1">
              <w:r w:rsidRPr="00BA0C34">
                <w:rPr>
                  <w:rStyle w:val="Hyperlink"/>
                  <w:color w:val="0000FF"/>
                  <w:lang w:val="en-US"/>
                </w:rPr>
                <w:t>://mfnerc.org/2020/04/treaty-tales-free-online-reading-resource</w:t>
              </w:r>
            </w:hyperlink>
            <w:hyperlink r:id="rId18" w:history="1">
              <w:r w:rsidRPr="00BA0C34">
                <w:rPr>
                  <w:rStyle w:val="Hyperlink"/>
                  <w:color w:val="0000FF"/>
                  <w:lang w:val="en-US"/>
                </w:rPr>
                <w:t>/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  <w:p w14:paraId="7D09D6F1" w14:textId="1C16836D" w:rsidR="00324AEE" w:rsidRPr="00BA0C34" w:rsidRDefault="00324AEE" w:rsidP="00CE31B0">
            <w:pPr>
              <w:pStyle w:val="Tablequestionheader"/>
              <w:rPr>
                <w:b w:val="0"/>
                <w:lang w:val="en-US"/>
              </w:rPr>
            </w:pPr>
          </w:p>
        </w:tc>
      </w:tr>
    </w:tbl>
    <w:p w14:paraId="0BF937BA" w14:textId="77777777" w:rsidR="00BA0C34" w:rsidRDefault="00BA0C34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A0C34" w:rsidRPr="000C11AB" w14:paraId="34FCDBA2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0F6742" w14:textId="4858A686" w:rsidR="00BA0C34" w:rsidRPr="00635B80" w:rsidRDefault="00BA0C34" w:rsidP="00BA0C34">
            <w:pPr>
              <w:spacing w:before="0" w:after="0"/>
              <w:rPr>
                <w:b/>
                <w:color w:val="000000"/>
                <w:lang w:val="en-US"/>
              </w:rPr>
            </w:pPr>
            <w:r w:rsidRPr="00635B80">
              <w:rPr>
                <w:b/>
                <w:color w:val="000000"/>
                <w:lang w:val="en-US"/>
              </w:rPr>
              <w:t>Part 4: Map Exercise</w:t>
            </w:r>
          </w:p>
          <w:p w14:paraId="581608D3" w14:textId="51E314BB" w:rsidR="00BA0C34" w:rsidRPr="007712D2" w:rsidRDefault="00BA0C34" w:rsidP="00547D4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color w:val="000000"/>
                <w:lang w:val="en-US"/>
              </w:rPr>
            </w:pPr>
            <w:r w:rsidRPr="007712D2">
              <w:rPr>
                <w:color w:val="000000"/>
                <w:lang w:val="en-US"/>
              </w:rPr>
              <w:t>Display Treaty Map: Ask students what they see?</w:t>
            </w:r>
            <w:r w:rsidR="007712D2" w:rsidRPr="007712D2">
              <w:rPr>
                <w:color w:val="000000"/>
                <w:lang w:val="en-US"/>
              </w:rPr>
              <w:br/>
            </w:r>
            <w:r w:rsidR="007712D2">
              <w:rPr>
                <w:color w:val="000000"/>
                <w:lang w:val="en-US"/>
              </w:rPr>
              <w:t>(</w:t>
            </w:r>
            <w:hyperlink r:id="rId19" w:history="1">
              <w:r w:rsidRPr="007712D2">
                <w:rPr>
                  <w:rStyle w:val="Hyperlink"/>
                  <w:color w:val="0000FF"/>
                  <w:lang w:val="en-US"/>
                </w:rPr>
                <w:t>www.trcm.ca/treaties/treaties-in-manitoba/view-pdf-interactive-map-of-numbered-treaties-trcm-july-20-entry</w:t>
              </w:r>
            </w:hyperlink>
            <w:hyperlink r:id="rId20" w:history="1">
              <w:r w:rsidRPr="007712D2">
                <w:rPr>
                  <w:rStyle w:val="Hyperlink"/>
                  <w:color w:val="0000FF"/>
                  <w:lang w:val="en-US"/>
                </w:rPr>
                <w:t>/</w:t>
              </w:r>
            </w:hyperlink>
            <w:r w:rsidR="007712D2">
              <w:rPr>
                <w:color w:val="000000"/>
              </w:rPr>
              <w:t>)</w:t>
            </w:r>
          </w:p>
          <w:p w14:paraId="605D6AAE" w14:textId="77777777" w:rsidR="00BA0C34" w:rsidRPr="00635B80" w:rsidRDefault="00BA0C34" w:rsidP="00547D4E">
            <w:pPr>
              <w:numPr>
                <w:ilvl w:val="0"/>
                <w:numId w:val="6"/>
              </w:numPr>
              <w:spacing w:before="0" w:after="0"/>
              <w:rPr>
                <w:color w:val="000000"/>
                <w:lang w:val="en-US"/>
              </w:rPr>
            </w:pPr>
            <w:r w:rsidRPr="00635B80">
              <w:rPr>
                <w:bCs/>
                <w:color w:val="000000"/>
                <w:lang w:val="en-US"/>
              </w:rPr>
              <w:t>Discuss: In What Treaty Area Am I?</w:t>
            </w:r>
            <w:r>
              <w:rPr>
                <w:bCs/>
                <w:color w:val="000000"/>
                <w:lang w:val="en-US"/>
              </w:rPr>
              <w:t xml:space="preserve"> (see link below) </w:t>
            </w:r>
            <w:r>
              <w:rPr>
                <w:color w:val="000000"/>
                <w:lang w:val="en-US"/>
              </w:rPr>
              <w:t>This</w:t>
            </w:r>
            <w:r w:rsidRPr="00635B80">
              <w:rPr>
                <w:color w:val="000000"/>
                <w:lang w:val="en-US"/>
              </w:rPr>
              <w:t xml:space="preserve"> activity was created by the Treaty Relations Commission of Manitoba.</w:t>
            </w:r>
          </w:p>
          <w:p w14:paraId="6BC3D1B7" w14:textId="77777777" w:rsidR="007712D2" w:rsidRDefault="00BA0C34" w:rsidP="00547D4E">
            <w:pPr>
              <w:numPr>
                <w:ilvl w:val="0"/>
                <w:numId w:val="6"/>
              </w:numPr>
              <w:spacing w:before="0" w:after="0"/>
              <w:rPr>
                <w:color w:val="000000"/>
                <w:lang w:val="en-US"/>
              </w:rPr>
            </w:pPr>
            <w:r w:rsidRPr="007712D2">
              <w:rPr>
                <w:bCs/>
                <w:color w:val="000000"/>
                <w:lang w:val="en-US"/>
              </w:rPr>
              <w:t>Draw</w:t>
            </w:r>
            <w:r w:rsidRPr="007712D2">
              <w:rPr>
                <w:color w:val="000000"/>
                <w:lang w:val="en-US"/>
              </w:rPr>
              <w:t xml:space="preserve"> and colour the treaty area on a map of Manitoba. Use the template from the Treaty Relations Commission of Manitoba.</w:t>
            </w:r>
          </w:p>
          <w:p w14:paraId="78CC96EE" w14:textId="2DE8B7D5" w:rsidR="00BA0C34" w:rsidRP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hyperlink r:id="rId21" w:history="1">
              <w:r w:rsidR="00BA0C34" w:rsidRPr="007712D2">
                <w:rPr>
                  <w:rStyle w:val="Hyperlink"/>
                  <w:color w:val="0000FF"/>
                  <w:lang w:val="en-US"/>
                </w:rPr>
                <w:t>www.trcm.ca/wp-content/uploads/In-What-Treaty-Area-Am-I.pdf</w:t>
              </w:r>
            </w:hyperlink>
            <w:r>
              <w:rPr>
                <w:color w:val="000000"/>
              </w:rPr>
              <w:t>)</w:t>
            </w:r>
            <w:r w:rsidR="00BA0C34" w:rsidRPr="007712D2">
              <w:rPr>
                <w:color w:val="000000"/>
                <w:lang w:val="en-US"/>
              </w:rPr>
              <w:t xml:space="preserve"> </w:t>
            </w:r>
          </w:p>
          <w:p w14:paraId="5BC729B6" w14:textId="77777777" w:rsidR="00BA0C34" w:rsidRPr="00635B80" w:rsidRDefault="00BA0C34" w:rsidP="00BA0C34">
            <w:pPr>
              <w:spacing w:before="0" w:after="0"/>
              <w:ind w:left="720"/>
              <w:rPr>
                <w:color w:val="000000"/>
                <w:lang w:val="en-US"/>
              </w:rPr>
            </w:pPr>
          </w:p>
          <w:p w14:paraId="029811B3" w14:textId="77777777" w:rsidR="00BA0C34" w:rsidRDefault="00BA0C34" w:rsidP="007712D2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5: Research about the Treaties</w:t>
            </w:r>
          </w:p>
          <w:p w14:paraId="1EEBA6B1" w14:textId="0C61E460" w:rsidR="00BA0C34" w:rsidRDefault="00BA0C34" w:rsidP="00547D4E">
            <w:pPr>
              <w:numPr>
                <w:ilvl w:val="0"/>
                <w:numId w:val="7"/>
              </w:numPr>
              <w:spacing w:before="0" w:after="0"/>
              <w:rPr>
                <w:color w:val="000000"/>
                <w:lang w:val="en-US"/>
              </w:rPr>
            </w:pPr>
            <w:r w:rsidRPr="001C0D55">
              <w:rPr>
                <w:color w:val="000000"/>
                <w:lang w:val="en-US"/>
              </w:rPr>
              <w:t xml:space="preserve">Pick one of the five Treaty areas to research (see link below) and answer the following questions: </w:t>
            </w:r>
            <w:r w:rsidRPr="001C0D55">
              <w:rPr>
                <w:color w:val="000000"/>
                <w:lang w:val="en-US"/>
              </w:rPr>
              <w:br/>
            </w:r>
            <w:r w:rsidRPr="001C0D55">
              <w:rPr>
                <w:b/>
                <w:bCs/>
                <w:color w:val="000000"/>
                <w:lang w:val="en-US"/>
              </w:rPr>
              <w:t>Who</w:t>
            </w:r>
            <w:r w:rsidRPr="001C0D55">
              <w:rPr>
                <w:color w:val="000000"/>
                <w:lang w:val="en-US"/>
              </w:rPr>
              <w:t xml:space="preserve"> is part of this treaty? </w:t>
            </w:r>
            <w:r w:rsidRPr="001C0D55">
              <w:rPr>
                <w:b/>
                <w:bCs/>
                <w:color w:val="000000"/>
                <w:lang w:val="en-US"/>
              </w:rPr>
              <w:t>When</w:t>
            </w:r>
            <w:r w:rsidRPr="001C0D55">
              <w:rPr>
                <w:color w:val="000000"/>
                <w:lang w:val="en-US"/>
              </w:rPr>
              <w:t xml:space="preserve"> and </w:t>
            </w:r>
            <w:r w:rsidRPr="001C0D55">
              <w:rPr>
                <w:b/>
                <w:bCs/>
                <w:color w:val="000000"/>
                <w:lang w:val="en-US"/>
              </w:rPr>
              <w:t>where</w:t>
            </w:r>
            <w:r w:rsidRPr="001C0D55">
              <w:rPr>
                <w:color w:val="000000"/>
                <w:lang w:val="en-US"/>
              </w:rPr>
              <w:t xml:space="preserve"> was this treaty negotiated? </w:t>
            </w:r>
            <w:r w:rsidRPr="001C0D55">
              <w:rPr>
                <w:b/>
                <w:bCs/>
                <w:color w:val="000000"/>
                <w:lang w:val="en-US"/>
              </w:rPr>
              <w:t>What</w:t>
            </w:r>
            <w:r w:rsidRPr="001C0D55">
              <w:rPr>
                <w:color w:val="000000"/>
                <w:lang w:val="en-US"/>
              </w:rPr>
              <w:t xml:space="preserve"> was negotiated in this treaty?</w:t>
            </w:r>
            <w:r w:rsidR="007712D2">
              <w:rPr>
                <w:color w:val="000000"/>
                <w:lang w:val="en-US"/>
              </w:rPr>
              <w:t xml:space="preserve"> (</w:t>
            </w:r>
            <w:hyperlink r:id="rId22" w:history="1">
              <w:r w:rsidRPr="007712D2">
                <w:rPr>
                  <w:rStyle w:val="Hyperlink"/>
                  <w:color w:val="0000FF"/>
                  <w:lang w:val="en-US"/>
                </w:rPr>
                <w:t>www.trcm.ca/treaties/numbered-treaties</w:t>
              </w:r>
            </w:hyperlink>
            <w:hyperlink r:id="rId23" w:history="1">
              <w:r w:rsidRPr="007712D2">
                <w:rPr>
                  <w:rStyle w:val="Hyperlink"/>
                  <w:color w:val="0000FF"/>
                  <w:lang w:val="en-US"/>
                </w:rPr>
                <w:t>/</w:t>
              </w:r>
            </w:hyperlink>
            <w:r w:rsidR="007712D2">
              <w:rPr>
                <w:color w:val="000000"/>
              </w:rPr>
              <w:t>)</w:t>
            </w:r>
            <w:r w:rsidRPr="001C0D55">
              <w:rPr>
                <w:color w:val="000000"/>
                <w:lang w:val="en-US"/>
              </w:rPr>
              <w:t xml:space="preserve"> </w:t>
            </w:r>
          </w:p>
          <w:p w14:paraId="5166A3A7" w14:textId="119C44EF" w:rsidR="00BA0C34" w:rsidRPr="001C0D55" w:rsidRDefault="00BA0C34" w:rsidP="00547D4E">
            <w:pPr>
              <w:numPr>
                <w:ilvl w:val="0"/>
                <w:numId w:val="7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Use </w:t>
            </w:r>
            <w:r w:rsidRPr="001C0D55">
              <w:rPr>
                <w:b/>
                <w:color w:val="000000"/>
                <w:u w:val="single"/>
                <w:lang w:val="en-US"/>
              </w:rPr>
              <w:t>BLM #2</w:t>
            </w:r>
            <w:r>
              <w:rPr>
                <w:color w:val="000000"/>
                <w:lang w:val="en-US"/>
              </w:rPr>
              <w:t xml:space="preserve"> to record the findi</w:t>
            </w:r>
            <w:r w:rsidR="007712D2">
              <w:rPr>
                <w:color w:val="000000"/>
                <w:lang w:val="en-US"/>
              </w:rPr>
              <w:t>ngs from the research activity.</w:t>
            </w:r>
          </w:p>
          <w:p w14:paraId="69A115DB" w14:textId="77777777" w:rsidR="00BA0C34" w:rsidRPr="00635B80" w:rsidRDefault="00BA0C34" w:rsidP="00BA0C34">
            <w:pPr>
              <w:spacing w:before="0" w:after="0"/>
              <w:ind w:left="720"/>
              <w:rPr>
                <w:color w:val="000000"/>
                <w:lang w:val="en-US"/>
              </w:rPr>
            </w:pPr>
          </w:p>
          <w:p w14:paraId="63D06ABE" w14:textId="77777777" w:rsidR="00BA0C34" w:rsidRDefault="00BA0C34" w:rsidP="007712D2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6: Treaty ABC’s: Treaty Vocabulary</w:t>
            </w:r>
          </w:p>
          <w:p w14:paraId="4D9BE259" w14:textId="77777777" w:rsidR="00BA0C34" w:rsidRPr="00E73317" w:rsidRDefault="00BA0C34" w:rsidP="00547D4E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Display the Alphabet and have each student pick one letter. </w:t>
            </w:r>
            <w:r w:rsidRPr="00635B80">
              <w:rPr>
                <w:color w:val="000000"/>
                <w:lang w:val="en-US"/>
              </w:rPr>
              <w:t>This activity was created by the Treaty Relations Commission of Manitoba</w:t>
            </w:r>
            <w:r>
              <w:rPr>
                <w:color w:val="000000"/>
                <w:lang w:val="en-US"/>
              </w:rPr>
              <w:t xml:space="preserve"> (see below)</w:t>
            </w:r>
            <w:r w:rsidRPr="00635B80">
              <w:rPr>
                <w:color w:val="000000"/>
                <w:lang w:val="en-US"/>
              </w:rPr>
              <w:t>.</w:t>
            </w:r>
          </w:p>
          <w:p w14:paraId="70475CAD" w14:textId="77777777" w:rsidR="00BA0C34" w:rsidRPr="00635B80" w:rsidRDefault="00BA0C34" w:rsidP="00547D4E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Using the template below, have students look at the word that explains the meaning of </w:t>
            </w:r>
            <w:r w:rsidRPr="00E73317">
              <w:rPr>
                <w:i/>
                <w:color w:val="000000"/>
                <w:lang w:val="en-US"/>
              </w:rPr>
              <w:t>What is a Treaty?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7CBB4BB6" w14:textId="77777777" w:rsidR="00BA0C34" w:rsidRDefault="00BA0C34" w:rsidP="00547D4E">
            <w:pPr>
              <w:numPr>
                <w:ilvl w:val="0"/>
                <w:numId w:val="8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Have students draw a picture to go with the word using the template.</w:t>
            </w:r>
          </w:p>
          <w:p w14:paraId="3854707D" w14:textId="77777777" w:rsidR="00BA0C34" w:rsidRDefault="00BA0C34" w:rsidP="00547D4E">
            <w:pPr>
              <w:numPr>
                <w:ilvl w:val="0"/>
                <w:numId w:val="8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Have students share their letter and picture with the class.</w:t>
            </w:r>
          </w:p>
          <w:p w14:paraId="1A6C507E" w14:textId="7A4BE85D" w:rsidR="00BA0C34" w:rsidRDefault="007712D2" w:rsidP="007712D2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hyperlink r:id="rId24" w:history="1">
              <w:r w:rsidR="00BA0C34" w:rsidRPr="007712D2">
                <w:rPr>
                  <w:rStyle w:val="Hyperlink"/>
                  <w:color w:val="0000FF"/>
                  <w:lang w:val="en-US"/>
                </w:rPr>
                <w:t>www.trcm.ca/wp-content/uploads/26891-TR-Treaty-ABCs-book-web.pdf</w:t>
              </w:r>
            </w:hyperlink>
            <w:r>
              <w:rPr>
                <w:color w:val="000000"/>
              </w:rPr>
              <w:t>)</w:t>
            </w:r>
            <w:r w:rsidR="00BA0C34" w:rsidRPr="007712D2">
              <w:rPr>
                <w:color w:val="000000"/>
                <w:lang w:val="en-US"/>
              </w:rPr>
              <w:t xml:space="preserve"> </w:t>
            </w:r>
          </w:p>
          <w:p w14:paraId="4D1E2914" w14:textId="77777777" w:rsidR="007712D2" w:rsidRP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</w:p>
          <w:p w14:paraId="5E630D2D" w14:textId="77777777" w:rsid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7: Kinikinik: A Treaty Play</w:t>
            </w:r>
          </w:p>
          <w:p w14:paraId="18FD6D83" w14:textId="3D28985D" w:rsidR="007712D2" w:rsidRDefault="007712D2" w:rsidP="00547D4E">
            <w:pPr>
              <w:numPr>
                <w:ilvl w:val="0"/>
                <w:numId w:val="9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This play was commissioned by the Treaty Relations Commission of Manitoba and was created by Governor General Award winning playwright Ian Ross. (</w:t>
            </w:r>
            <w:hyperlink r:id="rId25" w:history="1">
              <w:r w:rsidRPr="007712D2">
                <w:rPr>
                  <w:rStyle w:val="Hyperlink"/>
                  <w:color w:val="0000FF"/>
                  <w:lang w:val="en-US"/>
                </w:rPr>
                <w:t>www.trcm.ca/multimedia/theatre/</w:t>
              </w:r>
            </w:hyperlink>
            <w:r>
              <w:rPr>
                <w:color w:val="000000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4D5EFF39" w14:textId="1BAFAA9C" w:rsidR="007712D2" w:rsidRDefault="007712D2" w:rsidP="00547D4E">
            <w:pPr>
              <w:numPr>
                <w:ilvl w:val="0"/>
                <w:numId w:val="9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Read</w:t>
            </w:r>
            <w:r>
              <w:rPr>
                <w:color w:val="000000"/>
                <w:lang w:val="en-US"/>
              </w:rPr>
              <w:t xml:space="preserve"> the script as a class. There are </w:t>
            </w:r>
            <w:r>
              <w:rPr>
                <w:color w:val="000000"/>
                <w:lang w:val="en-US"/>
              </w:rPr>
              <w:t>three</w:t>
            </w:r>
            <w:r>
              <w:rPr>
                <w:color w:val="000000"/>
                <w:lang w:val="en-US"/>
              </w:rPr>
              <w:t xml:space="preserve"> roles (turtle, beaver, and wolf); and 20 pages. Assign parts for students to read. For example, one student can be the turtle from pages 1</w:t>
            </w:r>
            <w:r>
              <w:rPr>
                <w:color w:val="000000"/>
                <w:lang w:val="en-US"/>
              </w:rPr>
              <w:t>–</w:t>
            </w:r>
            <w:r>
              <w:rPr>
                <w:color w:val="000000"/>
                <w:lang w:val="en-US"/>
              </w:rPr>
              <w:t>5, etc. Encourage students to practice reading their lines before the class reading.</w:t>
            </w:r>
          </w:p>
          <w:p w14:paraId="5072163B" w14:textId="77777777" w:rsidR="007712D2" w:rsidRDefault="007712D2" w:rsidP="00547D4E">
            <w:pPr>
              <w:numPr>
                <w:ilvl w:val="0"/>
                <w:numId w:val="9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Watch</w:t>
            </w:r>
            <w:r>
              <w:rPr>
                <w:color w:val="000000"/>
                <w:lang w:val="en-US"/>
              </w:rPr>
              <w:t xml:space="preserve"> the puppet version of the play.</w:t>
            </w:r>
          </w:p>
          <w:p w14:paraId="43CBBE2F" w14:textId="7EF30B9A" w:rsidR="007712D2" w:rsidRDefault="007712D2" w:rsidP="00547D4E">
            <w:pPr>
              <w:numPr>
                <w:ilvl w:val="0"/>
                <w:numId w:val="9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Reflect and discuss</w:t>
            </w:r>
            <w:r>
              <w:rPr>
                <w:color w:val="000000"/>
                <w:lang w:val="en-US"/>
              </w:rPr>
              <w:t xml:space="preserve"> as a class the study questions at the end of the script.</w:t>
            </w:r>
          </w:p>
          <w:p w14:paraId="4D111672" w14:textId="77777777" w:rsid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</w:p>
          <w:p w14:paraId="4A4CEAAB" w14:textId="77777777" w:rsid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  <w:r w:rsidRPr="009E550E">
              <w:rPr>
                <w:b/>
                <w:color w:val="000000"/>
                <w:lang w:val="en-US"/>
              </w:rPr>
              <w:t>Part</w:t>
            </w:r>
            <w:r w:rsidRPr="009E550E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8: Treaty Medal</w:t>
            </w:r>
          </w:p>
          <w:p w14:paraId="03D38C39" w14:textId="77777777" w:rsidR="007712D2" w:rsidRDefault="007712D2" w:rsidP="00547D4E">
            <w:pPr>
              <w:numPr>
                <w:ilvl w:val="0"/>
                <w:numId w:val="10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View Treaty Medal. (see link below) What do you see?</w:t>
            </w:r>
          </w:p>
          <w:p w14:paraId="65B721F9" w14:textId="24DD2B63" w:rsidR="007712D2" w:rsidRPr="001C0D55" w:rsidRDefault="007712D2" w:rsidP="00547D4E">
            <w:pPr>
              <w:numPr>
                <w:ilvl w:val="0"/>
                <w:numId w:val="10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Complete the Treaty Medal colouring page and/or design your own Treaty Medal. </w:t>
            </w:r>
            <w:r>
              <w:br/>
            </w:r>
            <w:r>
              <w:rPr>
                <w:color w:val="000000"/>
                <w:lang w:val="en-US"/>
              </w:rPr>
              <w:t>(</w:t>
            </w:r>
            <w:hyperlink r:id="rId26" w:history="1">
              <w:r w:rsidRPr="007712D2">
                <w:rPr>
                  <w:rStyle w:val="Hyperlink"/>
                  <w:color w:val="0000FF"/>
                </w:rPr>
                <w:t>www.trcm.ca/wp-content/uploads/Treaty-Medal-Colouring-Page-.</w:t>
              </w:r>
            </w:hyperlink>
            <w:hyperlink r:id="rId27" w:history="1">
              <w:r w:rsidRPr="007712D2">
                <w:rPr>
                  <w:rStyle w:val="Hyperlink"/>
                  <w:color w:val="0000FF"/>
                  <w:lang w:val="en-US"/>
                </w:rPr>
                <w:t>pdf</w:t>
              </w:r>
            </w:hyperlink>
            <w:r>
              <w:rPr>
                <w:color w:val="000000"/>
              </w:rPr>
              <w:t>)</w:t>
            </w:r>
          </w:p>
          <w:p w14:paraId="3D9F414C" w14:textId="77777777" w:rsidR="007712D2" w:rsidRDefault="007712D2" w:rsidP="00547D4E">
            <w:pPr>
              <w:numPr>
                <w:ilvl w:val="0"/>
                <w:numId w:val="10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Use </w:t>
            </w:r>
            <w:r w:rsidRPr="001C0D55">
              <w:rPr>
                <w:b/>
                <w:color w:val="000000"/>
                <w:u w:val="single"/>
                <w:lang w:val="en-US"/>
              </w:rPr>
              <w:t>BLM #3</w:t>
            </w:r>
            <w:r>
              <w:rPr>
                <w:color w:val="000000"/>
                <w:lang w:val="en-US"/>
              </w:rPr>
              <w:t xml:space="preserve"> to design your own Treaty Medal.</w:t>
            </w:r>
          </w:p>
          <w:p w14:paraId="2198D368" w14:textId="3BEB13DD" w:rsidR="007712D2" w:rsidRDefault="007712D2" w:rsidP="00547D4E">
            <w:pPr>
              <w:numPr>
                <w:ilvl w:val="0"/>
                <w:numId w:val="10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Learn some more about the Treaty Medals! (</w:t>
            </w:r>
            <w:hyperlink r:id="rId28" w:history="1">
              <w:r w:rsidRPr="007712D2">
                <w:rPr>
                  <w:rStyle w:val="Hyperlink"/>
                  <w:color w:val="0000FF"/>
                  <w:lang w:val="en-US"/>
                </w:rPr>
                <w:t>www.trcm.ca/about-us/trcm-medal</w:t>
              </w:r>
            </w:hyperlink>
            <w:hyperlink r:id="rId29" w:history="1">
              <w:r w:rsidRPr="007712D2">
                <w:rPr>
                  <w:rStyle w:val="Hyperlink"/>
                  <w:color w:val="0000FF"/>
                  <w:lang w:val="en-US"/>
                </w:rPr>
                <w:t>/</w:t>
              </w:r>
            </w:hyperlink>
            <w:r>
              <w:rPr>
                <w:color w:val="000000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4465E964" w14:textId="77777777" w:rsidR="007712D2" w:rsidRDefault="007712D2" w:rsidP="009E550E">
            <w:pPr>
              <w:spacing w:before="0" w:after="0"/>
              <w:rPr>
                <w:color w:val="000000"/>
                <w:lang w:val="en-US"/>
              </w:rPr>
            </w:pPr>
          </w:p>
          <w:p w14:paraId="4490C7A4" w14:textId="77777777" w:rsidR="007712D2" w:rsidRDefault="007712D2" w:rsidP="007712D2">
            <w:pPr>
              <w:spacing w:before="0" w:after="0"/>
              <w:rPr>
                <w:color w:val="000000"/>
                <w:lang w:val="en-US"/>
              </w:rPr>
            </w:pPr>
            <w:r w:rsidRPr="009E550E">
              <w:rPr>
                <w:b/>
                <w:color w:val="000000"/>
                <w:lang w:val="en-US"/>
              </w:rPr>
              <w:t>Part</w:t>
            </w:r>
            <w:r w:rsidRPr="009E550E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9: Vignettes</w:t>
            </w:r>
          </w:p>
          <w:p w14:paraId="0147C1B6" w14:textId="77777777" w:rsidR="007712D2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color w:val="000000"/>
                <w:lang w:val="en-US"/>
              </w:rPr>
            </w:pPr>
            <w:r w:rsidRPr="00EA5BA5">
              <w:rPr>
                <w:color w:val="000000"/>
                <w:lang w:val="en-US"/>
              </w:rPr>
              <w:t xml:space="preserve">Watch the </w:t>
            </w:r>
            <w:r>
              <w:rPr>
                <w:color w:val="000000"/>
                <w:lang w:val="en-US"/>
              </w:rPr>
              <w:t xml:space="preserve">two </w:t>
            </w:r>
            <w:r w:rsidRPr="00EA5BA5">
              <w:rPr>
                <w:color w:val="000000"/>
                <w:lang w:val="en-US"/>
              </w:rPr>
              <w:t>vignettes more than once. You can watch, pause, and discuss.</w:t>
            </w:r>
          </w:p>
          <w:p w14:paraId="38DF2282" w14:textId="77777777" w:rsidR="007712D2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Use </w:t>
            </w:r>
            <w:r w:rsidRPr="00377BCC">
              <w:rPr>
                <w:b/>
                <w:color w:val="000000"/>
                <w:u w:val="single"/>
                <w:lang w:val="en-US"/>
              </w:rPr>
              <w:t>BLM #4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to guide Before, During and After viewing of the vignettes.</w:t>
            </w:r>
          </w:p>
          <w:p w14:paraId="633BA254" w14:textId="3B5CDB89" w:rsidR="007712D2" w:rsidRPr="00EA5BA5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color w:val="000000"/>
                <w:lang w:val="en-US"/>
              </w:rPr>
            </w:pPr>
            <w:r w:rsidRPr="009E550E">
              <w:rPr>
                <w:i/>
                <w:color w:val="000000"/>
                <w:lang w:val="en-US"/>
              </w:rPr>
              <w:t>Share the Land</w:t>
            </w:r>
            <w:r w:rsidR="009E550E">
              <w:rPr>
                <w:color w:val="000000"/>
                <w:lang w:val="en-US"/>
              </w:rPr>
              <w:t xml:space="preserve"> </w:t>
            </w:r>
            <w:r w:rsidR="009E550E">
              <w:rPr>
                <w:color w:val="000000"/>
                <w:lang w:val="en-US"/>
              </w:rPr>
              <w:t>(</w:t>
            </w:r>
            <w:hyperlink r:id="rId30" w:history="1">
              <w:r w:rsidRPr="009E550E">
                <w:rPr>
                  <w:rStyle w:val="Hyperlink"/>
                  <w:color w:val="0000FF"/>
                  <w:lang w:val="en-US"/>
                </w:rPr>
                <w:t>www.youtube.com/watch?v=Yg6KDZTDxfo&amp;feature=emb_logo</w:t>
              </w:r>
            </w:hyperlink>
            <w:r w:rsidR="009E550E">
              <w:rPr>
                <w:color w:val="000000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01CF524D" w14:textId="43C715D5" w:rsidR="007712D2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color w:val="000000"/>
                <w:lang w:val="en-US"/>
              </w:rPr>
            </w:pPr>
            <w:r w:rsidRPr="009E550E">
              <w:rPr>
                <w:i/>
                <w:color w:val="000000"/>
                <w:lang w:val="en-US"/>
              </w:rPr>
              <w:t>Treaties in the Modern Context</w:t>
            </w:r>
            <w:r w:rsidRPr="00EA5BA5">
              <w:rPr>
                <w:color w:val="000000"/>
                <w:lang w:val="en-US"/>
              </w:rPr>
              <w:t xml:space="preserve"> </w:t>
            </w:r>
            <w:r w:rsidR="009E550E">
              <w:rPr>
                <w:color w:val="000000"/>
                <w:lang w:val="en-US"/>
              </w:rPr>
              <w:t>(</w:t>
            </w:r>
            <w:hyperlink r:id="rId31" w:history="1">
              <w:r w:rsidRPr="009E550E">
                <w:rPr>
                  <w:rStyle w:val="Hyperlink"/>
                  <w:color w:val="0000FF"/>
                  <w:lang w:val="en-US"/>
                </w:rPr>
                <w:t>www.youtube.com/watch?v=pQbKUv4jbjg&amp;feature=emb_logo</w:t>
              </w:r>
            </w:hyperlink>
            <w:r w:rsidR="009E550E">
              <w:rPr>
                <w:color w:val="000000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09950907" w14:textId="77777777" w:rsidR="007712D2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color w:val="000000"/>
                <w:lang w:val="en-US"/>
              </w:rPr>
            </w:pPr>
            <w:r w:rsidRPr="000B0F4C">
              <w:rPr>
                <w:color w:val="000000"/>
                <w:lang w:val="en-US"/>
              </w:rPr>
              <w:t>There is also a video gallery on the Treaty Relations Commission of Manitoba’s website.</w:t>
            </w:r>
          </w:p>
          <w:p w14:paraId="0E5BF979" w14:textId="77777777" w:rsidR="007712D2" w:rsidRDefault="007712D2" w:rsidP="00547D4E">
            <w:pPr>
              <w:numPr>
                <w:ilvl w:val="0"/>
                <w:numId w:val="11"/>
              </w:numPr>
              <w:spacing w:before="0" w:after="0"/>
              <w:rPr>
                <w:lang w:val="en-US"/>
              </w:rPr>
            </w:pPr>
            <w:r w:rsidRPr="007712D2">
              <w:rPr>
                <w:color w:val="000000"/>
                <w:lang w:val="en-US"/>
              </w:rPr>
              <w:t>Teachers can also request a virtual visit from the Treaty Relations Commission Speakers Bureau.</w:t>
            </w:r>
            <w:r w:rsidR="009E550E">
              <w:rPr>
                <w:color w:val="000000"/>
                <w:lang w:val="en-US"/>
              </w:rPr>
              <w:br/>
            </w:r>
            <w:r w:rsidR="009E550E">
              <w:rPr>
                <w:color w:val="000000"/>
                <w:lang w:val="en-US"/>
              </w:rPr>
              <w:t>(</w:t>
            </w:r>
            <w:hyperlink r:id="rId32" w:history="1">
              <w:r w:rsidRPr="009E550E">
                <w:rPr>
                  <w:rStyle w:val="Hyperlink"/>
                  <w:color w:val="0000FF"/>
                  <w:lang w:val="en-US"/>
                </w:rPr>
                <w:t>www.trcm.ca/public-education/speakers-bureau</w:t>
              </w:r>
            </w:hyperlink>
            <w:hyperlink r:id="rId33" w:history="1">
              <w:r w:rsidRPr="009E550E">
                <w:rPr>
                  <w:rStyle w:val="Hyperlink"/>
                  <w:color w:val="0000FF"/>
                  <w:lang w:val="en-US"/>
                </w:rPr>
                <w:t>/</w:t>
              </w:r>
            </w:hyperlink>
            <w:r w:rsidR="009E550E">
              <w:rPr>
                <w:color w:val="000000"/>
              </w:rPr>
              <w:t>)</w:t>
            </w:r>
          </w:p>
          <w:p w14:paraId="1E5B70A3" w14:textId="096F4FFB" w:rsidR="009E550E" w:rsidRPr="009E550E" w:rsidRDefault="009E550E" w:rsidP="009E550E">
            <w:pPr>
              <w:spacing w:before="0" w:after="0"/>
              <w:ind w:left="360"/>
              <w:rPr>
                <w:lang w:val="en-US"/>
              </w:rPr>
            </w:pPr>
          </w:p>
        </w:tc>
      </w:tr>
      <w:tr w:rsidR="007712D2" w:rsidRPr="000C11AB" w14:paraId="4A4558F3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3949F" w14:textId="77777777" w:rsidR="009E550E" w:rsidRDefault="009E550E" w:rsidP="009E550E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10: Final Project: Raise Awareness</w:t>
            </w:r>
          </w:p>
          <w:p w14:paraId="24E98D7A" w14:textId="77777777" w:rsidR="009E550E" w:rsidRDefault="009E550E" w:rsidP="00547D4E">
            <w:pPr>
              <w:numPr>
                <w:ilvl w:val="0"/>
                <w:numId w:val="12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Students adopt the role of the </w:t>
            </w:r>
            <w:r w:rsidRPr="009E550E">
              <w:rPr>
                <w:b/>
                <w:color w:val="000000"/>
                <w:lang w:val="en-US"/>
              </w:rPr>
              <w:t>communications coordinator</w:t>
            </w:r>
            <w:r>
              <w:rPr>
                <w:color w:val="000000"/>
                <w:lang w:val="en-US"/>
              </w:rPr>
              <w:t xml:space="preserve"> for the Treaty Relations Commission of Manitoba. Their task is to come up with a campaign to </w:t>
            </w:r>
            <w:r w:rsidRPr="00377BCC">
              <w:rPr>
                <w:color w:val="000000"/>
                <w:lang w:val="en-US"/>
              </w:rPr>
              <w:t>educate the public on the Treaties.</w:t>
            </w:r>
          </w:p>
          <w:p w14:paraId="2EE54296" w14:textId="77777777" w:rsidR="009E550E" w:rsidRDefault="009E550E" w:rsidP="00547D4E">
            <w:pPr>
              <w:numPr>
                <w:ilvl w:val="0"/>
                <w:numId w:val="12"/>
              </w:numPr>
              <w:spacing w:before="0" w:after="0"/>
              <w:rPr>
                <w:color w:val="000000"/>
                <w:lang w:val="en-US"/>
              </w:rPr>
            </w:pPr>
            <w:r w:rsidRPr="00377BCC">
              <w:rPr>
                <w:color w:val="000000"/>
                <w:lang w:val="en-US"/>
              </w:rPr>
              <w:t>Identify the main message. Think about target audience. Choose a format (poster, video, radio script</w:t>
            </w:r>
            <w:r>
              <w:rPr>
                <w:color w:val="000000"/>
                <w:lang w:val="en-US"/>
              </w:rPr>
              <w:t>, billboard</w:t>
            </w:r>
            <w:r w:rsidRPr="00377BCC">
              <w:rPr>
                <w:color w:val="000000"/>
                <w:lang w:val="en-US"/>
              </w:rPr>
              <w:t xml:space="preserve">, speech, </w:t>
            </w:r>
            <w:r>
              <w:rPr>
                <w:color w:val="000000"/>
                <w:lang w:val="en-US"/>
              </w:rPr>
              <w:t xml:space="preserve">series of </w:t>
            </w:r>
            <w:r w:rsidRPr="00377BCC">
              <w:rPr>
                <w:color w:val="000000"/>
                <w:lang w:val="en-US"/>
              </w:rPr>
              <w:t>tweets, etc.</w:t>
            </w:r>
            <w:r>
              <w:rPr>
                <w:color w:val="000000"/>
                <w:lang w:val="en-US"/>
              </w:rPr>
              <w:t>) Share the project with the class.</w:t>
            </w:r>
          </w:p>
          <w:p w14:paraId="2C382FFD" w14:textId="7B44907A" w:rsidR="009E550E" w:rsidRDefault="009E550E" w:rsidP="00547D4E">
            <w:pPr>
              <w:numPr>
                <w:ilvl w:val="0"/>
                <w:numId w:val="12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Examples of messages include: </w:t>
            </w:r>
            <w:r w:rsidRPr="00377BCC">
              <w:rPr>
                <w:color w:val="000000"/>
                <w:lang w:val="en-US"/>
              </w:rPr>
              <w:t>“</w:t>
            </w:r>
            <w:r>
              <w:rPr>
                <w:color w:val="000000"/>
                <w:lang w:val="en-US"/>
              </w:rPr>
              <w:t>W</w:t>
            </w:r>
            <w:r w:rsidRPr="00377BCC">
              <w:rPr>
                <w:color w:val="000000"/>
                <w:lang w:val="en-US"/>
              </w:rPr>
              <w:t>e are all treaty people” “</w:t>
            </w:r>
            <w:r>
              <w:rPr>
                <w:color w:val="000000"/>
                <w:lang w:val="en-US"/>
              </w:rPr>
              <w:t>E</w:t>
            </w:r>
            <w:r w:rsidRPr="00377BCC">
              <w:rPr>
                <w:color w:val="000000"/>
                <w:lang w:val="en-US"/>
              </w:rPr>
              <w:t>veryone benefits from the treaties” “</w:t>
            </w:r>
            <w:r>
              <w:rPr>
                <w:color w:val="000000"/>
                <w:lang w:val="en-US"/>
              </w:rPr>
              <w:t xml:space="preserve">Treaties are to last </w:t>
            </w:r>
            <w:r w:rsidRPr="00377BCC">
              <w:rPr>
                <w:color w:val="000000"/>
                <w:lang w:val="en-US"/>
              </w:rPr>
              <w:t>as long as the sun shines, grass grows, waters flow” “</w:t>
            </w:r>
            <w:r>
              <w:rPr>
                <w:color w:val="000000"/>
                <w:lang w:val="en-US"/>
              </w:rPr>
              <w:t>T</w:t>
            </w:r>
            <w:r w:rsidRPr="00377BCC">
              <w:rPr>
                <w:color w:val="000000"/>
                <w:lang w:val="en-US"/>
              </w:rPr>
              <w:t>reaties are the foundation of a relationship” “</w:t>
            </w:r>
            <w:r>
              <w:rPr>
                <w:color w:val="000000"/>
                <w:lang w:val="en-US"/>
              </w:rPr>
              <w:t>Treaties and R</w:t>
            </w:r>
            <w:r w:rsidRPr="00377BCC">
              <w:rPr>
                <w:color w:val="000000"/>
                <w:lang w:val="en-US"/>
              </w:rPr>
              <w:t>econciliation</w:t>
            </w:r>
            <w:r>
              <w:rPr>
                <w:color w:val="000000"/>
                <w:lang w:val="en-US"/>
              </w:rPr>
              <w:t xml:space="preserve"> go hand in hand</w:t>
            </w:r>
            <w:r w:rsidRPr="00377BCC">
              <w:rPr>
                <w:color w:val="000000"/>
                <w:lang w:val="en-US"/>
              </w:rPr>
              <w:t>” “</w:t>
            </w:r>
            <w:r>
              <w:rPr>
                <w:color w:val="000000"/>
                <w:lang w:val="en-US"/>
              </w:rPr>
              <w:t>Treaties are about friendship, sharing, and keeping promises.</w:t>
            </w:r>
            <w:r w:rsidRPr="00377BCC">
              <w:rPr>
                <w:color w:val="000000"/>
                <w:lang w:val="en-US"/>
              </w:rPr>
              <w:t>”</w:t>
            </w:r>
          </w:p>
          <w:p w14:paraId="0295B8EF" w14:textId="77777777" w:rsidR="009E550E" w:rsidRPr="00377BCC" w:rsidRDefault="009E550E" w:rsidP="00547D4E">
            <w:pPr>
              <w:numPr>
                <w:ilvl w:val="0"/>
                <w:numId w:val="12"/>
              </w:numPr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Use </w:t>
            </w:r>
            <w:r w:rsidRPr="009E550E">
              <w:rPr>
                <w:b/>
                <w:color w:val="000000"/>
                <w:u w:val="single"/>
                <w:lang w:val="en-US"/>
              </w:rPr>
              <w:t>BLM #5</w:t>
            </w:r>
            <w:r>
              <w:rPr>
                <w:color w:val="000000"/>
                <w:lang w:val="en-US"/>
              </w:rPr>
              <w:t xml:space="preserve"> as a guide for the project.</w:t>
            </w:r>
          </w:p>
          <w:p w14:paraId="44E448E5" w14:textId="54F05F4C" w:rsidR="009E550E" w:rsidRPr="00377BCC" w:rsidRDefault="009E550E" w:rsidP="00547D4E">
            <w:pPr>
              <w:numPr>
                <w:ilvl w:val="0"/>
                <w:numId w:val="12"/>
              </w:numPr>
              <w:spacing w:before="0" w:after="0"/>
              <w:rPr>
                <w:color w:val="000000"/>
                <w:lang w:val="en-US"/>
              </w:rPr>
            </w:pPr>
            <w:r w:rsidRPr="00377BCC">
              <w:rPr>
                <w:color w:val="000000"/>
                <w:lang w:val="en-US"/>
              </w:rPr>
              <w:t xml:space="preserve">Check out the Treaty Relations Commission of Manitoba website for ideas. </w:t>
            </w:r>
            <w:hyperlink r:id="rId34" w:history="1">
              <w:r w:rsidRPr="009E550E">
                <w:rPr>
                  <w:rStyle w:val="Hyperlink"/>
                  <w:color w:val="0000FF"/>
                  <w:lang w:val="en-US"/>
                </w:rPr>
                <w:br/>
              </w:r>
              <w:r>
                <w:rPr>
                  <w:color w:val="000000"/>
                  <w:lang w:val="en-US"/>
                </w:rPr>
                <w:t>(</w:t>
              </w:r>
              <w:r w:rsidRPr="009E550E">
                <w:rPr>
                  <w:rStyle w:val="Hyperlink"/>
                  <w:color w:val="0000FF"/>
                  <w:lang w:val="en-US"/>
                </w:rPr>
                <w:t>www.trcm.ca/multimedia</w:t>
              </w:r>
            </w:hyperlink>
            <w:hyperlink r:id="rId35" w:history="1">
              <w:r w:rsidRPr="009E550E">
                <w:rPr>
                  <w:rStyle w:val="Hyperlink"/>
                  <w:color w:val="0000FF"/>
                  <w:lang w:val="en-US"/>
                </w:rPr>
                <w:t>/</w:t>
              </w:r>
            </w:hyperlink>
            <w:r>
              <w:rPr>
                <w:color w:val="000000"/>
              </w:rPr>
              <w:t>)</w:t>
            </w:r>
            <w:r w:rsidRPr="00377BCC">
              <w:rPr>
                <w:color w:val="000000"/>
                <w:lang w:val="en-US"/>
              </w:rPr>
              <w:t xml:space="preserve"> </w:t>
            </w:r>
          </w:p>
          <w:p w14:paraId="04CD4925" w14:textId="77777777" w:rsidR="009E550E" w:rsidRDefault="009E550E" w:rsidP="009E550E">
            <w:pPr>
              <w:spacing w:before="0" w:after="0"/>
              <w:rPr>
                <w:color w:val="000000"/>
                <w:lang w:val="en-US"/>
              </w:rPr>
            </w:pPr>
          </w:p>
          <w:p w14:paraId="527BD3A7" w14:textId="77777777" w:rsidR="009E550E" w:rsidRDefault="009E550E" w:rsidP="009E550E">
            <w:pPr>
              <w:spacing w:before="0" w:after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 11: Reflection</w:t>
            </w:r>
          </w:p>
          <w:p w14:paraId="737384E2" w14:textId="77777777" w:rsidR="009E550E" w:rsidRPr="00377BCC" w:rsidRDefault="009E550E" w:rsidP="00547D4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lang w:val="en-US"/>
              </w:rPr>
            </w:pPr>
            <w:r w:rsidRPr="00377BCC">
              <w:rPr>
                <w:lang w:val="en-US"/>
              </w:rPr>
              <w:t>Think back to the inquiry question, “How does the Treaty Relationship apply to you?”</w:t>
            </w:r>
          </w:p>
          <w:p w14:paraId="31BDBC6D" w14:textId="77777777" w:rsidR="009E550E" w:rsidRDefault="009E550E" w:rsidP="00547D4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Use </w:t>
            </w:r>
            <w:r w:rsidRPr="00377BCC">
              <w:rPr>
                <w:b/>
                <w:u w:val="single"/>
                <w:lang w:val="en-US"/>
              </w:rPr>
              <w:t xml:space="preserve">BLM #6 </w:t>
            </w:r>
            <w:r>
              <w:rPr>
                <w:lang w:val="en-US"/>
              </w:rPr>
              <w:t>to a</w:t>
            </w:r>
            <w:r w:rsidRPr="00377BCC">
              <w:rPr>
                <w:lang w:val="en-US"/>
              </w:rPr>
              <w:t>nswer the following questions:</w:t>
            </w:r>
          </w:p>
          <w:p w14:paraId="56F271D8" w14:textId="77777777" w:rsidR="009E550E" w:rsidRPr="00377BCC" w:rsidRDefault="009E550E" w:rsidP="00547D4E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lang w:val="en-US"/>
              </w:rPr>
            </w:pPr>
            <w:r w:rsidRPr="00377BCC">
              <w:rPr>
                <w:lang w:val="en-US"/>
              </w:rPr>
              <w:t>What learning has taken place?</w:t>
            </w:r>
            <w:r>
              <w:rPr>
                <w:lang w:val="en-US"/>
              </w:rPr>
              <w:t xml:space="preserve"> </w:t>
            </w:r>
            <w:r w:rsidRPr="00377BCC">
              <w:rPr>
                <w:lang w:val="en-US"/>
              </w:rPr>
              <w:t xml:space="preserve">Refer back to </w:t>
            </w:r>
            <w:r w:rsidRPr="00377BCC">
              <w:rPr>
                <w:b/>
                <w:u w:val="single"/>
                <w:lang w:val="en-US"/>
              </w:rPr>
              <w:t>BLM #1</w:t>
            </w:r>
            <w:r w:rsidRPr="00377BCC">
              <w:rPr>
                <w:lang w:val="en-US"/>
              </w:rPr>
              <w:t xml:space="preserve"> and complete </w:t>
            </w:r>
            <w:r>
              <w:rPr>
                <w:lang w:val="en-US"/>
              </w:rPr>
              <w:t>the</w:t>
            </w:r>
            <w:r w:rsidRPr="00377BCC">
              <w:rPr>
                <w:lang w:val="en-US"/>
              </w:rPr>
              <w:t xml:space="preserve"> KWL</w:t>
            </w:r>
            <w:r>
              <w:rPr>
                <w:lang w:val="en-US"/>
              </w:rPr>
              <w:t>.</w:t>
            </w:r>
          </w:p>
          <w:p w14:paraId="2E0659EA" w14:textId="77777777" w:rsidR="009E550E" w:rsidRPr="00377BCC" w:rsidRDefault="009E550E" w:rsidP="00547D4E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lang w:val="en-US"/>
              </w:rPr>
            </w:pPr>
            <w:r w:rsidRPr="00377BCC">
              <w:rPr>
                <w:lang w:val="en-US"/>
              </w:rPr>
              <w:t>How have your thoughts changed</w:t>
            </w:r>
            <w:r>
              <w:rPr>
                <w:lang w:val="en-US"/>
              </w:rPr>
              <w:t xml:space="preserve"> about Treaties</w:t>
            </w:r>
            <w:r w:rsidRPr="00377BCC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  <w:r w:rsidRPr="00377BCC">
              <w:rPr>
                <w:lang w:val="en-US"/>
              </w:rPr>
              <w:t xml:space="preserve">Refer back to </w:t>
            </w:r>
            <w:r w:rsidRPr="00377BCC">
              <w:rPr>
                <w:b/>
                <w:u w:val="single"/>
                <w:lang w:val="en-US"/>
              </w:rPr>
              <w:t>BLM #1</w:t>
            </w:r>
            <w:r w:rsidRPr="00377BCC">
              <w:rPr>
                <w:lang w:val="en-US"/>
              </w:rPr>
              <w:t xml:space="preserve"> and reflect on your answers for the Know and Wonder sections of the KWL</w:t>
            </w:r>
            <w:r>
              <w:rPr>
                <w:lang w:val="en-US"/>
              </w:rPr>
              <w:t>.</w:t>
            </w:r>
          </w:p>
          <w:p w14:paraId="44B435CE" w14:textId="77777777" w:rsidR="009E550E" w:rsidRPr="00377BCC" w:rsidRDefault="009E550E" w:rsidP="00547D4E">
            <w:pPr>
              <w:pStyle w:val="ListParagraph"/>
              <w:numPr>
                <w:ilvl w:val="1"/>
                <w:numId w:val="13"/>
              </w:numPr>
              <w:spacing w:before="60" w:after="240"/>
              <w:rPr>
                <w:lang w:val="en-US"/>
              </w:rPr>
            </w:pPr>
            <w:r w:rsidRPr="00377BCC">
              <w:rPr>
                <w:lang w:val="en-US"/>
              </w:rPr>
              <w:t>How would you answer the inquiry question? How does the Treaty Relationship apply to you?</w:t>
            </w:r>
          </w:p>
          <w:p w14:paraId="018975E8" w14:textId="77777777" w:rsidR="009E550E" w:rsidRDefault="009E550E" w:rsidP="009E550E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1F102AC4" w14:textId="117D07AC" w:rsidR="007712D2" w:rsidRPr="00635B80" w:rsidRDefault="009E550E" w:rsidP="009E550E">
            <w:pPr>
              <w:spacing w:before="0" w:after="0"/>
              <w:rPr>
                <w:b/>
                <w:color w:val="000000"/>
                <w:lang w:val="en-US"/>
              </w:rPr>
            </w:pPr>
            <w:r>
              <w:rPr>
                <w:lang w:val="en-US"/>
              </w:rPr>
              <w:t>Follow PowerPoint and BLMs.</w:t>
            </w:r>
          </w:p>
        </w:tc>
      </w:tr>
    </w:tbl>
    <w:p w14:paraId="0C58BF4B" w14:textId="6AD6498B" w:rsidR="00D14D9B" w:rsidRDefault="00D14D9B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18D2E074" w:rsidR="009E550E" w:rsidRPr="009E550E" w:rsidRDefault="009E550E" w:rsidP="009E550E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Grade 4: PowerPoint Presentation, All about Treaties.pptx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>Grade 4: Rubric for Presentation.docx</w:t>
            </w:r>
            <w:r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>Grade 4: BLMs</w:t>
            </w:r>
          </w:p>
        </w:tc>
      </w:tr>
    </w:tbl>
    <w:p w14:paraId="3DA9464A" w14:textId="77777777" w:rsidR="009E550E" w:rsidRDefault="009E550E" w:rsidP="003F64CC">
      <w:pPr>
        <w:rPr>
          <w:rFonts w:cstheme="minorHAnsi"/>
        </w:rPr>
        <w:sectPr w:rsidR="009E550E" w:rsidSect="003940E0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551"/>
        <w:gridCol w:w="2552"/>
        <w:gridCol w:w="1984"/>
      </w:tblGrid>
      <w:tr w:rsidR="00592B68" w14:paraId="5D5723CE" w14:textId="77777777" w:rsidTr="00A132C6">
        <w:tc>
          <w:tcPr>
            <w:tcW w:w="14312" w:type="dxa"/>
            <w:gridSpan w:val="6"/>
            <w:shd w:val="clear" w:color="auto" w:fill="F4B083" w:themeFill="accent2" w:themeFillTint="99"/>
          </w:tcPr>
          <w:p w14:paraId="6BDD8989" w14:textId="77777777" w:rsidR="00592B68" w:rsidRDefault="00592B68" w:rsidP="00AD5917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320FA7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Grade </w:t>
            </w:r>
            <w:r w:rsidR="00AD5917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4 All about Treaties </w:t>
            </w:r>
            <w:r w:rsidRPr="00320FA7">
              <w:rPr>
                <w:b/>
                <w:bCs/>
                <w:sz w:val="28"/>
                <w:szCs w:val="28"/>
                <w:u w:val="single"/>
                <w:lang w:val="en-US"/>
              </w:rPr>
              <w:t>Rubric</w:t>
            </w:r>
          </w:p>
          <w:p w14:paraId="336FA69A" w14:textId="4EEE3696" w:rsidR="00AD5917" w:rsidRPr="00AD5917" w:rsidRDefault="00AD5917" w:rsidP="00AD5917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970CA5">
              <w:rPr>
                <w:rFonts w:ascii="Lucida Calligraphy" w:hAnsi="Lucida Calligraphy"/>
                <w:b/>
                <w:bCs/>
                <w:szCs w:val="24"/>
                <w:u w:val="single"/>
                <w:lang w:val="en-US"/>
              </w:rPr>
              <w:t>How do</w:t>
            </w:r>
            <w:r>
              <w:rPr>
                <w:rFonts w:ascii="Lucida Calligraphy" w:hAnsi="Lucida Calligraphy"/>
                <w:b/>
                <w:bCs/>
                <w:szCs w:val="24"/>
                <w:u w:val="single"/>
                <w:lang w:val="en-US"/>
              </w:rPr>
              <w:t>es the Treaty relationship apply to you?</w:t>
            </w:r>
            <w:r w:rsidRPr="00970CA5">
              <w:rPr>
                <w:rFonts w:ascii="Lucida Calligraphy" w:hAnsi="Lucida Calligraphy"/>
                <w:b/>
                <w:bCs/>
                <w:szCs w:val="24"/>
                <w:u w:val="single"/>
                <w:lang w:val="en-US"/>
              </w:rPr>
              <w:t xml:space="preserve"> </w:t>
            </w:r>
          </w:p>
        </w:tc>
      </w:tr>
      <w:tr w:rsidR="00592B68" w14:paraId="3B34C169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73058913" w14:textId="77777777" w:rsidR="00592B68" w:rsidRPr="00320FA7" w:rsidRDefault="00592B68" w:rsidP="00A132C6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Report Card Subject Category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66885AE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Very good to excellent (4)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2DD2DB7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 xml:space="preserve">Good </w:t>
            </w:r>
          </w:p>
          <w:p w14:paraId="5A2FA696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(3)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7116B1EA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 xml:space="preserve">Basic </w:t>
            </w:r>
          </w:p>
          <w:p w14:paraId="0EB44DA8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(2)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613CC05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Limited</w:t>
            </w:r>
          </w:p>
          <w:p w14:paraId="3086B92E" w14:textId="77777777" w:rsidR="00592B68" w:rsidRPr="00320FA7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320FA7">
              <w:rPr>
                <w:rFonts w:cstheme="minorHAnsi"/>
                <w:b/>
                <w:bCs/>
                <w:szCs w:val="24"/>
                <w:lang w:val="en-US"/>
              </w:rPr>
              <w:t>(1)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B7AD9A0" w14:textId="77777777" w:rsidR="00592B68" w:rsidRPr="00885B15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85B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Not demonstrated</w:t>
            </w:r>
          </w:p>
          <w:p w14:paraId="72FBA6A3" w14:textId="77777777" w:rsidR="00592B68" w:rsidRPr="00D24396" w:rsidRDefault="00592B68" w:rsidP="00A132C6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D24396">
              <w:rPr>
                <w:rFonts w:cstheme="minorHAnsi"/>
                <w:b/>
                <w:bCs/>
                <w:szCs w:val="24"/>
                <w:lang w:val="en-US"/>
              </w:rPr>
              <w:t>(ND)</w:t>
            </w:r>
          </w:p>
        </w:tc>
      </w:tr>
      <w:tr w:rsidR="00AD5917" w14:paraId="50D8EADE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71ECBF45" w14:textId="77777777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Style w:val="normaltextrun"/>
                <w:rFonts w:cstheme="minorHAnsi"/>
                <w:b/>
                <w:bCs/>
              </w:rPr>
              <w:t xml:space="preserve"> Knowledge </w:t>
            </w:r>
            <w:r>
              <w:rPr>
                <w:rStyle w:val="normaltextrun"/>
                <w:rFonts w:cstheme="minorHAnsi"/>
                <w:b/>
                <w:bCs/>
              </w:rPr>
              <w:t>and</w:t>
            </w:r>
            <w:r w:rsidRPr="00320FA7">
              <w:rPr>
                <w:rStyle w:val="normaltextrun"/>
                <w:rFonts w:cstheme="minorHAnsi"/>
                <w:b/>
                <w:bCs/>
              </w:rPr>
              <w:t xml:space="preserve"> Understanding</w:t>
            </w:r>
          </w:p>
        </w:tc>
        <w:tc>
          <w:tcPr>
            <w:tcW w:w="2551" w:type="dxa"/>
          </w:tcPr>
          <w:p w14:paraId="2272AA03" w14:textId="6991727B" w:rsidR="00AD5917" w:rsidRPr="00AD591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D5917">
              <w:rPr>
                <w:rFonts w:cstheme="minorHAnsi"/>
                <w:sz w:val="16"/>
                <w:szCs w:val="16"/>
                <w:lang w:val="en-US"/>
              </w:rPr>
              <w:t>Student skillfully and objectively synthesizes, organizes, and represents the important and significant vocabulary and information about past and present Treaties in Manitoba, making connections across historical, cultural, and geographical contexts.</w:t>
            </w:r>
          </w:p>
        </w:tc>
        <w:tc>
          <w:tcPr>
            <w:tcW w:w="2552" w:type="dxa"/>
          </w:tcPr>
          <w:p w14:paraId="23F0F6F4" w14:textId="5AA8CD9A" w:rsidR="00AD5917" w:rsidRPr="00AD591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D5917">
              <w:rPr>
                <w:rFonts w:cstheme="minorHAnsi"/>
                <w:sz w:val="16"/>
                <w:szCs w:val="16"/>
                <w:lang w:val="en-US"/>
              </w:rPr>
              <w:t>Student accurately synthesizes, organizes, and represents important vocabulary and information about past and present Treaties in Manitoba, making a few connections across historical, cultural, and geographical contexts.</w:t>
            </w:r>
          </w:p>
        </w:tc>
        <w:tc>
          <w:tcPr>
            <w:tcW w:w="2551" w:type="dxa"/>
          </w:tcPr>
          <w:p w14:paraId="6E3EBB84" w14:textId="0E141583" w:rsidR="00AD5917" w:rsidRPr="00AD591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D5917">
              <w:rPr>
                <w:rFonts w:cstheme="minorHAnsi"/>
                <w:sz w:val="16"/>
                <w:szCs w:val="16"/>
                <w:lang w:val="en-US"/>
              </w:rPr>
              <w:t>Student requires occasional teacher or peer support</w:t>
            </w:r>
            <w:r w:rsidRPr="00AD5917">
              <w:rPr>
                <w:sz w:val="16"/>
                <w:szCs w:val="16"/>
              </w:rPr>
              <w:t xml:space="preserve"> </w:t>
            </w:r>
            <w:r w:rsidRPr="00AD5917">
              <w:rPr>
                <w:rFonts w:cstheme="minorHAnsi"/>
                <w:sz w:val="16"/>
                <w:szCs w:val="16"/>
                <w:lang w:val="en-US"/>
              </w:rPr>
              <w:t>to determine relevant information, accurately synthesize, organize and represent appropriate information about past and present Treaties in Manitoba and/or make connections across historical, cultural, and geographical contexts.</w:t>
            </w:r>
          </w:p>
        </w:tc>
        <w:tc>
          <w:tcPr>
            <w:tcW w:w="2552" w:type="dxa"/>
          </w:tcPr>
          <w:p w14:paraId="77AC9EBA" w14:textId="50C583EC" w:rsidR="00AD5917" w:rsidRPr="00AD591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D5917">
              <w:rPr>
                <w:rFonts w:cstheme="minorHAnsi"/>
                <w:sz w:val="16"/>
                <w:szCs w:val="16"/>
                <w:lang w:val="en-US"/>
              </w:rPr>
              <w:t>Student requires considerable, ongoing teacher support to determine relevant information, accurately synthesize, organize and represent appropriate information about past and present Treaties in Manitoba and/or make connections across historical, cultural, and geographical contexts.</w:t>
            </w:r>
          </w:p>
        </w:tc>
        <w:tc>
          <w:tcPr>
            <w:tcW w:w="1984" w:type="dxa"/>
          </w:tcPr>
          <w:p w14:paraId="34523570" w14:textId="7FE80A8F" w:rsidR="00AD5917" w:rsidRPr="00AD591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D5917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D5917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D5917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D5917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D5917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AD5917" w14:paraId="76B81CD5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2CB7370B" w14:textId="77777777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Research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Communication</w:t>
            </w:r>
          </w:p>
        </w:tc>
        <w:tc>
          <w:tcPr>
            <w:tcW w:w="2551" w:type="dxa"/>
          </w:tcPr>
          <w:p w14:paraId="0BC76629" w14:textId="1D1C3BB2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Student 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>generates clear thought-provoking questions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>collects relevant and important information from various sources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 xml:space="preserve">accurately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&amp; 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>comprehensively records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>organizes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and innovatively communicates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 xml:space="preserve"> information and ideas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about past and present Treaties in Manitoba.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BA6D91B" w14:textId="0C77C371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generates relevant questions, collects relevant information, a</w:t>
            </w:r>
            <w:r w:rsidRPr="00D61A3A">
              <w:rPr>
                <w:rFonts w:cstheme="minorHAnsi"/>
                <w:sz w:val="16"/>
                <w:szCs w:val="16"/>
                <w:lang w:val="en-US"/>
              </w:rPr>
              <w:t>ccurately records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D61A3A">
              <w:rPr>
                <w:rFonts w:cstheme="minorHAnsi"/>
                <w:sz w:val="16"/>
                <w:szCs w:val="16"/>
                <w:lang w:val="en-US"/>
              </w:rPr>
              <w:t>organizes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and communicates information and ideas about past and present Treaties in Manitoba</w:t>
            </w:r>
            <w:r w:rsidRPr="00D61A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</w:tcPr>
          <w:p w14:paraId="4AE3D313" w14:textId="02F91DC3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466DAA">
              <w:rPr>
                <w:rFonts w:cstheme="minorHAnsi"/>
                <w:sz w:val="16"/>
                <w:szCs w:val="16"/>
                <w:lang w:val="en-US"/>
              </w:rPr>
              <w:t>collect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record and/or communicate </w:t>
            </w:r>
            <w:r w:rsidRPr="00466DAA">
              <w:rPr>
                <w:rFonts w:cstheme="minorHAnsi"/>
                <w:sz w:val="16"/>
                <w:szCs w:val="16"/>
                <w:lang w:val="en-US"/>
              </w:rPr>
              <w:t xml:space="preserve">appropriate information about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past and present Treaties in Manitoba. </w:t>
            </w:r>
          </w:p>
        </w:tc>
        <w:tc>
          <w:tcPr>
            <w:tcW w:w="2552" w:type="dxa"/>
          </w:tcPr>
          <w:p w14:paraId="212559E5" w14:textId="50E8C26D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466DAA">
              <w:rPr>
                <w:rFonts w:cstheme="minorHAnsi"/>
                <w:sz w:val="16"/>
                <w:szCs w:val="16"/>
                <w:lang w:val="en-US"/>
              </w:rPr>
              <w:t>collect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record and/or communicate </w:t>
            </w:r>
            <w:r w:rsidRPr="00466DAA">
              <w:rPr>
                <w:rFonts w:cstheme="minorHAnsi"/>
                <w:sz w:val="16"/>
                <w:szCs w:val="16"/>
                <w:lang w:val="en-US"/>
              </w:rPr>
              <w:t xml:space="preserve">appropriate information about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past and present Treaties in Manitoba. </w:t>
            </w:r>
          </w:p>
        </w:tc>
        <w:tc>
          <w:tcPr>
            <w:tcW w:w="1984" w:type="dxa"/>
          </w:tcPr>
          <w:p w14:paraId="30F65F70" w14:textId="77777777" w:rsidR="00AD5917" w:rsidRPr="00891CB3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AD5917" w14:paraId="5AD21537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10370CB8" w14:textId="77777777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Social Studies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Critical Thinking </w:t>
            </w:r>
            <w:r>
              <w:rPr>
                <w:rFonts w:cstheme="minorHAnsi"/>
                <w:b/>
                <w:bCs/>
                <w:lang w:val="en-US"/>
              </w:rPr>
              <w:t>and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Citizenship </w:t>
            </w:r>
          </w:p>
        </w:tc>
        <w:tc>
          <w:tcPr>
            <w:tcW w:w="2551" w:type="dxa"/>
          </w:tcPr>
          <w:p w14:paraId="2AEFB3B4" w14:textId="7A020F0F" w:rsidR="00AD5917" w:rsidRPr="00320FA7" w:rsidRDefault="00AD5917" w:rsidP="00AD591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thoughtfully responds to, generates and expresses critical analysis and opinions about social issues, fairness, and human rights related to </w:t>
            </w:r>
            <w:r>
              <w:rPr>
                <w:rFonts w:cstheme="minorHAnsi"/>
                <w:sz w:val="16"/>
                <w:szCs w:val="16"/>
                <w:lang w:val="en-US"/>
              </w:rPr>
              <w:t>Treaties in Manitoba.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2552" w:type="dxa"/>
          </w:tcPr>
          <w:p w14:paraId="48CDD775" w14:textId="341C6974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generates some opinions, recognizes and responds to critical analysis and opinions about social issues, fairness, and human rights related to </w:t>
            </w:r>
            <w:r>
              <w:rPr>
                <w:rFonts w:cstheme="minorHAnsi"/>
                <w:sz w:val="16"/>
                <w:szCs w:val="16"/>
                <w:lang w:val="en-US"/>
              </w:rPr>
              <w:t>Treaties in Manitoba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 </w:t>
            </w:r>
          </w:p>
        </w:tc>
        <w:tc>
          <w:tcPr>
            <w:tcW w:w="2551" w:type="dxa"/>
          </w:tcPr>
          <w:p w14:paraId="1BCF7FE5" w14:textId="2C2AF5B6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Student requires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generate opinions,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recognize and respond to critical analysis and opinions about social issues, fairness, and human rights related to </w:t>
            </w:r>
            <w:r>
              <w:rPr>
                <w:rFonts w:cstheme="minorHAnsi"/>
                <w:sz w:val="16"/>
                <w:szCs w:val="16"/>
                <w:lang w:val="en-US"/>
              </w:rPr>
              <w:t>Treaties in Manitoba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 </w:t>
            </w:r>
          </w:p>
        </w:tc>
        <w:tc>
          <w:tcPr>
            <w:tcW w:w="2552" w:type="dxa"/>
          </w:tcPr>
          <w:p w14:paraId="026A263F" w14:textId="1B259DC2" w:rsidR="00AD5917" w:rsidRPr="0030481D" w:rsidRDefault="00AD5917" w:rsidP="00AD59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 xml:space="preserve">equires </w:t>
            </w:r>
            <w:r>
              <w:rPr>
                <w:rFonts w:cstheme="minorHAnsi"/>
                <w:sz w:val="16"/>
                <w:szCs w:val="16"/>
                <w:lang w:val="en-US"/>
              </w:rPr>
              <w:t>c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generate opinions,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recognize and respond to critical analysis and opinions about social issues, fairness, and human rights related to </w:t>
            </w:r>
            <w:r>
              <w:rPr>
                <w:rFonts w:cstheme="minorHAnsi"/>
                <w:sz w:val="16"/>
                <w:szCs w:val="16"/>
                <w:lang w:val="en-US"/>
              </w:rPr>
              <w:t>Treaties in Manitoba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 </w:t>
            </w:r>
          </w:p>
        </w:tc>
        <w:tc>
          <w:tcPr>
            <w:tcW w:w="1984" w:type="dxa"/>
          </w:tcPr>
          <w:p w14:paraId="3D49FF40" w14:textId="77777777" w:rsidR="00AD5917" w:rsidRPr="00A267D0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AD5917" w14:paraId="21255AF9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4ED84786" w14:textId="14C2C15F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>COM</w:t>
            </w:r>
            <w:r>
              <w:rPr>
                <w:rFonts w:cstheme="minorHAnsi"/>
                <w:b/>
                <w:bCs/>
                <w:lang w:val="en-US"/>
              </w:rPr>
              <w:t>P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. </w:t>
            </w:r>
            <w:r>
              <w:rPr>
                <w:rFonts w:cstheme="minorHAnsi"/>
                <w:b/>
                <w:bCs/>
                <w:lang w:val="en-US"/>
              </w:rPr>
              <w:t>Reading</w:t>
            </w:r>
          </w:p>
        </w:tc>
        <w:tc>
          <w:tcPr>
            <w:tcW w:w="2551" w:type="dxa"/>
          </w:tcPr>
          <w:p w14:paraId="5A3CC342" w14:textId="624C6D54" w:rsidR="00AD5917" w:rsidRPr="0030481D" w:rsidRDefault="00AD5917" w:rsidP="00AD591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Student 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after reading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681BA42C" w14:textId="28756E18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Student 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some prompting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after reading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1" w:type="dxa"/>
          </w:tcPr>
          <w:p w14:paraId="07762D17" w14:textId="6588B4A0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 xml:space="preserve">peer support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or modelling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after reading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5BAC7D8E" w14:textId="642C3875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modelled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after reading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1984" w:type="dxa"/>
          </w:tcPr>
          <w:p w14:paraId="0359A541" w14:textId="77777777" w:rsidR="00AD5917" w:rsidRPr="00891CB3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AD5917" w14:paraId="7AF52698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311FCA51" w14:textId="3DD1FFFF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>COM</w:t>
            </w:r>
            <w:r>
              <w:rPr>
                <w:rFonts w:cstheme="minorHAnsi"/>
                <w:b/>
                <w:bCs/>
                <w:lang w:val="en-US"/>
              </w:rPr>
              <w:t>P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. </w:t>
            </w:r>
            <w:r>
              <w:rPr>
                <w:rFonts w:cstheme="minorHAnsi"/>
                <w:b/>
                <w:bCs/>
                <w:lang w:val="en-US"/>
              </w:rPr>
              <w:t>Listening and Viewing</w:t>
            </w:r>
          </w:p>
        </w:tc>
        <w:tc>
          <w:tcPr>
            <w:tcW w:w="2551" w:type="dxa"/>
          </w:tcPr>
          <w:p w14:paraId="2BA14052" w14:textId="0740E21C" w:rsidR="00AD5917" w:rsidRPr="00320FA7" w:rsidRDefault="00AD5917" w:rsidP="00AD591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Student 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after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listening &amp;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viewing to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642D5AC9" w14:textId="6F374A66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Student 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some prompting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after </w:t>
            </w:r>
            <w:r>
              <w:rPr>
                <w:rFonts w:ascii="Calibri" w:hAnsi="Calibri" w:cs="Calibri"/>
                <w:sz w:val="16"/>
                <w:szCs w:val="16"/>
              </w:rPr>
              <w:t>listening &amp; viewing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</w:t>
            </w:r>
            <w:r w:rsidRPr="007325C8">
              <w:rPr>
                <w:rFonts w:cstheme="minorHAnsi"/>
                <w:sz w:val="16"/>
                <w:szCs w:val="16"/>
                <w:lang w:val="en-US"/>
              </w:rPr>
              <w:t xml:space="preserve"> 5</w:t>
            </w:r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</w:tcPr>
          <w:p w14:paraId="3B00B86C" w14:textId="7D9DDE6B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 xml:space="preserve">peer support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or modelling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after </w:t>
            </w:r>
            <w:r>
              <w:rPr>
                <w:rFonts w:ascii="Calibri" w:hAnsi="Calibri" w:cs="Calibri"/>
                <w:sz w:val="16"/>
                <w:szCs w:val="16"/>
              </w:rPr>
              <w:t>listening &amp; viewing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25AFD430" w14:textId="11FC728C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re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modelled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strategies and cues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>before, during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after </w:t>
            </w:r>
            <w:r>
              <w:rPr>
                <w:rFonts w:ascii="Calibri" w:hAnsi="Calibri" w:cs="Calibri"/>
                <w:sz w:val="16"/>
                <w:szCs w:val="16"/>
              </w:rPr>
              <w:t>listening &amp; viewing</w:t>
            </w:r>
            <w:r w:rsidRPr="00891CB3">
              <w:rPr>
                <w:rFonts w:ascii="Calibri" w:hAnsi="Calibri" w:cs="Calibri"/>
                <w:sz w:val="16"/>
                <w:szCs w:val="16"/>
              </w:rPr>
              <w:t xml:space="preserve">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develop understanding of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1984" w:type="dxa"/>
          </w:tcPr>
          <w:p w14:paraId="656BFDD1" w14:textId="77777777" w:rsidR="00AD5917" w:rsidRPr="00891CB3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AD5917" w14:paraId="2006212F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29D69619" w14:textId="1D7970B7" w:rsidR="00AD5917" w:rsidRPr="00320FA7" w:rsidRDefault="00AD5917" w:rsidP="00AD591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COMM. </w:t>
            </w:r>
            <w:r>
              <w:rPr>
                <w:rFonts w:cstheme="minorHAnsi"/>
                <w:b/>
                <w:bCs/>
                <w:lang w:val="en-US"/>
              </w:rPr>
              <w:t>Writing</w:t>
            </w:r>
          </w:p>
        </w:tc>
        <w:tc>
          <w:tcPr>
            <w:tcW w:w="2551" w:type="dxa"/>
          </w:tcPr>
          <w:p w14:paraId="284900BE" w14:textId="51DB80C9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uses strategies and cues to generate, communicate, revise, and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organize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thinking, </w:t>
            </w:r>
            <w:r w:rsidRPr="00557AB1">
              <w:rPr>
                <w:rFonts w:ascii="Calibri" w:hAnsi="Calibri" w:cs="Calibri"/>
                <w:b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past and present Treaties in Manitoba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with very few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convention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errors.  </w:t>
            </w:r>
          </w:p>
        </w:tc>
        <w:tc>
          <w:tcPr>
            <w:tcW w:w="2552" w:type="dxa"/>
          </w:tcPr>
          <w:p w14:paraId="13AE53B1" w14:textId="3CDBFFB3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uses strategies and cues with occasional prompting to generate, communicate, revise, and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organize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thinking,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past and present Treaties in Manitoba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with some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convention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errors.  </w:t>
            </w:r>
          </w:p>
        </w:tc>
        <w:tc>
          <w:tcPr>
            <w:tcW w:w="2551" w:type="dxa"/>
          </w:tcPr>
          <w:p w14:paraId="21CD5889" w14:textId="0B6C5B72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use modelled strategies and cues to generate, communicate, revise, and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organize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thinking,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correct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convention</w:t>
            </w:r>
            <w:r w:rsidR="00557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57AB1">
              <w:rPr>
                <w:rFonts w:ascii="Calibri" w:hAnsi="Calibri" w:cs="Calibri"/>
                <w:sz w:val="16"/>
                <w:szCs w:val="16"/>
              </w:rPr>
              <w:t>errors.</w:t>
            </w:r>
          </w:p>
        </w:tc>
        <w:tc>
          <w:tcPr>
            <w:tcW w:w="2552" w:type="dxa"/>
          </w:tcPr>
          <w:p w14:paraId="5DCA5230" w14:textId="66915AD7" w:rsidR="00AD5917" w:rsidRPr="00320FA7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use modelled strategies and cues to generate, communicate, revise, and </w:t>
            </w:r>
            <w:r w:rsidRPr="00557AB1">
              <w:rPr>
                <w:rFonts w:ascii="Calibri" w:hAnsi="Calibri" w:cs="Calibri"/>
                <w:b/>
                <w:sz w:val="16"/>
                <w:szCs w:val="16"/>
              </w:rPr>
              <w:t>organize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thinking, </w:t>
            </w:r>
            <w:r w:rsidR="00557AB1" w:rsidRPr="00557AB1">
              <w:rPr>
                <w:rFonts w:ascii="Calibri" w:hAnsi="Calibri" w:cs="Calibri"/>
                <w:b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correct </w:t>
            </w:r>
            <w:r w:rsidRPr="00557AB1">
              <w:rPr>
                <w:rFonts w:ascii="Calibri" w:hAnsi="Calibri" w:cs="Calibri"/>
                <w:b/>
                <w:sz w:val="16"/>
                <w:szCs w:val="16"/>
              </w:rPr>
              <w:t>convention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errors.  </w:t>
            </w:r>
          </w:p>
        </w:tc>
        <w:tc>
          <w:tcPr>
            <w:tcW w:w="1984" w:type="dxa"/>
          </w:tcPr>
          <w:p w14:paraId="35BFF426" w14:textId="77777777" w:rsidR="00AD5917" w:rsidRPr="00891CB3" w:rsidRDefault="00AD5917" w:rsidP="00AD59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557AB1" w14:paraId="0BD4B9CA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2633D793" w14:textId="58A5A339" w:rsidR="00557AB1" w:rsidRPr="00320FA7" w:rsidRDefault="00557AB1" w:rsidP="00557AB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COMM Speaking and Representing</w:t>
            </w:r>
          </w:p>
        </w:tc>
        <w:tc>
          <w:tcPr>
            <w:tcW w:w="2551" w:type="dxa"/>
          </w:tcPr>
          <w:p w14:paraId="2DE1F187" w14:textId="6E51CD24" w:rsidR="00557AB1" w:rsidRPr="0030481D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uses strategies and cues to generate, revise,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organize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61227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and clearly and creatively communicate, thinking,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when speaking and presenting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4FFB9AB0" w14:textId="48C6CBEE" w:rsidR="00557AB1" w:rsidRPr="0030481D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Student uses strategies and cues with occasional prompting to generate, revise,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organize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61227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and communicate, thinking,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when speaking and presenting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1" w:type="dxa"/>
          </w:tcPr>
          <w:p w14:paraId="026A3931" w14:textId="0A3F49ED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use modelled strategies and cues to generate, revise,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organize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61227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and communicate, thinking,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when speaking and presenting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2552" w:type="dxa"/>
          </w:tcPr>
          <w:p w14:paraId="4020CBD1" w14:textId="61434F9B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use modelled strategies and cues to generate, revise,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organize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61227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and communicate, thinking, </w:t>
            </w:r>
            <w:r w:rsidRPr="00612276">
              <w:rPr>
                <w:rFonts w:ascii="Calibri" w:hAnsi="Calibri" w:cs="Calibri"/>
                <w:sz w:val="16"/>
                <w:szCs w:val="16"/>
              </w:rPr>
              <w:t>ideas, and information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when speaking and presenting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about </w:t>
            </w:r>
            <w:r>
              <w:rPr>
                <w:rFonts w:cstheme="minorHAnsi"/>
                <w:sz w:val="16"/>
                <w:szCs w:val="16"/>
                <w:lang w:val="en-US"/>
              </w:rPr>
              <w:t>past and present Treaties in Manitoba.</w:t>
            </w:r>
          </w:p>
        </w:tc>
        <w:tc>
          <w:tcPr>
            <w:tcW w:w="1984" w:type="dxa"/>
          </w:tcPr>
          <w:p w14:paraId="4537E18D" w14:textId="77777777" w:rsidR="00557AB1" w:rsidRPr="00A267D0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557AB1" w14:paraId="510AFEBD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7AE82C82" w14:textId="02804684" w:rsidR="00557AB1" w:rsidRPr="00320FA7" w:rsidRDefault="00557AB1" w:rsidP="00557AB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Language Arts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Critical Thinking</w:t>
            </w:r>
          </w:p>
        </w:tc>
        <w:tc>
          <w:tcPr>
            <w:tcW w:w="2551" w:type="dxa"/>
          </w:tcPr>
          <w:p w14:paraId="380064EC" w14:textId="7BB32F30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insightfully i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nterprets </w:t>
            </w:r>
            <w:r>
              <w:rPr>
                <w:rFonts w:cstheme="minorHAnsi"/>
                <w:sz w:val="16"/>
                <w:szCs w:val="16"/>
                <w:lang w:val="en-US"/>
              </w:rPr>
              <w:t>facts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analyzes viewpoints</w:t>
            </w:r>
            <w:r>
              <w:rPr>
                <w:rFonts w:cstheme="minorHAnsi"/>
                <w:sz w:val="16"/>
                <w:szCs w:val="16"/>
                <w:lang w:val="en-US"/>
              </w:rPr>
              <w:t>,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and can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draw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a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conclusion about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past and present Treaties in Manitoba.</w:t>
            </w:r>
          </w:p>
        </w:tc>
        <w:tc>
          <w:tcPr>
            <w:tcW w:w="2552" w:type="dxa"/>
          </w:tcPr>
          <w:p w14:paraId="022C8895" w14:textId="5B8313E9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i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nterprets evidence,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analyzes viewpoints</w:t>
            </w:r>
            <w:r>
              <w:rPr>
                <w:rFonts w:cstheme="minorHAnsi"/>
                <w:sz w:val="16"/>
                <w:szCs w:val="16"/>
                <w:lang w:val="en-US"/>
              </w:rPr>
              <w:t>,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 and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can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draw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a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conclusion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with occasional prompting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about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past and present Treaties in Manitoba.</w:t>
            </w:r>
          </w:p>
        </w:tc>
        <w:tc>
          <w:tcPr>
            <w:tcW w:w="2551" w:type="dxa"/>
          </w:tcPr>
          <w:p w14:paraId="01805D40" w14:textId="5F6E3B1D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i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nterpret evidence,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analyze viewpoints</w:t>
            </w:r>
            <w:r>
              <w:rPr>
                <w:rFonts w:cstheme="minorHAnsi"/>
                <w:sz w:val="16"/>
                <w:szCs w:val="16"/>
                <w:lang w:val="en-US"/>
              </w:rPr>
              <w:t>,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 and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/or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draw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a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conclusion about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past and present Treaties in Manitoba.</w:t>
            </w:r>
          </w:p>
        </w:tc>
        <w:tc>
          <w:tcPr>
            <w:tcW w:w="2552" w:type="dxa"/>
          </w:tcPr>
          <w:p w14:paraId="34861EAB" w14:textId="52EA25A6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i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nterpret evidence,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analyze viewpoints</w:t>
            </w:r>
            <w:r>
              <w:rPr>
                <w:rFonts w:cstheme="minorHAnsi"/>
                <w:sz w:val="16"/>
                <w:szCs w:val="16"/>
                <w:lang w:val="en-US"/>
              </w:rPr>
              <w:t>,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 and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 xml:space="preserve">draw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a </w:t>
            </w:r>
            <w:r w:rsidRPr="000C4481">
              <w:rPr>
                <w:rFonts w:cstheme="minorHAnsi"/>
                <w:sz w:val="16"/>
                <w:szCs w:val="16"/>
                <w:lang w:val="en-US"/>
              </w:rPr>
              <w:t>conclusion about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past and present Treaties in Manitoba.</w:t>
            </w:r>
          </w:p>
        </w:tc>
        <w:tc>
          <w:tcPr>
            <w:tcW w:w="1984" w:type="dxa"/>
          </w:tcPr>
          <w:p w14:paraId="18535C5C" w14:textId="77777777" w:rsidR="00557AB1" w:rsidRPr="00A267D0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557AB1" w14:paraId="3ADA87E8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2DDB7B88" w14:textId="0A5E4D21" w:rsidR="00557AB1" w:rsidRPr="00320FA7" w:rsidRDefault="00557AB1" w:rsidP="00557AB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Arts Education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Visual Arts</w:t>
            </w:r>
          </w:p>
        </w:tc>
        <w:tc>
          <w:tcPr>
            <w:tcW w:w="2551" w:type="dxa"/>
          </w:tcPr>
          <w:p w14:paraId="581ECA8D" w14:textId="7FA6D8F0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designs</w:t>
            </w:r>
            <w:r w:rsidRPr="00891CB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and creates original, neat, Treaty ABCs and Treaty Medal that include important and relevant historical, cultural, and geographical details.</w:t>
            </w:r>
          </w:p>
        </w:tc>
        <w:tc>
          <w:tcPr>
            <w:tcW w:w="2552" w:type="dxa"/>
          </w:tcPr>
          <w:p w14:paraId="304D5B44" w14:textId="3EDD716A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designs</w:t>
            </w:r>
            <w:r w:rsidRPr="00891CB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and creates Treaty ABCs and Treaty Medal that include important and relevant historical, cultural, and geographical details.</w:t>
            </w:r>
          </w:p>
        </w:tc>
        <w:tc>
          <w:tcPr>
            <w:tcW w:w="2551" w:type="dxa"/>
          </w:tcPr>
          <w:p w14:paraId="22B30397" w14:textId="2BDC5C95" w:rsidR="00557AB1" w:rsidRPr="00320FA7" w:rsidRDefault="00557AB1" w:rsidP="008D5D6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Requires occasional teacher or</w:t>
            </w:r>
            <w:r w:rsidR="008D5D6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design</w:t>
            </w:r>
            <w:r w:rsidRPr="00891CB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and create Treaty ABCs and Treaty Medal that include important and relevant historical, cultural, and geographical details.</w:t>
            </w:r>
          </w:p>
        </w:tc>
        <w:tc>
          <w:tcPr>
            <w:tcW w:w="2552" w:type="dxa"/>
          </w:tcPr>
          <w:p w14:paraId="489D810F" w14:textId="0ABC94D8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Requires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design</w:t>
            </w:r>
            <w:r w:rsidRPr="00891CB3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and create Treaty ABCs and Treaty Medal that include important and relevant historical, cultural, and geographical details.</w:t>
            </w:r>
          </w:p>
        </w:tc>
        <w:tc>
          <w:tcPr>
            <w:tcW w:w="1984" w:type="dxa"/>
          </w:tcPr>
          <w:p w14:paraId="5D6D080B" w14:textId="77777777" w:rsidR="00557AB1" w:rsidRPr="00A267D0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  <w:tr w:rsidR="00557AB1" w14:paraId="49BBAE6B" w14:textId="77777777" w:rsidTr="00A132C6">
        <w:tc>
          <w:tcPr>
            <w:tcW w:w="2122" w:type="dxa"/>
            <w:shd w:val="clear" w:color="auto" w:fill="FBE4D5" w:themeFill="accent2" w:themeFillTint="33"/>
          </w:tcPr>
          <w:p w14:paraId="6C9C970F" w14:textId="37D9B370" w:rsidR="00557AB1" w:rsidRPr="00320FA7" w:rsidRDefault="00557AB1" w:rsidP="00557AB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Style w:val="normaltextrun"/>
                <w:rFonts w:cstheme="minorHAnsi"/>
                <w:b/>
                <w:bCs/>
                <w:lang w:val="en-US"/>
              </w:rPr>
              <w:t>Arts Education</w:t>
            </w:r>
            <w:r>
              <w:rPr>
                <w:rStyle w:val="normaltextrun"/>
                <w:rFonts w:cstheme="minorHAnsi"/>
                <w:b/>
                <w:bCs/>
              </w:rPr>
              <w:t>—</w:t>
            </w:r>
            <w:r w:rsidRPr="00320FA7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Drama</w:t>
            </w:r>
          </w:p>
        </w:tc>
        <w:tc>
          <w:tcPr>
            <w:tcW w:w="2551" w:type="dxa"/>
          </w:tcPr>
          <w:p w14:paraId="4E5C1B1A" w14:textId="326F2C8F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Student </w:t>
            </w:r>
            <w:r w:rsidRPr="00886244">
              <w:rPr>
                <w:sz w:val="16"/>
                <w:szCs w:val="16"/>
              </w:rPr>
              <w:t>use</w:t>
            </w:r>
            <w:r>
              <w:rPr>
                <w:sz w:val="16"/>
                <w:szCs w:val="16"/>
              </w:rPr>
              <w:t>s</w:t>
            </w:r>
            <w:r w:rsidRPr="00886244">
              <w:rPr>
                <w:sz w:val="16"/>
                <w:szCs w:val="16"/>
              </w:rPr>
              <w:t xml:space="preserve"> voice, dialogue, body, gesture,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movement selectively to establish characters</w:t>
            </w:r>
            <w:r>
              <w:rPr>
                <w:sz w:val="16"/>
                <w:szCs w:val="16"/>
              </w:rPr>
              <w:t xml:space="preserve">, </w:t>
            </w:r>
            <w:r w:rsidRPr="00886244">
              <w:rPr>
                <w:sz w:val="16"/>
                <w:szCs w:val="16"/>
              </w:rPr>
              <w:t>roles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to express feelings</w:t>
            </w:r>
            <w:r>
              <w:rPr>
                <w:sz w:val="16"/>
                <w:szCs w:val="16"/>
              </w:rPr>
              <w:t xml:space="preserve"> in the </w:t>
            </w:r>
            <w:r>
              <w:rPr>
                <w:rFonts w:cstheme="minorHAnsi"/>
                <w:sz w:val="16"/>
                <w:szCs w:val="16"/>
                <w:lang w:val="en-US"/>
              </w:rPr>
              <w:t>Act it out Treaty wording and Treaty Play.</w:t>
            </w:r>
          </w:p>
        </w:tc>
        <w:tc>
          <w:tcPr>
            <w:tcW w:w="2552" w:type="dxa"/>
          </w:tcPr>
          <w:p w14:paraId="3E8889A4" w14:textId="6E0D3A1F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Student with prompting </w:t>
            </w:r>
            <w:r w:rsidRPr="00886244">
              <w:rPr>
                <w:sz w:val="16"/>
                <w:szCs w:val="16"/>
              </w:rPr>
              <w:t>use</w:t>
            </w:r>
            <w:r>
              <w:rPr>
                <w:sz w:val="16"/>
                <w:szCs w:val="16"/>
              </w:rPr>
              <w:t>s</w:t>
            </w:r>
            <w:r w:rsidRPr="00886244">
              <w:rPr>
                <w:sz w:val="16"/>
                <w:szCs w:val="16"/>
              </w:rPr>
              <w:t xml:space="preserve"> voice, dialogue, body, gesture,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movement selectively to establish characters</w:t>
            </w:r>
            <w:r>
              <w:rPr>
                <w:sz w:val="16"/>
                <w:szCs w:val="16"/>
              </w:rPr>
              <w:t xml:space="preserve">, </w:t>
            </w:r>
            <w:r w:rsidRPr="00886244">
              <w:rPr>
                <w:sz w:val="16"/>
                <w:szCs w:val="16"/>
              </w:rPr>
              <w:t>roles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to express feelings</w:t>
            </w:r>
            <w:r>
              <w:rPr>
                <w:sz w:val="16"/>
                <w:szCs w:val="16"/>
              </w:rPr>
              <w:t xml:space="preserve"> in the </w:t>
            </w:r>
            <w:r>
              <w:rPr>
                <w:rFonts w:cstheme="minorHAnsi"/>
                <w:sz w:val="16"/>
                <w:szCs w:val="16"/>
                <w:lang w:val="en-US"/>
              </w:rPr>
              <w:t>Act it out Treaty wording and Treaty Play.</w:t>
            </w:r>
          </w:p>
        </w:tc>
        <w:tc>
          <w:tcPr>
            <w:tcW w:w="2551" w:type="dxa"/>
          </w:tcPr>
          <w:p w14:paraId="17152036" w14:textId="1D601C5F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occasional teacher or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peer support 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886244">
              <w:rPr>
                <w:sz w:val="16"/>
                <w:szCs w:val="16"/>
              </w:rPr>
              <w:t>use voice, dialogue, body, gesture,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movement selectively to establish characters</w:t>
            </w:r>
            <w:r>
              <w:rPr>
                <w:sz w:val="16"/>
                <w:szCs w:val="16"/>
              </w:rPr>
              <w:t xml:space="preserve">, </w:t>
            </w:r>
            <w:r w:rsidRPr="00886244">
              <w:rPr>
                <w:sz w:val="16"/>
                <w:szCs w:val="16"/>
              </w:rPr>
              <w:t>roles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to express feelings</w:t>
            </w:r>
            <w:r>
              <w:rPr>
                <w:sz w:val="16"/>
                <w:szCs w:val="16"/>
              </w:rPr>
              <w:t xml:space="preserve"> in the </w:t>
            </w:r>
            <w:r>
              <w:rPr>
                <w:rFonts w:cstheme="minorHAnsi"/>
                <w:sz w:val="16"/>
                <w:szCs w:val="16"/>
                <w:lang w:val="en-US"/>
              </w:rPr>
              <w:t>Act it out Treaty wording and Treaty Play.</w:t>
            </w:r>
          </w:p>
        </w:tc>
        <w:tc>
          <w:tcPr>
            <w:tcW w:w="2552" w:type="dxa"/>
          </w:tcPr>
          <w:p w14:paraId="208183F9" w14:textId="5EF32F6C" w:rsidR="00557AB1" w:rsidRPr="00320FA7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Student r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equires considerable,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ongoing teacher support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to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886244">
              <w:rPr>
                <w:sz w:val="16"/>
                <w:szCs w:val="16"/>
              </w:rPr>
              <w:t>use voice, dialogue, body, gesture,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movement selectively to establish characters</w:t>
            </w:r>
            <w:r>
              <w:rPr>
                <w:sz w:val="16"/>
                <w:szCs w:val="16"/>
              </w:rPr>
              <w:t xml:space="preserve">, </w:t>
            </w:r>
            <w:r w:rsidRPr="00886244">
              <w:rPr>
                <w:sz w:val="16"/>
                <w:szCs w:val="16"/>
              </w:rPr>
              <w:t>roles and</w:t>
            </w:r>
            <w:r>
              <w:rPr>
                <w:sz w:val="16"/>
                <w:szCs w:val="16"/>
              </w:rPr>
              <w:t>/or</w:t>
            </w:r>
            <w:r w:rsidRPr="00886244">
              <w:rPr>
                <w:sz w:val="16"/>
                <w:szCs w:val="16"/>
              </w:rPr>
              <w:t xml:space="preserve"> to express feelings</w:t>
            </w:r>
            <w:r>
              <w:rPr>
                <w:sz w:val="16"/>
                <w:szCs w:val="16"/>
              </w:rPr>
              <w:t xml:space="preserve"> in the </w:t>
            </w:r>
            <w:r>
              <w:rPr>
                <w:rFonts w:cstheme="minorHAnsi"/>
                <w:sz w:val="16"/>
                <w:szCs w:val="16"/>
                <w:lang w:val="en-US"/>
              </w:rPr>
              <w:t>Act it out Treaty wording and Treaty Play.</w:t>
            </w:r>
          </w:p>
        </w:tc>
        <w:tc>
          <w:tcPr>
            <w:tcW w:w="1984" w:type="dxa"/>
          </w:tcPr>
          <w:p w14:paraId="23B09E75" w14:textId="77777777" w:rsidR="00557AB1" w:rsidRPr="00A267D0" w:rsidRDefault="00557AB1" w:rsidP="00557A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267D0">
              <w:rPr>
                <w:rFonts w:cstheme="minorHAnsi"/>
                <w:sz w:val="16"/>
                <w:szCs w:val="16"/>
                <w:lang w:val="en-US"/>
              </w:rPr>
              <w:t>Does not yet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demonstrate the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required understanding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and application of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267D0">
              <w:rPr>
                <w:rFonts w:cstheme="minorHAnsi"/>
                <w:sz w:val="16"/>
                <w:szCs w:val="16"/>
                <w:lang w:val="en-US"/>
              </w:rPr>
              <w:t>concepts and skills.</w:t>
            </w:r>
          </w:p>
        </w:tc>
      </w:tr>
    </w:tbl>
    <w:p w14:paraId="2838711B" w14:textId="51978A81" w:rsidR="003F64CC" w:rsidRDefault="003F64CC" w:rsidP="003F64CC">
      <w:pPr>
        <w:rPr>
          <w:rFonts w:cstheme="minorHAnsi"/>
        </w:rPr>
      </w:pPr>
    </w:p>
    <w:p w14:paraId="6BB3DE39" w14:textId="77777777" w:rsidR="00557AB1" w:rsidRDefault="00557AB1">
      <w:pPr>
        <w:spacing w:before="0" w:after="0"/>
        <w:rPr>
          <w:rFonts w:cstheme="minorHAnsi"/>
        </w:rPr>
        <w:sectPr w:rsidR="00557AB1" w:rsidSect="00592B68">
          <w:pgSz w:w="15840" w:h="12240" w:orient="landscape" w:code="1"/>
          <w:pgMar w:top="720" w:right="720" w:bottom="720" w:left="720" w:header="706" w:footer="706" w:gutter="0"/>
          <w:cols w:space="708"/>
          <w:docGrid w:linePitch="360"/>
        </w:sectPr>
      </w:pPr>
    </w:p>
    <w:p w14:paraId="2F605EA4" w14:textId="77777777" w:rsidR="00BE3737" w:rsidRPr="003E3150" w:rsidRDefault="00BE3737" w:rsidP="00BE3737">
      <w:pPr>
        <w:tabs>
          <w:tab w:val="left" w:pos="7920"/>
        </w:tabs>
        <w:spacing w:after="240"/>
        <w:rPr>
          <w:sz w:val="36"/>
        </w:rPr>
      </w:pPr>
      <w:r>
        <w:rPr>
          <w:b/>
          <w:sz w:val="36"/>
          <w:u w:val="single"/>
        </w:rPr>
        <w:t>All about Treaties KWL</w:t>
      </w:r>
      <w:r>
        <w:rPr>
          <w:b/>
          <w:sz w:val="36"/>
        </w:rPr>
        <w:tab/>
        <w:t>BLM #1</w:t>
      </w:r>
    </w:p>
    <w:p w14:paraId="1F1B7D8A" w14:textId="77777777" w:rsidR="00BE3737" w:rsidRDefault="00BE3737" w:rsidP="00BE3737">
      <w:pPr>
        <w:jc w:val="both"/>
        <w:rPr>
          <w:sz w:val="36"/>
        </w:rPr>
      </w:pPr>
      <w:r>
        <w:rPr>
          <w:noProof/>
          <w:sz w:val="36"/>
          <w:lang w:eastAsia="en-CA"/>
        </w:rPr>
        <w:drawing>
          <wp:inline distT="0" distB="0" distL="0" distR="0" wp14:anchorId="3DC7FEB5" wp14:editId="3C832DB0">
            <wp:extent cx="5486400" cy="7712015"/>
            <wp:effectExtent l="209550" t="0" r="2286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7CABE74D" w14:textId="77777777" w:rsidR="00BE3737" w:rsidRPr="003E3150" w:rsidRDefault="00BE3737" w:rsidP="00BE3737">
      <w:pPr>
        <w:tabs>
          <w:tab w:val="left" w:pos="7920"/>
        </w:tabs>
        <w:spacing w:after="240"/>
        <w:rPr>
          <w:sz w:val="36"/>
        </w:rPr>
      </w:pPr>
      <w:r>
        <w:rPr>
          <w:b/>
          <w:sz w:val="36"/>
          <w:u w:val="single"/>
        </w:rPr>
        <w:t>Research about the Treaties</w:t>
      </w:r>
      <w:r>
        <w:rPr>
          <w:b/>
          <w:sz w:val="36"/>
        </w:rPr>
        <w:tab/>
        <w:t>BLM #2</w:t>
      </w:r>
    </w:p>
    <w:p w14:paraId="69D582CF" w14:textId="77777777" w:rsidR="00BE3737" w:rsidRPr="009C0D63" w:rsidRDefault="00BE3737" w:rsidP="00BE3737">
      <w:pPr>
        <w:rPr>
          <w:sz w:val="28"/>
        </w:rPr>
      </w:pPr>
      <w:r w:rsidRPr="009C0D63">
        <w:rPr>
          <w:sz w:val="28"/>
        </w:rPr>
        <w:t xml:space="preserve">Information on the Numbered Treaties can be found here: </w:t>
      </w:r>
      <w:hyperlink r:id="rId41" w:history="1">
        <w:r>
          <w:rPr>
            <w:rStyle w:val="Hyperlink"/>
            <w:sz w:val="28"/>
          </w:rPr>
          <w:br/>
        </w:r>
        <w:r w:rsidRPr="007F604D">
          <w:rPr>
            <w:rStyle w:val="Hyperlink"/>
            <w:color w:val="0000FF"/>
            <w:sz w:val="28"/>
          </w:rPr>
          <w:t>www.trcm.ca/treaties/numbered-treaties/</w:t>
        </w:r>
      </w:hyperlink>
      <w:r w:rsidRPr="009C0D63">
        <w:rPr>
          <w:sz w:val="28"/>
        </w:rPr>
        <w:t xml:space="preserve"> </w:t>
      </w:r>
    </w:p>
    <w:p w14:paraId="3F08398F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  <w:t>Which Treaty did you choose to research? ______________</w:t>
      </w:r>
    </w:p>
    <w:p w14:paraId="3994EE2E" w14:textId="77777777" w:rsidR="00BE3737" w:rsidRDefault="00BE3737" w:rsidP="00BE3737">
      <w:pPr>
        <w:ind w:left="450" w:hanging="450"/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</w:r>
      <w:r w:rsidRPr="003E3150">
        <w:rPr>
          <w:b/>
          <w:sz w:val="36"/>
        </w:rPr>
        <w:t>Who</w:t>
      </w:r>
      <w:r>
        <w:rPr>
          <w:sz w:val="36"/>
        </w:rPr>
        <w:t xml:space="preserve"> is part of this treaty?</w:t>
      </w:r>
    </w:p>
    <w:p w14:paraId="21821C46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178380CD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2AF0E402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7667E8A8" w14:textId="77777777" w:rsidR="00BE3737" w:rsidRDefault="00BE3737" w:rsidP="00BE3737">
      <w:pPr>
        <w:spacing w:after="240"/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0B555D43" w14:textId="77777777" w:rsidR="00BE3737" w:rsidRDefault="00BE3737" w:rsidP="00BE3737">
      <w:pPr>
        <w:ind w:left="450" w:hanging="450"/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</w:r>
      <w:r w:rsidRPr="003E3150">
        <w:rPr>
          <w:b/>
          <w:sz w:val="36"/>
        </w:rPr>
        <w:t>When</w:t>
      </w:r>
      <w:r>
        <w:rPr>
          <w:sz w:val="36"/>
        </w:rPr>
        <w:t xml:space="preserve"> was this Treaty negotiated?</w:t>
      </w:r>
    </w:p>
    <w:p w14:paraId="64E779ED" w14:textId="77777777" w:rsidR="00BE3737" w:rsidRDefault="00BE3737" w:rsidP="00BE3737">
      <w:pPr>
        <w:ind w:left="450" w:hanging="450"/>
        <w:rPr>
          <w:sz w:val="36"/>
        </w:rPr>
      </w:pPr>
      <w:r>
        <w:rPr>
          <w:sz w:val="36"/>
        </w:rPr>
        <w:tab/>
        <w:t>Month: __________________</w:t>
      </w:r>
      <w:r>
        <w:rPr>
          <w:sz w:val="36"/>
        </w:rPr>
        <w:tab/>
      </w:r>
    </w:p>
    <w:p w14:paraId="1F3D67D8" w14:textId="77777777" w:rsidR="00BE3737" w:rsidRDefault="00BE3737" w:rsidP="00BE3737">
      <w:pPr>
        <w:ind w:left="450" w:hanging="450"/>
        <w:rPr>
          <w:sz w:val="36"/>
        </w:rPr>
      </w:pPr>
      <w:r>
        <w:rPr>
          <w:sz w:val="36"/>
        </w:rPr>
        <w:tab/>
        <w:t>Day: ____________________</w:t>
      </w:r>
    </w:p>
    <w:p w14:paraId="11C58EC8" w14:textId="77777777" w:rsidR="00BE3737" w:rsidRDefault="00BE3737" w:rsidP="00BE3737">
      <w:pPr>
        <w:spacing w:after="240"/>
        <w:ind w:left="446" w:hanging="446"/>
        <w:rPr>
          <w:sz w:val="36"/>
        </w:rPr>
      </w:pPr>
      <w:r>
        <w:rPr>
          <w:sz w:val="36"/>
        </w:rPr>
        <w:tab/>
        <w:t>Year: ____________________</w:t>
      </w:r>
    </w:p>
    <w:p w14:paraId="630342CE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</w:r>
      <w:r w:rsidRPr="003E3150">
        <w:rPr>
          <w:b/>
          <w:sz w:val="36"/>
        </w:rPr>
        <w:t>Where</w:t>
      </w:r>
      <w:r>
        <w:rPr>
          <w:sz w:val="36"/>
        </w:rPr>
        <w:t xml:space="preserve"> was this Treaty negotiated?</w:t>
      </w:r>
    </w:p>
    <w:p w14:paraId="0F26C2DD" w14:textId="77777777" w:rsidR="00BE3737" w:rsidRDefault="00BE3737" w:rsidP="00BE3737">
      <w:pPr>
        <w:spacing w:after="240"/>
        <w:ind w:left="446" w:hanging="446"/>
        <w:rPr>
          <w:sz w:val="36"/>
        </w:rPr>
      </w:pPr>
      <w:r>
        <w:rPr>
          <w:sz w:val="36"/>
        </w:rPr>
        <w:tab/>
        <w:t>_______________________________</w:t>
      </w:r>
    </w:p>
    <w:p w14:paraId="5D0E4C95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</w:r>
      <w:r w:rsidRPr="003E3150">
        <w:rPr>
          <w:b/>
          <w:sz w:val="36"/>
        </w:rPr>
        <w:t>What</w:t>
      </w:r>
      <w:r>
        <w:rPr>
          <w:sz w:val="36"/>
        </w:rPr>
        <w:t xml:space="preserve"> was negotiated in this Treaty?</w:t>
      </w:r>
    </w:p>
    <w:p w14:paraId="089CE818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06808CC8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0CA580A5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4444DEF5" w14:textId="77777777" w:rsidR="00BE3737" w:rsidRDefault="00BE3737" w:rsidP="00BE3737">
      <w:pPr>
        <w:ind w:left="446" w:hanging="446"/>
        <w:rPr>
          <w:sz w:val="36"/>
        </w:rPr>
      </w:pPr>
      <w:r>
        <w:rPr>
          <w:sz w:val="36"/>
        </w:rPr>
        <w:tab/>
        <w:t>_________________________________________________</w:t>
      </w:r>
    </w:p>
    <w:p w14:paraId="212A2C81" w14:textId="77777777" w:rsidR="00BE3737" w:rsidRDefault="00BE3737" w:rsidP="00BE3737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14:paraId="69FA1FFC" w14:textId="77777777" w:rsidR="00BE3737" w:rsidRDefault="00BE3737" w:rsidP="00BE3737">
      <w:pPr>
        <w:tabs>
          <w:tab w:val="left" w:pos="7920"/>
        </w:tabs>
        <w:spacing w:after="240"/>
        <w:rPr>
          <w:b/>
          <w:sz w:val="36"/>
        </w:rPr>
      </w:pPr>
      <w:r>
        <w:rPr>
          <w:b/>
          <w:sz w:val="36"/>
          <w:u w:val="single"/>
        </w:rPr>
        <w:t>Design your own Treaty Medal</w:t>
      </w:r>
      <w:r>
        <w:rPr>
          <w:b/>
          <w:sz w:val="36"/>
        </w:rPr>
        <w:tab/>
        <w:t>BLM # 3</w:t>
      </w:r>
    </w:p>
    <w:p w14:paraId="3BA9FF8F" w14:textId="77777777" w:rsidR="00BE3737" w:rsidRDefault="00BE3737" w:rsidP="00BE3737">
      <w:pPr>
        <w:rPr>
          <w:b/>
          <w:sz w:val="36"/>
        </w:rPr>
      </w:pPr>
      <w:r>
        <w:rPr>
          <w:rFonts w:ascii="Lucida Calligraphy" w:hAnsi="Lucida Calligraphy"/>
          <w:noProof/>
          <w:sz w:val="32"/>
          <w:szCs w:val="32"/>
          <w:u w:val="single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C7ACE" wp14:editId="357FD75A">
                <wp:simplePos x="0" y="0"/>
                <wp:positionH relativeFrom="column">
                  <wp:posOffset>217039</wp:posOffset>
                </wp:positionH>
                <wp:positionV relativeFrom="paragraph">
                  <wp:posOffset>60972</wp:posOffset>
                </wp:positionV>
                <wp:extent cx="5708287" cy="5819684"/>
                <wp:effectExtent l="19050" t="19050" r="26035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287" cy="5819684"/>
                          <a:chOff x="0" y="0"/>
                          <a:chExt cx="6818630" cy="6974046"/>
                        </a:xfrm>
                      </wpg:grpSpPr>
                      <wps:wsp>
                        <wps:cNvPr id="5" name="Oval 5"/>
                        <wps:cNvSpPr/>
                        <wps:spPr>
                          <a:xfrm rot="16200000">
                            <a:off x="208915" y="364331"/>
                            <a:ext cx="6400800" cy="681863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273583" y="0"/>
                            <a:ext cx="257175" cy="609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Isosceles Triangle 7"/>
                        <wps:cNvSpPr/>
                        <wps:spPr>
                          <a:xfrm>
                            <a:off x="3273583" y="414337"/>
                            <a:ext cx="257175" cy="2667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857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6ED4C" id="Group 2" o:spid="_x0000_s1026" style="position:absolute;margin-left:17.1pt;margin-top:4.8pt;width:449.45pt;height:458.25pt;z-index:251659264;mso-width-relative:margin;mso-height-relative:margin" coordsize="68186,6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">
                <v:oval id="Oval 5" o:spid="_x0000_s1027" style="position:absolute;left:2089;top:3643;width:64008;height:681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" fillcolor="window" strokecolor="windowText" strokeweight="3pt">
                  <v:stroke linestyle="thickThin" joinstyle="miter"/>
                </v:oval>
                <v:oval id="Oval 6" o:spid="_x0000_s1028" style="position:absolute;left:32735;width:257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" fillcolor="white [3212]" strokecolor="black [3213]" strokeweight="3pt">
                  <v:stroke linestyle="thickThin"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9" type="#_x0000_t5" style="position:absolute;left:32735;top:4143;width:257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" fillcolor="white [3212]" strokecolor="black [3213]" strokeweight="2.25pt">
                  <v:stroke linestyle="thickThin"/>
                </v:shape>
              </v:group>
            </w:pict>
          </mc:Fallback>
        </mc:AlternateContent>
      </w:r>
    </w:p>
    <w:p w14:paraId="03BDD1D7" w14:textId="77777777" w:rsidR="00BE3737" w:rsidRPr="00547D4E" w:rsidRDefault="00BE3737" w:rsidP="00BE3737">
      <w:pPr>
        <w:rPr>
          <w:szCs w:val="24"/>
        </w:rPr>
      </w:pPr>
    </w:p>
    <w:p w14:paraId="2427E41F" w14:textId="77777777" w:rsidR="00BE3737" w:rsidRPr="00547D4E" w:rsidRDefault="00BE3737" w:rsidP="00BE3737">
      <w:pPr>
        <w:rPr>
          <w:szCs w:val="24"/>
        </w:rPr>
      </w:pPr>
    </w:p>
    <w:p w14:paraId="296749E3" w14:textId="77777777" w:rsidR="00BE3737" w:rsidRPr="00547D4E" w:rsidRDefault="00BE3737" w:rsidP="00BE3737">
      <w:pPr>
        <w:rPr>
          <w:szCs w:val="24"/>
        </w:rPr>
      </w:pPr>
    </w:p>
    <w:p w14:paraId="7A8A4E05" w14:textId="77777777" w:rsidR="00BE3737" w:rsidRPr="00547D4E" w:rsidRDefault="00BE3737" w:rsidP="00BE3737">
      <w:pPr>
        <w:rPr>
          <w:szCs w:val="24"/>
        </w:rPr>
      </w:pPr>
    </w:p>
    <w:p w14:paraId="26E01DBD" w14:textId="5E763379" w:rsidR="00BE3737" w:rsidRDefault="00BE3737" w:rsidP="00BE3737">
      <w:pPr>
        <w:rPr>
          <w:szCs w:val="24"/>
        </w:rPr>
      </w:pPr>
    </w:p>
    <w:p w14:paraId="77A199A5" w14:textId="0D905657" w:rsidR="00547D4E" w:rsidRDefault="00547D4E" w:rsidP="00BE3737">
      <w:pPr>
        <w:rPr>
          <w:szCs w:val="24"/>
        </w:rPr>
      </w:pPr>
    </w:p>
    <w:p w14:paraId="754D03C5" w14:textId="2696974D" w:rsidR="00547D4E" w:rsidRDefault="00547D4E" w:rsidP="00BE3737">
      <w:pPr>
        <w:rPr>
          <w:szCs w:val="24"/>
        </w:rPr>
      </w:pPr>
    </w:p>
    <w:p w14:paraId="7A372CD3" w14:textId="31BFA246" w:rsidR="00547D4E" w:rsidRDefault="00547D4E" w:rsidP="00BE3737">
      <w:pPr>
        <w:rPr>
          <w:szCs w:val="24"/>
        </w:rPr>
      </w:pPr>
    </w:p>
    <w:p w14:paraId="1FC12894" w14:textId="503E84BD" w:rsidR="00547D4E" w:rsidRDefault="00547D4E" w:rsidP="00BE3737">
      <w:pPr>
        <w:rPr>
          <w:szCs w:val="24"/>
        </w:rPr>
      </w:pPr>
    </w:p>
    <w:p w14:paraId="097731BD" w14:textId="3CBBC26D" w:rsidR="00547D4E" w:rsidRDefault="00547D4E" w:rsidP="00BE3737">
      <w:pPr>
        <w:rPr>
          <w:szCs w:val="24"/>
        </w:rPr>
      </w:pPr>
    </w:p>
    <w:p w14:paraId="0A1EB43B" w14:textId="77777777" w:rsidR="00547D4E" w:rsidRPr="00547D4E" w:rsidRDefault="00547D4E" w:rsidP="00BE3737">
      <w:pPr>
        <w:rPr>
          <w:szCs w:val="24"/>
        </w:rPr>
      </w:pPr>
    </w:p>
    <w:p w14:paraId="7EE1A250" w14:textId="77777777" w:rsidR="00BE3737" w:rsidRPr="00547D4E" w:rsidRDefault="00BE3737" w:rsidP="00BE3737">
      <w:pPr>
        <w:rPr>
          <w:szCs w:val="24"/>
        </w:rPr>
      </w:pPr>
    </w:p>
    <w:p w14:paraId="311CE248" w14:textId="77777777" w:rsidR="00BE3737" w:rsidRPr="00547D4E" w:rsidRDefault="00BE3737" w:rsidP="00BE3737">
      <w:pPr>
        <w:rPr>
          <w:szCs w:val="24"/>
        </w:rPr>
      </w:pPr>
    </w:p>
    <w:p w14:paraId="3C21AA84" w14:textId="77777777" w:rsidR="00BE3737" w:rsidRPr="00547D4E" w:rsidRDefault="00BE3737" w:rsidP="00BE3737">
      <w:pPr>
        <w:rPr>
          <w:szCs w:val="24"/>
        </w:rPr>
      </w:pPr>
    </w:p>
    <w:p w14:paraId="729752EE" w14:textId="77777777" w:rsidR="00BE3737" w:rsidRPr="00547D4E" w:rsidRDefault="00BE3737" w:rsidP="00BE3737">
      <w:pPr>
        <w:rPr>
          <w:szCs w:val="24"/>
        </w:rPr>
      </w:pPr>
    </w:p>
    <w:p w14:paraId="32557184" w14:textId="77777777" w:rsidR="00BE3737" w:rsidRPr="00547D4E" w:rsidRDefault="00BE3737" w:rsidP="00BE3737">
      <w:pPr>
        <w:rPr>
          <w:szCs w:val="24"/>
        </w:rPr>
      </w:pPr>
    </w:p>
    <w:p w14:paraId="12F0B4F0" w14:textId="77777777" w:rsidR="00BE3737" w:rsidRPr="00547D4E" w:rsidRDefault="00BE3737" w:rsidP="00BE3737">
      <w:pPr>
        <w:rPr>
          <w:szCs w:val="24"/>
        </w:rPr>
      </w:pPr>
    </w:p>
    <w:p w14:paraId="375A28D0" w14:textId="77777777" w:rsidR="00BE3737" w:rsidRPr="00547D4E" w:rsidRDefault="00BE3737" w:rsidP="00BE3737">
      <w:pPr>
        <w:rPr>
          <w:szCs w:val="24"/>
        </w:rPr>
      </w:pPr>
    </w:p>
    <w:p w14:paraId="18DC944C" w14:textId="61677563" w:rsidR="00BE3737" w:rsidRPr="00547D4E" w:rsidRDefault="00BE3737" w:rsidP="00BE3737">
      <w:pPr>
        <w:rPr>
          <w:szCs w:val="24"/>
        </w:rPr>
      </w:pPr>
    </w:p>
    <w:p w14:paraId="590F40EA" w14:textId="393A24B4" w:rsidR="00547D4E" w:rsidRPr="00547D4E" w:rsidRDefault="00547D4E" w:rsidP="00BE3737">
      <w:pPr>
        <w:rPr>
          <w:szCs w:val="24"/>
        </w:rPr>
      </w:pPr>
    </w:p>
    <w:p w14:paraId="069EE31D" w14:textId="77777777" w:rsidR="00547D4E" w:rsidRPr="00547D4E" w:rsidRDefault="00547D4E" w:rsidP="00BE3737">
      <w:pPr>
        <w:rPr>
          <w:szCs w:val="24"/>
        </w:rPr>
      </w:pPr>
    </w:p>
    <w:p w14:paraId="6131EE31" w14:textId="77777777" w:rsidR="00BE3737" w:rsidRPr="00547D4E" w:rsidRDefault="00BE3737" w:rsidP="00BE3737">
      <w:pPr>
        <w:rPr>
          <w:szCs w:val="24"/>
        </w:rPr>
      </w:pPr>
    </w:p>
    <w:p w14:paraId="538BABAF" w14:textId="77777777" w:rsidR="00BE3737" w:rsidRPr="0034018F" w:rsidRDefault="00BE3737" w:rsidP="00BE3737">
      <w:pPr>
        <w:rPr>
          <w:b/>
        </w:rPr>
      </w:pPr>
      <w:r w:rsidRPr="0034018F">
        <w:rPr>
          <w:b/>
          <w:sz w:val="32"/>
        </w:rPr>
        <w:t>Des</w:t>
      </w:r>
      <w:r>
        <w:rPr>
          <w:b/>
          <w:sz w:val="32"/>
        </w:rPr>
        <w:t xml:space="preserve">cribe the symbols </w:t>
      </w:r>
      <w:r w:rsidRPr="0034018F">
        <w:rPr>
          <w:b/>
          <w:sz w:val="32"/>
        </w:rPr>
        <w:t>in your Treaty Medal</w:t>
      </w:r>
      <w:r>
        <w:rPr>
          <w:b/>
          <w:sz w:val="36"/>
        </w:rPr>
        <w:br/>
      </w:r>
      <w:r>
        <w:rPr>
          <w:b/>
        </w:rPr>
        <w:br/>
      </w:r>
      <w:r w:rsidRPr="0034018F">
        <w:rPr>
          <w:b/>
        </w:rPr>
        <w:t>____________________________________________</w:t>
      </w:r>
      <w:r>
        <w:rPr>
          <w:b/>
        </w:rPr>
        <w:t>__________________________________</w:t>
      </w:r>
    </w:p>
    <w:p w14:paraId="30464945" w14:textId="77777777" w:rsidR="00BE3737" w:rsidRDefault="00BE3737" w:rsidP="00BE3737">
      <w:pPr>
        <w:rPr>
          <w:b/>
        </w:rPr>
      </w:pPr>
      <w:r w:rsidRPr="0034018F">
        <w:rPr>
          <w:b/>
        </w:rPr>
        <w:t>____________________________________________</w:t>
      </w:r>
      <w:r>
        <w:rPr>
          <w:b/>
        </w:rPr>
        <w:t>__________________________________</w:t>
      </w:r>
    </w:p>
    <w:p w14:paraId="137596BD" w14:textId="77777777" w:rsidR="00BE3737" w:rsidRDefault="00BE3737" w:rsidP="00BE3737">
      <w:pPr>
        <w:rPr>
          <w:b/>
        </w:rPr>
      </w:pPr>
      <w:r w:rsidRPr="0034018F">
        <w:rPr>
          <w:b/>
        </w:rPr>
        <w:t>____________________________________________</w:t>
      </w:r>
      <w:r>
        <w:rPr>
          <w:b/>
        </w:rPr>
        <w:t>__________________________________</w:t>
      </w:r>
    </w:p>
    <w:p w14:paraId="21248CC1" w14:textId="77777777" w:rsidR="00BE3737" w:rsidRDefault="00BE3737" w:rsidP="00BE3737">
      <w:pPr>
        <w:rPr>
          <w:b/>
        </w:rPr>
      </w:pPr>
      <w:r w:rsidRPr="0034018F">
        <w:rPr>
          <w:b/>
        </w:rPr>
        <w:t>____________________________________________</w:t>
      </w:r>
      <w:r>
        <w:rPr>
          <w:b/>
        </w:rPr>
        <w:t>__________________________________</w:t>
      </w:r>
    </w:p>
    <w:p w14:paraId="12389584" w14:textId="75CF2DDE" w:rsidR="00BE3737" w:rsidRDefault="00BE3737" w:rsidP="00547D4E">
      <w:pPr>
        <w:tabs>
          <w:tab w:val="left" w:pos="7920"/>
        </w:tabs>
        <w:spacing w:after="240"/>
        <w:rPr>
          <w:b/>
          <w:sz w:val="36"/>
        </w:rPr>
      </w:pPr>
      <w:r w:rsidRPr="00734E28">
        <w:rPr>
          <w:b/>
          <w:sz w:val="36"/>
          <w:u w:val="single"/>
        </w:rPr>
        <w:t>Treaty Vignettes</w:t>
      </w:r>
      <w:r>
        <w:rPr>
          <w:sz w:val="36"/>
        </w:rPr>
        <w:tab/>
      </w:r>
      <w:r>
        <w:rPr>
          <w:b/>
          <w:sz w:val="36"/>
        </w:rPr>
        <w:t>BLM #4</w:t>
      </w:r>
    </w:p>
    <w:p w14:paraId="1FCCB4C8" w14:textId="77777777" w:rsidR="00BE3737" w:rsidRDefault="00BE3737" w:rsidP="00BE3737">
      <w:r w:rsidRPr="007314B8">
        <w:rPr>
          <w:b/>
        </w:rPr>
        <w:t>Share the Land</w:t>
      </w:r>
      <w:r>
        <w:rPr>
          <w:b/>
        </w:rPr>
        <w:t xml:space="preserve">: </w:t>
      </w:r>
      <w:hyperlink r:id="rId42" w:history="1">
        <w:r w:rsidRPr="007F604D">
          <w:rPr>
            <w:rStyle w:val="Hyperlink"/>
            <w:color w:val="0000FF"/>
          </w:rPr>
          <w:t>www.youtube.com/watch?v=Yg6KDZTDxfo&amp;feature=emb_logo</w:t>
        </w:r>
      </w:hyperlink>
    </w:p>
    <w:p w14:paraId="0B402F9B" w14:textId="77777777" w:rsidR="00BE3737" w:rsidRPr="007314B8" w:rsidRDefault="00BE3737" w:rsidP="00BE3737">
      <w:pPr>
        <w:rPr>
          <w:sz w:val="16"/>
        </w:rPr>
      </w:pPr>
      <w:r w:rsidRPr="007314B8">
        <w:rPr>
          <w:b/>
        </w:rPr>
        <w:t>Treaties in the Modern Context</w:t>
      </w:r>
      <w:r>
        <w:rPr>
          <w:b/>
        </w:rPr>
        <w:t xml:space="preserve">: </w:t>
      </w:r>
      <w:hyperlink r:id="rId43" w:history="1">
        <w:r w:rsidRPr="007F604D">
          <w:rPr>
            <w:rStyle w:val="Hyperlink"/>
            <w:color w:val="0000FF"/>
          </w:rPr>
          <w:t>www.youtube.com/watch?v=pQbKUv4jbjg&amp;feature=emb_logo</w:t>
        </w:r>
      </w:hyperlink>
      <w:r w:rsidRPr="007314B8">
        <w:rPr>
          <w:sz w:val="20"/>
        </w:rPr>
        <w:t xml:space="preserve"> </w:t>
      </w:r>
    </w:p>
    <w:tbl>
      <w:tblPr>
        <w:tblW w:w="94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1172"/>
        <w:gridCol w:w="1363"/>
        <w:gridCol w:w="5616"/>
      </w:tblGrid>
      <w:tr w:rsidR="00BE3737" w:rsidRPr="00734E28" w14:paraId="6841B16D" w14:textId="77777777" w:rsidTr="00A132C6">
        <w:trPr>
          <w:trHeight w:val="20"/>
        </w:trPr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F03B5" w14:textId="77777777" w:rsidR="00BE3737" w:rsidRPr="0034018F" w:rsidRDefault="00BE3737" w:rsidP="00A132C6">
            <w:pPr>
              <w:spacing w:after="100" w:afterAutospacing="1"/>
              <w:jc w:val="center"/>
              <w:rPr>
                <w:b/>
                <w:sz w:val="32"/>
              </w:rPr>
            </w:pPr>
            <w:r w:rsidRPr="0034018F">
              <w:rPr>
                <w:b/>
                <w:sz w:val="32"/>
              </w:rPr>
              <w:t>Instructions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E0BA7" w14:textId="77777777" w:rsidR="00BE3737" w:rsidRPr="0034018F" w:rsidRDefault="00BE3737" w:rsidP="00A132C6">
            <w:pPr>
              <w:spacing w:after="0"/>
              <w:jc w:val="center"/>
              <w:rPr>
                <w:b/>
                <w:sz w:val="32"/>
              </w:rPr>
            </w:pPr>
            <w:r w:rsidRPr="0034018F">
              <w:rPr>
                <w:b/>
                <w:sz w:val="32"/>
              </w:rPr>
              <w:t>Student Responses</w:t>
            </w:r>
          </w:p>
        </w:tc>
      </w:tr>
      <w:tr w:rsidR="00BE3737" w:rsidRPr="00734E28" w14:paraId="33E3B1E6" w14:textId="77777777" w:rsidTr="00547D4E">
        <w:trPr>
          <w:trHeight w:val="166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07F6F" w14:textId="77777777" w:rsidR="00BE3737" w:rsidRPr="00734E28" w:rsidRDefault="00BE3737" w:rsidP="00A132C6">
            <w:pPr>
              <w:jc w:val="center"/>
              <w:rPr>
                <w:b/>
              </w:rPr>
            </w:pPr>
            <w:r w:rsidRPr="00734E28">
              <w:rPr>
                <w:b/>
              </w:rPr>
              <w:t>Before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5A130" w14:textId="77777777" w:rsidR="00BE3737" w:rsidRPr="00734E28" w:rsidRDefault="00BE3737" w:rsidP="00A132C6">
            <w:pPr>
              <w:jc w:val="center"/>
            </w:pPr>
            <w:r w:rsidRPr="00734E28">
              <w:t xml:space="preserve">Looking at the title, </w:t>
            </w:r>
            <w:r w:rsidRPr="00734E28">
              <w:br/>
              <w:t>what do you think it will be about?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57C70" w14:textId="77777777" w:rsidR="00BE3737" w:rsidRPr="00734E28" w:rsidRDefault="00BE3737" w:rsidP="00A132C6">
            <w:pPr>
              <w:jc w:val="center"/>
            </w:pPr>
          </w:p>
        </w:tc>
      </w:tr>
      <w:tr w:rsidR="00BE3737" w:rsidRPr="00734E28" w14:paraId="3C0B6EC7" w14:textId="77777777" w:rsidTr="00A132C6">
        <w:trPr>
          <w:trHeight w:val="1276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2C9CE5" w14:textId="77777777" w:rsidR="00BE3737" w:rsidRPr="00734E28" w:rsidRDefault="00BE3737" w:rsidP="00A132C6">
            <w:pPr>
              <w:jc w:val="center"/>
              <w:rPr>
                <w:b/>
              </w:rPr>
            </w:pPr>
            <w:r w:rsidRPr="00734E28">
              <w:rPr>
                <w:b/>
              </w:rPr>
              <w:t>During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BDCF3" w14:textId="77777777" w:rsidR="00BE3737" w:rsidRPr="00734E28" w:rsidRDefault="00BE3737" w:rsidP="00A132C6">
            <w:pPr>
              <w:jc w:val="center"/>
            </w:pPr>
            <w:r w:rsidRPr="00734E28">
              <w:t>First Viewing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8355C" w14:textId="77777777" w:rsidR="00BE3737" w:rsidRPr="003E3150" w:rsidRDefault="00BE3737" w:rsidP="00A132C6">
            <w:pPr>
              <w:jc w:val="center"/>
              <w:rPr>
                <w:b/>
              </w:rPr>
            </w:pPr>
            <w:r w:rsidRPr="003E3150">
              <w:rPr>
                <w:b/>
              </w:rPr>
              <w:t>What do you see?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3F784" w14:textId="77777777" w:rsidR="00BE3737" w:rsidRPr="00734E28" w:rsidRDefault="00BE3737" w:rsidP="00A132C6">
            <w:pPr>
              <w:jc w:val="center"/>
            </w:pPr>
          </w:p>
        </w:tc>
      </w:tr>
      <w:tr w:rsidR="00BE3737" w:rsidRPr="00734E28" w14:paraId="4F8261B9" w14:textId="77777777" w:rsidTr="00A132C6">
        <w:trPr>
          <w:trHeight w:val="1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58A75" w14:textId="77777777" w:rsidR="00BE3737" w:rsidRPr="00734E28" w:rsidRDefault="00BE3737" w:rsidP="00A132C6">
            <w:pPr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D6CE3" w14:textId="77777777" w:rsidR="00BE3737" w:rsidRPr="00734E28" w:rsidRDefault="00BE3737" w:rsidP="00A132C6">
            <w:pPr>
              <w:jc w:val="center"/>
            </w:pPr>
            <w:r w:rsidRPr="00734E28">
              <w:t>Second Viewing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73E1E" w14:textId="77777777" w:rsidR="00BE3737" w:rsidRPr="003E3150" w:rsidRDefault="00BE3737" w:rsidP="00A132C6">
            <w:pPr>
              <w:jc w:val="center"/>
              <w:rPr>
                <w:b/>
              </w:rPr>
            </w:pPr>
            <w:r w:rsidRPr="003E3150">
              <w:rPr>
                <w:b/>
              </w:rPr>
              <w:t>What do you hear?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6F643" w14:textId="77777777" w:rsidR="00BE3737" w:rsidRPr="00734E28" w:rsidRDefault="00BE3737" w:rsidP="00A132C6">
            <w:pPr>
              <w:jc w:val="center"/>
            </w:pPr>
          </w:p>
        </w:tc>
      </w:tr>
      <w:tr w:rsidR="00BE3737" w:rsidRPr="00734E28" w14:paraId="5AFD0933" w14:textId="77777777" w:rsidTr="00A132C6">
        <w:trPr>
          <w:trHeight w:val="1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BD9EF" w14:textId="77777777" w:rsidR="00BE3737" w:rsidRPr="00734E28" w:rsidRDefault="00BE3737" w:rsidP="00A132C6">
            <w:pPr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49CF7" w14:textId="77777777" w:rsidR="00BE3737" w:rsidRPr="00734E28" w:rsidRDefault="00BE3737" w:rsidP="00A132C6">
            <w:pPr>
              <w:jc w:val="center"/>
            </w:pPr>
            <w:r w:rsidRPr="00734E28">
              <w:t>Third Viewing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65BDD" w14:textId="77777777" w:rsidR="00BE3737" w:rsidRPr="003E3150" w:rsidRDefault="00BE3737" w:rsidP="00A132C6">
            <w:pPr>
              <w:jc w:val="center"/>
              <w:rPr>
                <w:b/>
              </w:rPr>
            </w:pPr>
            <w:r w:rsidRPr="003E3150">
              <w:rPr>
                <w:b/>
              </w:rPr>
              <w:t>What do you feel?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F069B" w14:textId="77777777" w:rsidR="00BE3737" w:rsidRPr="00734E28" w:rsidRDefault="00BE3737" w:rsidP="00A132C6">
            <w:pPr>
              <w:jc w:val="center"/>
            </w:pPr>
          </w:p>
        </w:tc>
      </w:tr>
      <w:tr w:rsidR="00BE3737" w:rsidRPr="00734E28" w14:paraId="42A3795D" w14:textId="77777777" w:rsidTr="00A132C6">
        <w:trPr>
          <w:trHeight w:val="1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6DFC4" w14:textId="77777777" w:rsidR="00BE3737" w:rsidRPr="00734E28" w:rsidRDefault="00BE3737" w:rsidP="00A132C6">
            <w:pPr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D32DCD" w14:textId="77777777" w:rsidR="00BE3737" w:rsidRPr="00734E28" w:rsidRDefault="00BE3737" w:rsidP="00A132C6">
            <w:pPr>
              <w:jc w:val="center"/>
            </w:pPr>
            <w:r w:rsidRPr="00734E28">
              <w:t>Fourth Viewing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911C3D" w14:textId="77777777" w:rsidR="00BE3737" w:rsidRPr="003E3150" w:rsidRDefault="00BE3737" w:rsidP="00A132C6">
            <w:pPr>
              <w:jc w:val="center"/>
              <w:rPr>
                <w:b/>
              </w:rPr>
            </w:pPr>
            <w:r w:rsidRPr="003E3150">
              <w:rPr>
                <w:b/>
              </w:rPr>
              <w:t>What do you think?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5394A" w14:textId="77777777" w:rsidR="00BE3737" w:rsidRPr="00734E28" w:rsidRDefault="00BE3737" w:rsidP="00A132C6">
            <w:pPr>
              <w:jc w:val="center"/>
            </w:pPr>
          </w:p>
        </w:tc>
      </w:tr>
      <w:tr w:rsidR="00BE3737" w:rsidRPr="00734E28" w14:paraId="6CD384A9" w14:textId="77777777" w:rsidTr="00547D4E">
        <w:trPr>
          <w:trHeight w:val="19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3C871" w14:textId="77777777" w:rsidR="00BE3737" w:rsidRPr="00734E28" w:rsidRDefault="00BE3737" w:rsidP="00A132C6">
            <w:pPr>
              <w:jc w:val="center"/>
              <w:rPr>
                <w:b/>
              </w:rPr>
            </w:pPr>
            <w:r w:rsidRPr="00734E28">
              <w:rPr>
                <w:b/>
              </w:rPr>
              <w:t>After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D60DB" w14:textId="77777777" w:rsidR="00BE3737" w:rsidRPr="00734E28" w:rsidRDefault="00BE3737" w:rsidP="00A132C6">
            <w:pPr>
              <w:jc w:val="center"/>
            </w:pPr>
            <w:r w:rsidRPr="00734E28">
              <w:t>What do you think is the main message?</w:t>
            </w:r>
          </w:p>
          <w:p w14:paraId="1FD9882E" w14:textId="77777777" w:rsidR="00BE3737" w:rsidRPr="00734E28" w:rsidRDefault="00BE3737" w:rsidP="00A132C6">
            <w:pPr>
              <w:jc w:val="center"/>
            </w:pPr>
            <w:r>
              <w:t>What are some questions you may have now?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9FF49" w14:textId="77777777" w:rsidR="00BE3737" w:rsidRPr="00734E28" w:rsidRDefault="00BE3737" w:rsidP="00A132C6">
            <w:pPr>
              <w:jc w:val="center"/>
            </w:pPr>
          </w:p>
        </w:tc>
      </w:tr>
    </w:tbl>
    <w:p w14:paraId="1A06D533" w14:textId="77777777" w:rsidR="00547D4E" w:rsidRDefault="00547D4E">
      <w:pPr>
        <w:spacing w:before="0" w:after="0"/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14:paraId="09952C07" w14:textId="1061FBD5" w:rsidR="00BE3737" w:rsidRPr="003E3150" w:rsidRDefault="00BE3737" w:rsidP="00547D4E">
      <w:pPr>
        <w:tabs>
          <w:tab w:val="left" w:pos="7920"/>
        </w:tabs>
        <w:spacing w:after="240"/>
        <w:rPr>
          <w:b/>
          <w:sz w:val="36"/>
        </w:rPr>
      </w:pPr>
      <w:r>
        <w:rPr>
          <w:b/>
          <w:sz w:val="36"/>
          <w:u w:val="single"/>
        </w:rPr>
        <w:t>Final Project</w:t>
      </w:r>
      <w:r>
        <w:rPr>
          <w:sz w:val="36"/>
        </w:rPr>
        <w:tab/>
      </w:r>
      <w:r>
        <w:rPr>
          <w:b/>
          <w:sz w:val="36"/>
        </w:rPr>
        <w:t>BLM #5</w:t>
      </w:r>
    </w:p>
    <w:p w14:paraId="3AC6B9EC" w14:textId="77777777" w:rsidR="00BE3737" w:rsidRDefault="00BE3737" w:rsidP="00BE3737">
      <w:r w:rsidRPr="0034018F">
        <w:rPr>
          <w:b/>
        </w:rPr>
        <w:t>Congratulations</w:t>
      </w:r>
      <w:r>
        <w:t xml:space="preserve"> on your new position as the </w:t>
      </w:r>
      <w:r w:rsidRPr="0034018F">
        <w:rPr>
          <w:b/>
        </w:rPr>
        <w:t>Communications Coordinator</w:t>
      </w:r>
      <w:r>
        <w:t xml:space="preserve"> for the Treaties Relations Commission of Manitoba. </w:t>
      </w:r>
      <w:hyperlink r:id="rId44" w:history="1">
        <w:r w:rsidRPr="007F604D">
          <w:rPr>
            <w:rStyle w:val="Hyperlink"/>
            <w:color w:val="0000FF"/>
          </w:rPr>
          <w:t>www.trcm.ca</w:t>
        </w:r>
      </w:hyperlink>
      <w:r>
        <w:t xml:space="preserve"> </w:t>
      </w:r>
    </w:p>
    <w:p w14:paraId="74D7611B" w14:textId="77777777" w:rsidR="00BE3737" w:rsidRPr="0062657B" w:rsidRDefault="00BE3737" w:rsidP="00BE3737">
      <w:r w:rsidRPr="0034018F">
        <w:rPr>
          <w:b/>
        </w:rPr>
        <w:t>Task</w:t>
      </w:r>
      <w:r>
        <w:t>: y</w:t>
      </w:r>
      <w:r w:rsidRPr="0062657B">
        <w:t>our job is to create a campaign to educate the public on the Treaties.</w:t>
      </w:r>
    </w:p>
    <w:p w14:paraId="05B548DD" w14:textId="77777777" w:rsidR="00BE3737" w:rsidRPr="0034018F" w:rsidRDefault="00BE3737" w:rsidP="00BE3737">
      <w:pPr>
        <w:rPr>
          <w:u w:val="single"/>
        </w:rPr>
      </w:pPr>
      <w:r w:rsidRPr="0034018F">
        <w:rPr>
          <w:b/>
          <w:u w:val="single"/>
        </w:rPr>
        <w:t>Check List</w:t>
      </w:r>
      <w:r w:rsidRPr="0034018F">
        <w:rPr>
          <w:u w:val="single"/>
        </w:rPr>
        <w:t>:</w:t>
      </w:r>
    </w:p>
    <w:p w14:paraId="16B90A19" w14:textId="77777777" w:rsidR="00BE3737" w:rsidRPr="0034018F" w:rsidRDefault="00BE3737" w:rsidP="00BE3737">
      <w:pPr>
        <w:ind w:left="360" w:hanging="360"/>
        <w:rPr>
          <w:b/>
        </w:rPr>
      </w:pPr>
      <w:r w:rsidRPr="0034018F">
        <w:rPr>
          <w:b/>
        </w:rPr>
        <w:t>1.</w:t>
      </w:r>
      <w:r>
        <w:rPr>
          <w:b/>
        </w:rPr>
        <w:tab/>
      </w:r>
      <w:r w:rsidRPr="0034018F">
        <w:rPr>
          <w:b/>
        </w:rPr>
        <w:t>Identify the message you would like to portray.</w:t>
      </w:r>
    </w:p>
    <w:p w14:paraId="53C52351" w14:textId="77777777" w:rsidR="00BE3737" w:rsidRDefault="00BE3737" w:rsidP="00BE3737">
      <w:pPr>
        <w:ind w:left="360" w:hanging="360"/>
      </w:pPr>
      <w:r>
        <w:tab/>
        <w:t>Below are some example messages. You can also create your own message.</w:t>
      </w:r>
    </w:p>
    <w:p w14:paraId="4CE8CA25" w14:textId="77777777" w:rsidR="00BE3737" w:rsidRPr="0062657B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  <w:rPr>
          <w:color w:val="000000"/>
        </w:rPr>
      </w:pPr>
      <w:r w:rsidRPr="0062657B">
        <w:rPr>
          <w:color w:val="000000"/>
        </w:rPr>
        <w:t>We are all Treaty people</w:t>
      </w:r>
    </w:p>
    <w:p w14:paraId="199FC09D" w14:textId="77777777" w:rsidR="00BE3737" w:rsidRPr="0062657B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  <w:rPr>
          <w:color w:val="000000"/>
        </w:rPr>
      </w:pPr>
      <w:r w:rsidRPr="0062657B">
        <w:rPr>
          <w:color w:val="000000"/>
        </w:rPr>
        <w:t>Everyone benefits from the Treaties</w:t>
      </w:r>
    </w:p>
    <w:p w14:paraId="20AD1257" w14:textId="77777777" w:rsidR="00BE3737" w:rsidRPr="0062657B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  <w:rPr>
          <w:color w:val="000000"/>
        </w:rPr>
      </w:pPr>
      <w:r w:rsidRPr="0062657B">
        <w:rPr>
          <w:color w:val="000000"/>
        </w:rPr>
        <w:t>Treaties are to last as long as the sun shines, grass grows, waters flow</w:t>
      </w:r>
    </w:p>
    <w:p w14:paraId="2AA55C23" w14:textId="77777777" w:rsidR="00BE3737" w:rsidRPr="0062657B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  <w:rPr>
          <w:color w:val="000000"/>
        </w:rPr>
      </w:pPr>
      <w:r w:rsidRPr="0062657B">
        <w:rPr>
          <w:color w:val="000000"/>
        </w:rPr>
        <w:t>Treaties are the foundation of a relationship</w:t>
      </w:r>
    </w:p>
    <w:p w14:paraId="24CC7DF6" w14:textId="77777777" w:rsidR="00BE3737" w:rsidRPr="0062657B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  <w:rPr>
          <w:color w:val="000000"/>
        </w:rPr>
      </w:pPr>
      <w:r w:rsidRPr="0062657B">
        <w:rPr>
          <w:color w:val="000000"/>
        </w:rPr>
        <w:t>Treaties and Reconciliation go hand in hand</w:t>
      </w:r>
    </w:p>
    <w:p w14:paraId="540918A3" w14:textId="77777777" w:rsidR="00BE3737" w:rsidRPr="004D575E" w:rsidRDefault="00BE3737" w:rsidP="00547D4E">
      <w:pPr>
        <w:pStyle w:val="ListParagraph"/>
        <w:numPr>
          <w:ilvl w:val="0"/>
          <w:numId w:val="15"/>
        </w:numPr>
        <w:spacing w:before="0" w:after="160" w:line="259" w:lineRule="auto"/>
      </w:pPr>
      <w:r w:rsidRPr="0062657B">
        <w:rPr>
          <w:color w:val="000000"/>
        </w:rPr>
        <w:t>Treaties are about: friendship, sharing, and keeping promises</w:t>
      </w:r>
    </w:p>
    <w:p w14:paraId="7C030FFC" w14:textId="77777777" w:rsidR="00BE3737" w:rsidRPr="0034018F" w:rsidRDefault="00BE3737" w:rsidP="00BE3737">
      <w:pP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34018F">
        <w:rPr>
          <w:b/>
        </w:rPr>
        <w:t>Think about your target audience.</w:t>
      </w:r>
    </w:p>
    <w:p w14:paraId="1C893088" w14:textId="77777777" w:rsidR="00BE3737" w:rsidRPr="0034018F" w:rsidRDefault="00BE3737" w:rsidP="00BE3737">
      <w:pPr>
        <w:ind w:left="360" w:hanging="360"/>
      </w:pPr>
      <w:r>
        <w:tab/>
        <w:t>Since the target audience is t</w:t>
      </w:r>
      <w:r w:rsidRPr="0034018F">
        <w:t xml:space="preserve">he </w:t>
      </w:r>
      <w:r>
        <w:t xml:space="preserve">general </w:t>
      </w:r>
      <w:r w:rsidRPr="0034018F">
        <w:t>public</w:t>
      </w:r>
      <w:r>
        <w:t>, try and reach people of all ages, backgrounds, urban, rural, remote, etc.</w:t>
      </w:r>
    </w:p>
    <w:p w14:paraId="5617A028" w14:textId="77777777" w:rsidR="00BE3737" w:rsidRDefault="00BE3737" w:rsidP="00BE3737">
      <w:pPr>
        <w:ind w:left="360" w:hanging="360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34018F">
        <w:rPr>
          <w:b/>
        </w:rPr>
        <w:t>Choose a format.</w:t>
      </w:r>
      <w:r>
        <w:rPr>
          <w:b/>
        </w:rPr>
        <w:t xml:space="preserve"> </w:t>
      </w:r>
    </w:p>
    <w:p w14:paraId="6367F4B2" w14:textId="77777777" w:rsidR="00BE3737" w:rsidRDefault="00BE3737" w:rsidP="00BE3737">
      <w:pPr>
        <w:ind w:left="360" w:hanging="360"/>
      </w:pPr>
      <w:r>
        <w:tab/>
        <w:t xml:space="preserve">Below are some example formats. Feel free to choose alternate formats as well.  </w:t>
      </w:r>
    </w:p>
    <w:p w14:paraId="26234C86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Poster</w:t>
      </w:r>
    </w:p>
    <w:p w14:paraId="333B6DD3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Brochure</w:t>
      </w:r>
    </w:p>
    <w:p w14:paraId="09F0F386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 w:rsidRPr="0062657B">
        <w:t>Radio script</w:t>
      </w:r>
    </w:p>
    <w:p w14:paraId="7BBB142C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TV commercial</w:t>
      </w:r>
    </w:p>
    <w:p w14:paraId="5301DA8A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YouTube video</w:t>
      </w:r>
    </w:p>
    <w:p w14:paraId="0929B208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Speech</w:t>
      </w:r>
    </w:p>
    <w:p w14:paraId="1F9FA4D7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Series of tweets</w:t>
      </w:r>
    </w:p>
    <w:p w14:paraId="4A838DF8" w14:textId="77777777" w:rsidR="00BE3737" w:rsidRDefault="00BE3737" w:rsidP="00547D4E">
      <w:pPr>
        <w:pStyle w:val="ListParagraph"/>
        <w:numPr>
          <w:ilvl w:val="1"/>
          <w:numId w:val="14"/>
        </w:numPr>
        <w:spacing w:before="0" w:after="160" w:line="259" w:lineRule="auto"/>
        <w:ind w:left="720"/>
      </w:pPr>
      <w:r>
        <w:t>Billboard</w:t>
      </w:r>
    </w:p>
    <w:p w14:paraId="33EA2FF9" w14:textId="77777777" w:rsidR="00BE3737" w:rsidRDefault="00BE3737" w:rsidP="00BE3737">
      <w:pPr>
        <w:ind w:left="360" w:hanging="360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34018F">
        <w:rPr>
          <w:b/>
        </w:rPr>
        <w:t>Share your project with the class.</w:t>
      </w:r>
    </w:p>
    <w:p w14:paraId="3A3F24DF" w14:textId="77777777" w:rsidR="00BE3737" w:rsidRPr="006A292F" w:rsidRDefault="00BE3737" w:rsidP="00BE3737">
      <w:pPr>
        <w:ind w:left="360" w:hanging="360"/>
      </w:pPr>
      <w:r>
        <w:tab/>
      </w:r>
      <w:r w:rsidRPr="006A292F">
        <w:t xml:space="preserve">Below are some </w:t>
      </w:r>
      <w:r>
        <w:t>tips and strategies:</w:t>
      </w:r>
    </w:p>
    <w:p w14:paraId="23764872" w14:textId="77777777" w:rsidR="00BE3737" w:rsidRDefault="00BE3737" w:rsidP="00547D4E">
      <w:pPr>
        <w:pStyle w:val="ListParagraph"/>
        <w:numPr>
          <w:ilvl w:val="0"/>
          <w:numId w:val="17"/>
        </w:numPr>
        <w:spacing w:before="0" w:after="160" w:line="259" w:lineRule="auto"/>
      </w:pPr>
      <w:r>
        <w:t>Think about and organize what you’re going to say ahead of time</w:t>
      </w:r>
    </w:p>
    <w:p w14:paraId="0BC5F131" w14:textId="77777777" w:rsidR="00BE3737" w:rsidRDefault="00BE3737" w:rsidP="00547D4E">
      <w:pPr>
        <w:pStyle w:val="ListParagraph"/>
        <w:numPr>
          <w:ilvl w:val="0"/>
          <w:numId w:val="17"/>
        </w:numPr>
        <w:spacing w:before="0" w:after="160" w:line="259" w:lineRule="auto"/>
      </w:pPr>
      <w:r>
        <w:t>Practice and rehearse the presentation</w:t>
      </w:r>
    </w:p>
    <w:p w14:paraId="43C2ABFC" w14:textId="77777777" w:rsidR="00BE3737" w:rsidRDefault="00BE3737" w:rsidP="00547D4E">
      <w:pPr>
        <w:pStyle w:val="ListParagraph"/>
        <w:numPr>
          <w:ilvl w:val="0"/>
          <w:numId w:val="17"/>
        </w:numPr>
        <w:spacing w:before="0" w:after="160" w:line="259" w:lineRule="auto"/>
      </w:pPr>
      <w:r>
        <w:t>Be clear when speaking</w:t>
      </w:r>
    </w:p>
    <w:p w14:paraId="1E4CAB74" w14:textId="77777777" w:rsidR="00BE3737" w:rsidRDefault="00BE3737" w:rsidP="00547D4E">
      <w:pPr>
        <w:pStyle w:val="ListParagraph"/>
        <w:numPr>
          <w:ilvl w:val="0"/>
          <w:numId w:val="17"/>
        </w:numPr>
        <w:spacing w:before="0" w:after="160" w:line="259" w:lineRule="auto"/>
      </w:pPr>
      <w:r>
        <w:t>Communicate the main message and important details</w:t>
      </w:r>
    </w:p>
    <w:p w14:paraId="7E5A50DC" w14:textId="77777777" w:rsidR="00BE3737" w:rsidRDefault="00BE3737" w:rsidP="00BE3737">
      <w:r>
        <w:br w:type="page"/>
      </w:r>
    </w:p>
    <w:p w14:paraId="69DD1250" w14:textId="77777777" w:rsidR="00BE3737" w:rsidRPr="003E3150" w:rsidRDefault="00BE3737" w:rsidP="00547D4E">
      <w:pPr>
        <w:tabs>
          <w:tab w:val="left" w:pos="7920"/>
        </w:tabs>
        <w:spacing w:after="240"/>
        <w:rPr>
          <w:b/>
          <w:sz w:val="36"/>
        </w:rPr>
      </w:pPr>
      <w:r>
        <w:rPr>
          <w:b/>
          <w:sz w:val="36"/>
          <w:u w:val="single"/>
        </w:rPr>
        <w:t>Reflection</w:t>
      </w:r>
      <w:r>
        <w:rPr>
          <w:sz w:val="36"/>
        </w:rPr>
        <w:tab/>
      </w:r>
      <w:r>
        <w:rPr>
          <w:b/>
          <w:sz w:val="36"/>
        </w:rPr>
        <w:t>BLM #6</w:t>
      </w:r>
    </w:p>
    <w:p w14:paraId="611473C8" w14:textId="77777777" w:rsidR="00BE3737" w:rsidRDefault="00BE3737" w:rsidP="00BE3737">
      <w:pPr>
        <w:rPr>
          <w:b/>
        </w:rPr>
      </w:pPr>
      <w:r>
        <w:rPr>
          <w:b/>
        </w:rPr>
        <w:t>Think back to the inquiry question, “</w:t>
      </w:r>
      <w:r w:rsidRPr="006C2F2F">
        <w:rPr>
          <w:b/>
        </w:rPr>
        <w:t>How does the Treaty Relationship apply to you?</w:t>
      </w:r>
      <w:r>
        <w:rPr>
          <w:b/>
        </w:rPr>
        <w:t>”</w:t>
      </w:r>
    </w:p>
    <w:p w14:paraId="68AAAEFF" w14:textId="77777777" w:rsidR="00BE3737" w:rsidRDefault="00BE3737" w:rsidP="00BE3737">
      <w:pPr>
        <w:rPr>
          <w:b/>
        </w:rPr>
      </w:pPr>
      <w:r>
        <w:rPr>
          <w:b/>
        </w:rPr>
        <w:t>Answer the following questions:</w:t>
      </w:r>
    </w:p>
    <w:p w14:paraId="770869B0" w14:textId="77777777" w:rsidR="00BE3737" w:rsidRDefault="00BE3737" w:rsidP="00547D4E">
      <w:pPr>
        <w:numPr>
          <w:ilvl w:val="0"/>
          <w:numId w:val="16"/>
        </w:numPr>
        <w:spacing w:before="0" w:after="160" w:line="259" w:lineRule="auto"/>
      </w:pPr>
      <w:r w:rsidRPr="006C2F2F">
        <w:t>What learning has taken place?</w:t>
      </w:r>
    </w:p>
    <w:p w14:paraId="18CB8B36" w14:textId="77777777" w:rsidR="00BE3737" w:rsidRPr="006C2F2F" w:rsidRDefault="00BE3737" w:rsidP="00547D4E">
      <w:pPr>
        <w:numPr>
          <w:ilvl w:val="1"/>
          <w:numId w:val="16"/>
        </w:numPr>
        <w:spacing w:before="0" w:after="160" w:line="259" w:lineRule="auto"/>
      </w:pPr>
      <w:r>
        <w:t>Refer back to BLM #1 and complete your KWL</w:t>
      </w:r>
    </w:p>
    <w:p w14:paraId="53A85D46" w14:textId="77777777" w:rsidR="00BE3737" w:rsidRDefault="00BE3737" w:rsidP="00547D4E">
      <w:pPr>
        <w:numPr>
          <w:ilvl w:val="0"/>
          <w:numId w:val="16"/>
        </w:numPr>
        <w:spacing w:before="0" w:after="160" w:line="259" w:lineRule="auto"/>
      </w:pPr>
      <w:r w:rsidRPr="006C2F2F">
        <w:t>How have your thoughts changed?</w:t>
      </w:r>
    </w:p>
    <w:p w14:paraId="7D0F2B48" w14:textId="77777777" w:rsidR="00BE3737" w:rsidRDefault="00BE3737" w:rsidP="00547D4E">
      <w:pPr>
        <w:numPr>
          <w:ilvl w:val="1"/>
          <w:numId w:val="16"/>
        </w:numPr>
        <w:spacing w:before="0" w:after="160" w:line="259" w:lineRule="auto"/>
      </w:pPr>
      <w:r>
        <w:t>Refer back to BLM #1 and reflect on your answers for the Know and Wonder sections of the KWL</w:t>
      </w:r>
    </w:p>
    <w:p w14:paraId="49FC55BA" w14:textId="77777777" w:rsidR="00BE3737" w:rsidRPr="006A292F" w:rsidRDefault="00BE3737" w:rsidP="00BE3737">
      <w:pPr>
        <w:rPr>
          <w:b/>
        </w:rPr>
      </w:pPr>
      <w:r w:rsidRPr="006A292F">
        <w:rPr>
          <w:b/>
        </w:rPr>
        <w:t>How have your thoughts changed about Treaties?</w:t>
      </w:r>
    </w:p>
    <w:p w14:paraId="7071A20D" w14:textId="77777777" w:rsidR="00BE3737" w:rsidRPr="006C2F2F" w:rsidRDefault="00BE3737" w:rsidP="00BE3737">
      <w:r>
        <w:t>______________________________________________________________________________</w:t>
      </w:r>
    </w:p>
    <w:p w14:paraId="5262B2A0" w14:textId="77777777" w:rsidR="00BE3737" w:rsidRPr="006C2F2F" w:rsidRDefault="00BE3737" w:rsidP="00BE3737">
      <w:r>
        <w:t>______________________________________________________________________________</w:t>
      </w:r>
    </w:p>
    <w:p w14:paraId="2F6B7F2A" w14:textId="77777777" w:rsidR="00BE3737" w:rsidRPr="006C2F2F" w:rsidRDefault="00BE3737" w:rsidP="00BE3737">
      <w:r>
        <w:t>______________________________________________________________________________</w:t>
      </w:r>
    </w:p>
    <w:p w14:paraId="49FA3C55" w14:textId="77777777" w:rsidR="00BE3737" w:rsidRPr="006C2F2F" w:rsidRDefault="00BE3737" w:rsidP="00BE3737">
      <w:r>
        <w:t>______________________________________________________________________________</w:t>
      </w:r>
    </w:p>
    <w:p w14:paraId="1FE96D0F" w14:textId="77777777" w:rsidR="00BE3737" w:rsidRPr="006C2F2F" w:rsidRDefault="00BE3737" w:rsidP="00BE3737">
      <w:r>
        <w:t>______________________________________________________________________________</w:t>
      </w:r>
    </w:p>
    <w:p w14:paraId="5909ACAB" w14:textId="77777777" w:rsidR="00BE3737" w:rsidRPr="006C2F2F" w:rsidRDefault="00BE3737" w:rsidP="00BE3737">
      <w:r>
        <w:t>______________________________________________________________________________</w:t>
      </w:r>
    </w:p>
    <w:p w14:paraId="6331FC41" w14:textId="77777777" w:rsidR="00BE3737" w:rsidRDefault="00BE3737" w:rsidP="00BE3737"/>
    <w:p w14:paraId="0FA7252E" w14:textId="77777777" w:rsidR="00BE3737" w:rsidRDefault="00BE3737" w:rsidP="00547D4E">
      <w:pPr>
        <w:numPr>
          <w:ilvl w:val="0"/>
          <w:numId w:val="16"/>
        </w:numPr>
        <w:spacing w:before="0" w:after="160" w:line="259" w:lineRule="auto"/>
      </w:pPr>
      <w:r w:rsidRPr="006C2F2F">
        <w:t>How would you answer the inquiry question?</w:t>
      </w:r>
    </w:p>
    <w:p w14:paraId="1A4A07D7" w14:textId="77777777" w:rsidR="00BE3737" w:rsidRDefault="00BE3737" w:rsidP="00BE3737">
      <w:r w:rsidRPr="006C2F2F">
        <w:rPr>
          <w:b/>
        </w:rPr>
        <w:t>How does the Treaty Relationship apply to you?</w:t>
      </w:r>
    </w:p>
    <w:p w14:paraId="251B8A70" w14:textId="77777777" w:rsidR="00BE3737" w:rsidRPr="006C2F2F" w:rsidRDefault="00BE3737" w:rsidP="00BE3737">
      <w:r>
        <w:t>______________________________________________________________________________</w:t>
      </w:r>
    </w:p>
    <w:p w14:paraId="2C9AC188" w14:textId="77777777" w:rsidR="00BE3737" w:rsidRPr="006C2F2F" w:rsidRDefault="00BE3737" w:rsidP="00BE3737">
      <w:r>
        <w:t>______________________________________________________________________________</w:t>
      </w:r>
    </w:p>
    <w:p w14:paraId="47FF45E3" w14:textId="77777777" w:rsidR="00BE3737" w:rsidRPr="006C2F2F" w:rsidRDefault="00BE3737" w:rsidP="00BE3737">
      <w:r>
        <w:t>______________________________________________________________________________</w:t>
      </w:r>
    </w:p>
    <w:p w14:paraId="2728FA3F" w14:textId="77777777" w:rsidR="00BE3737" w:rsidRPr="006C2F2F" w:rsidRDefault="00BE3737" w:rsidP="00BE3737">
      <w:r>
        <w:t>______________________________________________________________________________</w:t>
      </w:r>
    </w:p>
    <w:p w14:paraId="6A150220" w14:textId="77777777" w:rsidR="00BE3737" w:rsidRPr="006C2F2F" w:rsidRDefault="00BE3737" w:rsidP="00BE3737">
      <w:r>
        <w:t>______________________________________________________________________________</w:t>
      </w:r>
    </w:p>
    <w:p w14:paraId="42FF6B27" w14:textId="77777777" w:rsidR="00BE3737" w:rsidRPr="006C2F2F" w:rsidRDefault="00BE3737" w:rsidP="00BE3737">
      <w:r>
        <w:t>______________________________________________________________________________</w:t>
      </w:r>
    </w:p>
    <w:p w14:paraId="5BBE95BA" w14:textId="77777777" w:rsidR="00BE3737" w:rsidRDefault="00BE3737" w:rsidP="00BE3737">
      <w:r>
        <w:br w:type="page"/>
      </w:r>
    </w:p>
    <w:p w14:paraId="3982E340" w14:textId="77777777" w:rsidR="00BE3737" w:rsidRPr="009C0D63" w:rsidRDefault="00BE3737" w:rsidP="00BE3737">
      <w:pPr>
        <w:rPr>
          <w:b/>
          <w:u w:val="single"/>
        </w:rPr>
      </w:pPr>
      <w:r w:rsidRPr="009C0D63">
        <w:rPr>
          <w:b/>
          <w:u w:val="single"/>
        </w:rPr>
        <w:t>Treaty Relations Commission of Manitoba BLMS</w:t>
      </w:r>
    </w:p>
    <w:p w14:paraId="6D54F08E" w14:textId="77777777" w:rsidR="00BE3737" w:rsidRPr="009C0D63" w:rsidRDefault="00BE3737" w:rsidP="00BE3737">
      <w:pPr>
        <w:tabs>
          <w:tab w:val="left" w:pos="2340"/>
        </w:tabs>
      </w:pPr>
      <w:r>
        <w:t>Map Exercise</w:t>
      </w:r>
      <w:r>
        <w:tab/>
      </w:r>
      <w:hyperlink r:id="rId45" w:history="1">
        <w:r w:rsidRPr="007F604D">
          <w:rPr>
            <w:rStyle w:val="Hyperlink"/>
            <w:color w:val="0000FF"/>
          </w:rPr>
          <w:t>www.trcm.ca/wp-content/uploads/In-What-Treaty-Area-Am-I.pdf</w:t>
        </w:r>
      </w:hyperlink>
      <w:r w:rsidRPr="007F604D">
        <w:rPr>
          <w:color w:val="0000FF"/>
        </w:rPr>
        <w:t xml:space="preserve"> </w:t>
      </w:r>
    </w:p>
    <w:p w14:paraId="6E9D5D69" w14:textId="77777777" w:rsidR="00BE3737" w:rsidRPr="009C0D63" w:rsidRDefault="00BE3737" w:rsidP="00BE3737">
      <w:pPr>
        <w:tabs>
          <w:tab w:val="left" w:pos="2340"/>
        </w:tabs>
      </w:pPr>
      <w:r>
        <w:t>Treaty ABCs</w:t>
      </w:r>
      <w:r>
        <w:tab/>
      </w:r>
      <w:hyperlink r:id="rId46" w:history="1">
        <w:r w:rsidRPr="007F604D">
          <w:rPr>
            <w:rStyle w:val="Hyperlink"/>
            <w:color w:val="0000FF"/>
          </w:rPr>
          <w:t>www.trcm.ca/wp-content/uploads/26891-TR-Treaty-ABCs-book-web.pdf</w:t>
        </w:r>
      </w:hyperlink>
      <w:r w:rsidRPr="009C0D63">
        <w:t xml:space="preserve"> </w:t>
      </w:r>
    </w:p>
    <w:p w14:paraId="26157FA7" w14:textId="77777777" w:rsidR="00BE3737" w:rsidRPr="009C0D63" w:rsidRDefault="00BE3737" w:rsidP="00BE3737">
      <w:pPr>
        <w:tabs>
          <w:tab w:val="left" w:pos="2340"/>
        </w:tabs>
      </w:pPr>
      <w:r>
        <w:t>Kinikinik A Treaty Play</w:t>
      </w:r>
      <w:r>
        <w:tab/>
      </w:r>
      <w:hyperlink r:id="rId47" w:history="1">
        <w:r w:rsidRPr="007F604D">
          <w:rPr>
            <w:rStyle w:val="Hyperlink"/>
            <w:color w:val="0000FF"/>
          </w:rPr>
          <w:t>www.trcm.ca/multimedia/theatre/</w:t>
        </w:r>
      </w:hyperlink>
      <w:r>
        <w:t xml:space="preserve"> </w:t>
      </w:r>
    </w:p>
    <w:p w14:paraId="21CF02E9" w14:textId="77777777" w:rsidR="00BE3737" w:rsidRPr="009C0D63" w:rsidRDefault="00BE3737" w:rsidP="00BE3737">
      <w:pPr>
        <w:tabs>
          <w:tab w:val="left" w:pos="2340"/>
        </w:tabs>
      </w:pPr>
      <w:r>
        <w:t>Treaty Medal</w:t>
      </w:r>
      <w:r>
        <w:tab/>
      </w:r>
      <w:hyperlink r:id="rId48" w:history="1">
        <w:r w:rsidRPr="007F604D">
          <w:rPr>
            <w:rStyle w:val="Hyperlink"/>
            <w:color w:val="0000FF"/>
          </w:rPr>
          <w:t>www.trcm.ca/wp-content/uploads/Treaty-Medal-Colouring-Page-.pdf</w:t>
        </w:r>
      </w:hyperlink>
    </w:p>
    <w:p w14:paraId="1DAF64EF" w14:textId="77777777" w:rsidR="00BE3737" w:rsidRDefault="00BE3737" w:rsidP="00BE3737"/>
    <w:p w14:paraId="6CBFF8D1" w14:textId="77777777" w:rsidR="00BE3737" w:rsidRPr="009C0D63" w:rsidRDefault="00BE3737" w:rsidP="00BE3737">
      <w:pPr>
        <w:rPr>
          <w:b/>
          <w:u w:val="single"/>
        </w:rPr>
      </w:pPr>
      <w:r w:rsidRPr="009C0D63">
        <w:rPr>
          <w:b/>
          <w:u w:val="single"/>
        </w:rPr>
        <w:t>Websites</w:t>
      </w:r>
    </w:p>
    <w:p w14:paraId="1BB95B85" w14:textId="77777777" w:rsidR="00BE3737" w:rsidRDefault="00BE3737" w:rsidP="00BE3737">
      <w:r w:rsidRPr="009C0D63">
        <w:t>Treaty Tales Trailer (MFNERC)</w:t>
      </w:r>
      <w:r>
        <w:t xml:space="preserve"> </w:t>
      </w:r>
      <w:hyperlink r:id="rId49" w:history="1">
        <w:r>
          <w:rPr>
            <w:rStyle w:val="Hyperlink"/>
          </w:rPr>
          <w:br/>
        </w:r>
        <w:r w:rsidRPr="007F604D">
          <w:rPr>
            <w:rStyle w:val="Hyperlink"/>
            <w:color w:val="0000FF"/>
          </w:rPr>
          <w:t>www.youtube.com/watch?v=KZa0whBdX_A</w:t>
        </w:r>
      </w:hyperlink>
      <w:r>
        <w:t xml:space="preserve"> </w:t>
      </w:r>
    </w:p>
    <w:p w14:paraId="30F8BEE1" w14:textId="77777777" w:rsidR="00BE3737" w:rsidRDefault="00BE3737" w:rsidP="00BE3737">
      <w:r w:rsidRPr="009C0D63">
        <w:t>Treaty Tales Free Online Reading Resource (MFNERC)</w:t>
      </w:r>
      <w:r>
        <w:br/>
      </w:r>
      <w:hyperlink r:id="rId50" w:history="1">
        <w:r w:rsidRPr="007F604D">
          <w:rPr>
            <w:rStyle w:val="Hyperlink"/>
            <w:color w:val="0000FF"/>
          </w:rPr>
          <w:t>https://mfnerc.org/2020/04/treaty-tales-free-online-reading-resource/</w:t>
        </w:r>
      </w:hyperlink>
      <w:r>
        <w:t xml:space="preserve"> </w:t>
      </w:r>
    </w:p>
    <w:p w14:paraId="51BF951B" w14:textId="77777777" w:rsidR="00BE3737" w:rsidRPr="007314B8" w:rsidRDefault="00BE3737" w:rsidP="00BE3737">
      <w:r>
        <w:t>Treaty Map of Manitoba (TRCM)</w:t>
      </w:r>
      <w:r>
        <w:br/>
      </w:r>
      <w:hyperlink r:id="rId51" w:history="1">
        <w:r w:rsidRPr="007F604D">
          <w:rPr>
            <w:rStyle w:val="Hyperlink"/>
            <w:color w:val="0000FF"/>
          </w:rPr>
          <w:t>www.trcm.ca/treaties/treaties-in-manitoba/view-pdf-interactive-map-of-numbered-treaties-trcm-july-20-entry</w:t>
        </w:r>
      </w:hyperlink>
      <w:hyperlink r:id="rId52" w:history="1">
        <w:r w:rsidRPr="007F604D">
          <w:rPr>
            <w:rStyle w:val="Hyperlink"/>
            <w:color w:val="0000FF"/>
          </w:rPr>
          <w:t>/</w:t>
        </w:r>
      </w:hyperlink>
      <w:r w:rsidRPr="007314B8">
        <w:t xml:space="preserve"> </w:t>
      </w:r>
    </w:p>
    <w:p w14:paraId="047013F0" w14:textId="0DF0D8A5" w:rsidR="003F64CC" w:rsidRDefault="003F64CC" w:rsidP="00BE3737">
      <w:pPr>
        <w:rPr>
          <w:rFonts w:cstheme="minorHAnsi"/>
        </w:rPr>
      </w:pPr>
    </w:p>
    <w:sectPr w:rsidR="003F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432DE1" w:rsidRDefault="00432DE1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432DE1" w:rsidRDefault="00432DE1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432DE1" w:rsidRDefault="00432DE1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432DE1" w:rsidRDefault="00432DE1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20C"/>
    <w:multiLevelType w:val="hybridMultilevel"/>
    <w:tmpl w:val="D322800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36CE"/>
    <w:multiLevelType w:val="hybridMultilevel"/>
    <w:tmpl w:val="E656F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252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8B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42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89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E5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E9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4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26B"/>
    <w:multiLevelType w:val="hybridMultilevel"/>
    <w:tmpl w:val="A328CA8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47C1C"/>
    <w:multiLevelType w:val="hybridMultilevel"/>
    <w:tmpl w:val="06BA8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40FE"/>
    <w:multiLevelType w:val="hybridMultilevel"/>
    <w:tmpl w:val="FDF67476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6FD480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E30FFB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B7030C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0C66EB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788B66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8889DC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59098D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4AEA94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4980395"/>
    <w:multiLevelType w:val="hybridMultilevel"/>
    <w:tmpl w:val="4D787DA2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C0F74"/>
    <w:multiLevelType w:val="hybridMultilevel"/>
    <w:tmpl w:val="71064D86"/>
    <w:lvl w:ilvl="0" w:tplc="888E0F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F6C"/>
    <w:multiLevelType w:val="hybridMultilevel"/>
    <w:tmpl w:val="D61A5D3A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6FD480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E30FFB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B7030C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0C66EB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788B66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8889DC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59098D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4AEA94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05E1145"/>
    <w:multiLevelType w:val="hybridMultilevel"/>
    <w:tmpl w:val="574A04F6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25B93"/>
    <w:multiLevelType w:val="hybridMultilevel"/>
    <w:tmpl w:val="E666841C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48E028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44EB5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F86F7D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2F68FAD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2D0840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2FAAA4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94A413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1D66F6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F401242"/>
    <w:multiLevelType w:val="hybridMultilevel"/>
    <w:tmpl w:val="50DEC1F6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CD04BA6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61482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0DC2D8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39C35F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70673C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2B72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922C5D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3A8946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5D17EAD"/>
    <w:multiLevelType w:val="hybridMultilevel"/>
    <w:tmpl w:val="F91EB5FA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B4E"/>
    <w:multiLevelType w:val="hybridMultilevel"/>
    <w:tmpl w:val="E11ED3C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F732F"/>
    <w:multiLevelType w:val="hybridMultilevel"/>
    <w:tmpl w:val="2C2C1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C5413"/>
    <w:multiLevelType w:val="hybridMultilevel"/>
    <w:tmpl w:val="30E065C8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6FD480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E30FFB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B7030C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0C66EB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788B66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8889DC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59098D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4AEA94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6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95387"/>
    <w:rsid w:val="000B1139"/>
    <w:rsid w:val="000B3F05"/>
    <w:rsid w:val="000C0F7A"/>
    <w:rsid w:val="000C11AB"/>
    <w:rsid w:val="000C3231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4AB8"/>
    <w:rsid w:val="003940E0"/>
    <w:rsid w:val="003D4F96"/>
    <w:rsid w:val="003D6757"/>
    <w:rsid w:val="003F5E9E"/>
    <w:rsid w:val="003F64CC"/>
    <w:rsid w:val="00404776"/>
    <w:rsid w:val="00406352"/>
    <w:rsid w:val="0040770E"/>
    <w:rsid w:val="00412327"/>
    <w:rsid w:val="00412A71"/>
    <w:rsid w:val="00421C83"/>
    <w:rsid w:val="00431E78"/>
    <w:rsid w:val="00432DE1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47D4E"/>
    <w:rsid w:val="0055472E"/>
    <w:rsid w:val="00557AB1"/>
    <w:rsid w:val="0056134F"/>
    <w:rsid w:val="00576DCB"/>
    <w:rsid w:val="00592B68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2D2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211CC"/>
    <w:rsid w:val="00834E73"/>
    <w:rsid w:val="00842CAF"/>
    <w:rsid w:val="00874C2A"/>
    <w:rsid w:val="00881182"/>
    <w:rsid w:val="008A26A0"/>
    <w:rsid w:val="008D195A"/>
    <w:rsid w:val="008D5D63"/>
    <w:rsid w:val="008D62B2"/>
    <w:rsid w:val="008D6EDD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8686C"/>
    <w:rsid w:val="009930BB"/>
    <w:rsid w:val="009B7CDE"/>
    <w:rsid w:val="009C2237"/>
    <w:rsid w:val="009C55D2"/>
    <w:rsid w:val="009E550E"/>
    <w:rsid w:val="00A205FB"/>
    <w:rsid w:val="00A25091"/>
    <w:rsid w:val="00A3180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D5917"/>
    <w:rsid w:val="00AD789B"/>
    <w:rsid w:val="00AF2BFD"/>
    <w:rsid w:val="00B0091D"/>
    <w:rsid w:val="00B045B5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0C34"/>
    <w:rsid w:val="00BA5F3C"/>
    <w:rsid w:val="00BB1BE6"/>
    <w:rsid w:val="00BC6709"/>
    <w:rsid w:val="00BD41A9"/>
    <w:rsid w:val="00BE3737"/>
    <w:rsid w:val="00BE6FF3"/>
    <w:rsid w:val="00BF6FAB"/>
    <w:rsid w:val="00C00296"/>
    <w:rsid w:val="00C172C5"/>
    <w:rsid w:val="00C32F4C"/>
    <w:rsid w:val="00C35602"/>
    <w:rsid w:val="00C409DB"/>
    <w:rsid w:val="00C55590"/>
    <w:rsid w:val="00C85341"/>
    <w:rsid w:val="00C8543D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0593B"/>
    <w:rsid w:val="00E2259E"/>
    <w:rsid w:val="00E23817"/>
    <w:rsid w:val="00E36F83"/>
    <w:rsid w:val="00E40B63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1C14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.gov.mb.ca/k12/cur/ela/index.html" TargetMode="External"/><Relationship Id="rId18" Type="http://schemas.openxmlformats.org/officeDocument/2006/relationships/hyperlink" Target="https://mfnerc.org/2020/04/treaty-tales-free-online-reading-resource/" TargetMode="External"/><Relationship Id="rId26" Type="http://schemas.openxmlformats.org/officeDocument/2006/relationships/hyperlink" Target="http://www.trcm.ca/wp-content/uploads/Treaty-Medal-Colouring-Page-.pdf" TargetMode="External"/><Relationship Id="rId39" Type="http://schemas.openxmlformats.org/officeDocument/2006/relationships/diagramColors" Target="diagrams/colors1.xml"/><Relationship Id="rId21" Type="http://schemas.openxmlformats.org/officeDocument/2006/relationships/hyperlink" Target="http://www.trcm.ca/wp-content/uploads/In-What-Treaty-Area-Am-I.pdf" TargetMode="External"/><Relationship Id="rId34" Type="http://schemas.openxmlformats.org/officeDocument/2006/relationships/hyperlink" Target="http://www.trcm.ca/multimedia/" TargetMode="External"/><Relationship Id="rId42" Type="http://schemas.openxmlformats.org/officeDocument/2006/relationships/hyperlink" Target="https://www.youtube.com/watch?v=Yg6KDZTDxfo&amp;feature=emb_logo" TargetMode="External"/><Relationship Id="rId47" Type="http://schemas.openxmlformats.org/officeDocument/2006/relationships/hyperlink" Target="http://www.trcm.ca/multimedia/theatre/" TargetMode="External"/><Relationship Id="rId50" Type="http://schemas.openxmlformats.org/officeDocument/2006/relationships/hyperlink" Target="https://mfnerc.org/2020/04/treaty-tales-free-online-reading-resource/" TargetMode="External"/><Relationship Id="rId55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socstud/foundation_gr4/index.html" TargetMode="External"/><Relationship Id="rId17" Type="http://schemas.openxmlformats.org/officeDocument/2006/relationships/hyperlink" Target="https://mfnerc.org/2020/04/treaty-tales-free-online-reading-resource/" TargetMode="External"/><Relationship Id="rId25" Type="http://schemas.openxmlformats.org/officeDocument/2006/relationships/hyperlink" Target="http://www.trcm.ca/multimedia/theatre/" TargetMode="External"/><Relationship Id="rId33" Type="http://schemas.openxmlformats.org/officeDocument/2006/relationships/hyperlink" Target="http://www.trcm.ca/public-education/speakers-bureau/" TargetMode="External"/><Relationship Id="rId38" Type="http://schemas.openxmlformats.org/officeDocument/2006/relationships/diagramQuickStyle" Target="diagrams/quickStyle1.xml"/><Relationship Id="rId46" Type="http://schemas.openxmlformats.org/officeDocument/2006/relationships/hyperlink" Target="http://www.trcm.ca/wp-content/uploads/26891-TR-Treaty-ABCs-book-we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fnerc.org/2020/04/treaty-tales-free-online-reading-resource/" TargetMode="External"/><Relationship Id="rId20" Type="http://schemas.openxmlformats.org/officeDocument/2006/relationships/hyperlink" Target="http://www.trcm.ca/treaties/treaties-in-manitoba/view-pdf-interactive-map-of-numbered-treaties-trcm-july-20-entry/" TargetMode="External"/><Relationship Id="rId29" Type="http://schemas.openxmlformats.org/officeDocument/2006/relationships/hyperlink" Target="http://www.trcm.ca/about-us/trcm-medal/" TargetMode="External"/><Relationship Id="rId41" Type="http://schemas.openxmlformats.org/officeDocument/2006/relationships/hyperlink" Target="http://www.trcm.ca/treaties/numbered-treaties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24" Type="http://schemas.openxmlformats.org/officeDocument/2006/relationships/hyperlink" Target="http://www.trcm.ca/wp-content/uploads/26891-TR-Treaty-ABCs-book-web.pdf" TargetMode="External"/><Relationship Id="rId32" Type="http://schemas.openxmlformats.org/officeDocument/2006/relationships/hyperlink" Target="http://www.trcm.ca/public-education/speakers-bureau/" TargetMode="External"/><Relationship Id="rId37" Type="http://schemas.openxmlformats.org/officeDocument/2006/relationships/diagramLayout" Target="diagrams/layout1.xml"/><Relationship Id="rId40" Type="http://schemas.microsoft.com/office/2007/relationships/diagramDrawing" Target="diagrams/drawing1.xml"/><Relationship Id="rId45" Type="http://schemas.openxmlformats.org/officeDocument/2006/relationships/hyperlink" Target="http://www.trcm.ca/wp-content/uploads/In-What-Treaty-Area-Am-I.pdf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KZa0whBdX_A" TargetMode="External"/><Relationship Id="rId23" Type="http://schemas.openxmlformats.org/officeDocument/2006/relationships/hyperlink" Target="http://www.trcm.ca/treaties/numbered-treaties/" TargetMode="External"/><Relationship Id="rId28" Type="http://schemas.openxmlformats.org/officeDocument/2006/relationships/hyperlink" Target="http://www.trcm.ca/about-us/trcm-medal/" TargetMode="External"/><Relationship Id="rId36" Type="http://schemas.openxmlformats.org/officeDocument/2006/relationships/diagramData" Target="diagrams/data1.xml"/><Relationship Id="rId49" Type="http://schemas.openxmlformats.org/officeDocument/2006/relationships/hyperlink" Target="https://www.youtube.com/watch?v=KZa0whBdX_A" TargetMode="External"/><Relationship Id="rId10" Type="http://schemas.openxmlformats.org/officeDocument/2006/relationships/hyperlink" Target="http://www.edu.gov.mb.ca/k12/mylearning" TargetMode="External"/><Relationship Id="rId19" Type="http://schemas.openxmlformats.org/officeDocument/2006/relationships/hyperlink" Target="http://www.trcm.ca/treaties/treaties-in-manitoba/view-pdf-interactive-map-of-numbered-treaties-trcm-july-20-entry/" TargetMode="External"/><Relationship Id="rId31" Type="http://schemas.openxmlformats.org/officeDocument/2006/relationships/hyperlink" Target="https://www.youtube.com/watch?v=pQbKUv4jbjg&amp;feature=emb_logo" TargetMode="External"/><Relationship Id="rId44" Type="http://schemas.openxmlformats.org/officeDocument/2006/relationships/hyperlink" Target="http://www.trcm.ca" TargetMode="External"/><Relationship Id="rId52" Type="http://schemas.openxmlformats.org/officeDocument/2006/relationships/hyperlink" Target="http://www.trcm.ca/treaties/treaties-in-manitoba/view-pdf-interactive-map-of-numbered-treaties-trcm-july-20-ent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.gov.mb.ca/k12/cur/arts/index.html" TargetMode="External"/><Relationship Id="rId22" Type="http://schemas.openxmlformats.org/officeDocument/2006/relationships/hyperlink" Target="http://www.trcm.ca/treaties/numbered-treaties/" TargetMode="External"/><Relationship Id="rId27" Type="http://schemas.openxmlformats.org/officeDocument/2006/relationships/hyperlink" Target="http://www.trcm.ca/wp-content/uploads/Treaty-Medal-Colouring-Page-.pdf" TargetMode="External"/><Relationship Id="rId30" Type="http://schemas.openxmlformats.org/officeDocument/2006/relationships/hyperlink" Target="https://www.youtube.com/watch?v=Yg6KDZTDxfo&amp;feature=emb_logo" TargetMode="External"/><Relationship Id="rId35" Type="http://schemas.openxmlformats.org/officeDocument/2006/relationships/hyperlink" Target="http://www.trcm.ca/multimedia/" TargetMode="External"/><Relationship Id="rId43" Type="http://schemas.openxmlformats.org/officeDocument/2006/relationships/hyperlink" Target="https://www.youtube.com/watch?v=pQbKUv4jbjg&amp;feature=emb_logo" TargetMode="External"/><Relationship Id="rId48" Type="http://schemas.openxmlformats.org/officeDocument/2006/relationships/hyperlink" Target="http://www.trcm.ca/wp-content/uploads/Treaty-Medal-Colouring-Page-.pdf" TargetMode="External"/><Relationship Id="rId56" Type="http://schemas.microsoft.com/office/2016/09/relationships/commentsIds" Target="commentsIds.xml"/><Relationship Id="rId8" Type="http://schemas.openxmlformats.org/officeDocument/2006/relationships/footnotes" Target="footnotes.xml"/><Relationship Id="rId51" Type="http://schemas.openxmlformats.org/officeDocument/2006/relationships/hyperlink" Target="http://www.trcm.ca/treaties/treaties-in-manitoba/view-pdf-interactive-map-of-numbered-treaties-trcm-july-20-entry/" TargetMode="Externa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94E203-BEDF-42AA-BD4F-AA7DFC92CE1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D6125E-BEA0-4228-961F-4DE556E15C68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K</a:t>
          </a:r>
        </a:p>
      </dgm:t>
    </dgm:pt>
    <dgm:pt modelId="{7F0F0AE0-F5ED-43D5-9A06-5F0A1DD6BA5F}" type="parTrans" cxnId="{9C2D6392-C8C9-4A7D-9A17-0D75888D6309}">
      <dgm:prSet/>
      <dgm:spPr/>
      <dgm:t>
        <a:bodyPr/>
        <a:lstStyle/>
        <a:p>
          <a:endParaRPr lang="en-US"/>
        </a:p>
      </dgm:t>
    </dgm:pt>
    <dgm:pt modelId="{B225A819-B594-4FDA-93A5-42C25900F73C}" type="sibTrans" cxnId="{9C2D6392-C8C9-4A7D-9A17-0D75888D6309}">
      <dgm:prSet/>
      <dgm:spPr/>
      <dgm:t>
        <a:bodyPr/>
        <a:lstStyle/>
        <a:p>
          <a:endParaRPr lang="en-US"/>
        </a:p>
      </dgm:t>
    </dgm:pt>
    <dgm:pt modelId="{D0C403F0-F868-4A76-A0B8-C121E4BCAEF0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What I know</a:t>
          </a:r>
        </a:p>
      </dgm:t>
    </dgm:pt>
    <dgm:pt modelId="{13454F0B-2662-4BC0-AE76-01B0321A2670}" type="parTrans" cxnId="{7491E436-12F9-43AD-B061-3249E894C7FD}">
      <dgm:prSet/>
      <dgm:spPr/>
      <dgm:t>
        <a:bodyPr/>
        <a:lstStyle/>
        <a:p>
          <a:endParaRPr lang="en-US"/>
        </a:p>
      </dgm:t>
    </dgm:pt>
    <dgm:pt modelId="{18464898-7176-4C68-AEFC-FD267AB2EB50}" type="sibTrans" cxnId="{7491E436-12F9-43AD-B061-3249E894C7FD}">
      <dgm:prSet/>
      <dgm:spPr/>
      <dgm:t>
        <a:bodyPr/>
        <a:lstStyle/>
        <a:p>
          <a:endParaRPr lang="en-US"/>
        </a:p>
      </dgm:t>
    </dgm:pt>
    <dgm:pt modelId="{815FA6A7-1B50-498F-99D1-844297174714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  </a:t>
          </a: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endParaRPr lang="en-US" sz="1400"/>
        </a:p>
      </dgm:t>
    </dgm:pt>
    <dgm:pt modelId="{37083F26-2E1B-4834-A06A-8FC2A904033A}" type="parTrans" cxnId="{44559CB1-2713-4617-8A3D-381156025665}">
      <dgm:prSet/>
      <dgm:spPr/>
      <dgm:t>
        <a:bodyPr/>
        <a:lstStyle/>
        <a:p>
          <a:endParaRPr lang="en-US"/>
        </a:p>
      </dgm:t>
    </dgm:pt>
    <dgm:pt modelId="{D09ACB28-9FB4-47F3-902A-73067A915C78}" type="sibTrans" cxnId="{44559CB1-2713-4617-8A3D-381156025665}">
      <dgm:prSet/>
      <dgm:spPr/>
      <dgm:t>
        <a:bodyPr/>
        <a:lstStyle/>
        <a:p>
          <a:endParaRPr lang="en-US"/>
        </a:p>
      </dgm:t>
    </dgm:pt>
    <dgm:pt modelId="{9F2F10E8-80F4-482D-8B62-A5CC9AA87915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W</a:t>
          </a:r>
        </a:p>
      </dgm:t>
    </dgm:pt>
    <dgm:pt modelId="{64FBAACB-6548-4470-8AB7-3352F71858AE}" type="parTrans" cxnId="{EC7FD1AE-CDAB-4602-A46E-4FD30E544D41}">
      <dgm:prSet/>
      <dgm:spPr/>
      <dgm:t>
        <a:bodyPr/>
        <a:lstStyle/>
        <a:p>
          <a:endParaRPr lang="en-US"/>
        </a:p>
      </dgm:t>
    </dgm:pt>
    <dgm:pt modelId="{E53642AB-A880-42D9-A7AC-D337F3714463}" type="sibTrans" cxnId="{EC7FD1AE-CDAB-4602-A46E-4FD30E544D41}">
      <dgm:prSet/>
      <dgm:spPr/>
      <dgm:t>
        <a:bodyPr/>
        <a:lstStyle/>
        <a:p>
          <a:endParaRPr lang="en-US"/>
        </a:p>
      </dgm:t>
    </dgm:pt>
    <dgm:pt modelId="{29EE7DEA-FBAA-468F-9632-0BB1231C604A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What I wonder</a:t>
          </a:r>
        </a:p>
      </dgm:t>
    </dgm:pt>
    <dgm:pt modelId="{D4637073-B1C6-499F-8545-69DD013CFD09}" type="parTrans" cxnId="{0888B6A0-12D4-41B7-806E-178B7B1A0DCB}">
      <dgm:prSet/>
      <dgm:spPr/>
      <dgm:t>
        <a:bodyPr/>
        <a:lstStyle/>
        <a:p>
          <a:endParaRPr lang="en-US"/>
        </a:p>
      </dgm:t>
    </dgm:pt>
    <dgm:pt modelId="{5309AA2D-CBE8-4DCF-94C0-7C10074DF089}" type="sibTrans" cxnId="{0888B6A0-12D4-41B7-806E-178B7B1A0DCB}">
      <dgm:prSet/>
      <dgm:spPr/>
      <dgm:t>
        <a:bodyPr/>
        <a:lstStyle/>
        <a:p>
          <a:endParaRPr lang="en-US"/>
        </a:p>
      </dgm:t>
    </dgm:pt>
    <dgm:pt modelId="{4A809934-C8BB-43AB-8260-97FD322F8712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 </a:t>
          </a: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endParaRPr lang="en-US" sz="1400"/>
        </a:p>
      </dgm:t>
    </dgm:pt>
    <dgm:pt modelId="{8BF10B0F-4A08-46C6-93EE-8CFEFD12F8FB}" type="parTrans" cxnId="{0C3114E2-DB22-4CB3-BBF1-81569D2AF518}">
      <dgm:prSet/>
      <dgm:spPr/>
      <dgm:t>
        <a:bodyPr/>
        <a:lstStyle/>
        <a:p>
          <a:endParaRPr lang="en-US"/>
        </a:p>
      </dgm:t>
    </dgm:pt>
    <dgm:pt modelId="{69727787-3309-446D-918A-C6BCB5BB114C}" type="sibTrans" cxnId="{0C3114E2-DB22-4CB3-BBF1-81569D2AF518}">
      <dgm:prSet/>
      <dgm:spPr/>
      <dgm:t>
        <a:bodyPr/>
        <a:lstStyle/>
        <a:p>
          <a:endParaRPr lang="en-US"/>
        </a:p>
      </dgm:t>
    </dgm:pt>
    <dgm:pt modelId="{21730D15-8E2B-4AC3-A98C-52FF5D7BC109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L</a:t>
          </a:r>
        </a:p>
      </dgm:t>
    </dgm:pt>
    <dgm:pt modelId="{94446D0B-58AA-4007-8CD6-98AFE6999787}" type="parTrans" cxnId="{B1E2F904-498F-481B-A255-02D29C78D92D}">
      <dgm:prSet/>
      <dgm:spPr/>
      <dgm:t>
        <a:bodyPr/>
        <a:lstStyle/>
        <a:p>
          <a:endParaRPr lang="en-US"/>
        </a:p>
      </dgm:t>
    </dgm:pt>
    <dgm:pt modelId="{704DAE19-678B-4A4D-A347-AE495A53E77D}" type="sibTrans" cxnId="{B1E2F904-498F-481B-A255-02D29C78D92D}">
      <dgm:prSet/>
      <dgm:spPr/>
      <dgm:t>
        <a:bodyPr/>
        <a:lstStyle/>
        <a:p>
          <a:endParaRPr lang="en-US"/>
        </a:p>
      </dgm:t>
    </dgm:pt>
    <dgm:pt modelId="{920CC8D1-1DC9-4DCC-B699-6A6B9A1243A0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What I learned</a:t>
          </a:r>
        </a:p>
      </dgm:t>
    </dgm:pt>
    <dgm:pt modelId="{A6B09E88-64CB-409D-9F41-09DCFF05A626}" type="parTrans" cxnId="{B604337E-4408-4D80-AC79-BDB8867D833F}">
      <dgm:prSet/>
      <dgm:spPr/>
      <dgm:t>
        <a:bodyPr/>
        <a:lstStyle/>
        <a:p>
          <a:endParaRPr lang="en-US"/>
        </a:p>
      </dgm:t>
    </dgm:pt>
    <dgm:pt modelId="{6A256B52-EF3B-4C09-BDAB-5F9F767EB2B7}" type="sibTrans" cxnId="{B604337E-4408-4D80-AC79-BDB8867D833F}">
      <dgm:prSet/>
      <dgm:spPr/>
      <dgm:t>
        <a:bodyPr/>
        <a:lstStyle/>
        <a:p>
          <a:endParaRPr lang="en-US"/>
        </a:p>
      </dgm:t>
    </dgm:pt>
    <dgm:pt modelId="{D587B089-6F9D-4B08-9D16-8071797BE58A}">
      <dgm:prSet phldrT="[Text]" custT="1"/>
      <dgm:spPr>
        <a:solidFill>
          <a:srgbClr val="FFFFFF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800"/>
            <a:t> </a:t>
          </a: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r>
            <a:rPr lang="en-US" sz="1400"/>
            <a:t/>
          </a:r>
          <a:br>
            <a:rPr lang="en-US" sz="1400"/>
          </a:br>
          <a:endParaRPr lang="en-US" sz="1400"/>
        </a:p>
      </dgm:t>
    </dgm:pt>
    <dgm:pt modelId="{9778EDE9-75BE-4D0D-9717-27437DEA4744}" type="parTrans" cxnId="{074E5789-93F6-4E5A-98AC-2F4AFBF40C16}">
      <dgm:prSet/>
      <dgm:spPr/>
      <dgm:t>
        <a:bodyPr/>
        <a:lstStyle/>
        <a:p>
          <a:endParaRPr lang="en-US"/>
        </a:p>
      </dgm:t>
    </dgm:pt>
    <dgm:pt modelId="{80DB88E3-CF5D-4EFC-B616-1259485EA445}" type="sibTrans" cxnId="{074E5789-93F6-4E5A-98AC-2F4AFBF40C16}">
      <dgm:prSet/>
      <dgm:spPr/>
      <dgm:t>
        <a:bodyPr/>
        <a:lstStyle/>
        <a:p>
          <a:endParaRPr lang="en-US"/>
        </a:p>
      </dgm:t>
    </dgm:pt>
    <dgm:pt modelId="{A80343BF-7FBB-4F37-836E-0E364307DF60}" type="pres">
      <dgm:prSet presAssocID="{D894E203-BEDF-42AA-BD4F-AA7DFC92CE1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A7323DC-8EE0-4371-B974-E9C89ABA26E4}" type="pres">
      <dgm:prSet presAssocID="{A5D6125E-BEA0-4228-961F-4DE556E15C68}" presName="composite" presStyleCnt="0"/>
      <dgm:spPr/>
    </dgm:pt>
    <dgm:pt modelId="{3492CDC0-106E-4089-A0FC-31C386D29ED5}" type="pres">
      <dgm:prSet presAssocID="{A5D6125E-BEA0-4228-961F-4DE556E15C68}" presName="parentText" presStyleLbl="alignNode1" presStyleIdx="0" presStyleCnt="3" custLinFactNeighborX="904" custLinFactNeighborY="-592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4678BD-D6ED-4C75-9E42-A62F62CAA15A}" type="pres">
      <dgm:prSet presAssocID="{A5D6125E-BEA0-4228-961F-4DE556E15C68}" presName="descendantText" presStyleLbl="alignAcc1" presStyleIdx="0" presStyleCnt="3" custScaleX="121000" custScaleY="121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980086-2CF2-4085-91A0-41EC19838EE0}" type="pres">
      <dgm:prSet presAssocID="{B225A819-B594-4FDA-93A5-42C25900F73C}" presName="sp" presStyleCnt="0"/>
      <dgm:spPr/>
    </dgm:pt>
    <dgm:pt modelId="{69F38ADB-3F73-4607-A9D8-56D5DC1377D8}" type="pres">
      <dgm:prSet presAssocID="{9F2F10E8-80F4-482D-8B62-A5CC9AA87915}" presName="composite" presStyleCnt="0"/>
      <dgm:spPr/>
    </dgm:pt>
    <dgm:pt modelId="{B9EAF8F7-BF6D-49DC-BCBA-EB4F756DD16D}" type="pres">
      <dgm:prSet presAssocID="{9F2F10E8-80F4-482D-8B62-A5CC9AA87915}" presName="parentText" presStyleLbl="alignNode1" presStyleIdx="1" presStyleCnt="3" custLinFactNeighborY="-6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683498-AA21-4287-A3D7-583F4F4CA880}" type="pres">
      <dgm:prSet presAssocID="{9F2F10E8-80F4-482D-8B62-A5CC9AA87915}" presName="descendantText" presStyleLbl="alignAcc1" presStyleIdx="1" presStyleCnt="3" custScaleX="121000" custScaleY="121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1CCAF-F959-47B7-A440-AF2B015563D3}" type="pres">
      <dgm:prSet presAssocID="{E53642AB-A880-42D9-A7AC-D337F3714463}" presName="sp" presStyleCnt="0"/>
      <dgm:spPr/>
    </dgm:pt>
    <dgm:pt modelId="{F0CD44F5-C9F9-4F21-A2DE-14C1B3ABCF7B}" type="pres">
      <dgm:prSet presAssocID="{21730D15-8E2B-4AC3-A98C-52FF5D7BC109}" presName="composite" presStyleCnt="0"/>
      <dgm:spPr/>
    </dgm:pt>
    <dgm:pt modelId="{9D1D52A2-B1F0-41A8-9C24-5D20ACC0F028}" type="pres">
      <dgm:prSet presAssocID="{21730D15-8E2B-4AC3-A98C-52FF5D7BC109}" presName="parentText" presStyleLbl="alignNode1" presStyleIdx="2" presStyleCnt="3" custLinFactNeighborY="-2214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D0F973-9979-4F87-BE57-3135365948C8}" type="pres">
      <dgm:prSet presAssocID="{21730D15-8E2B-4AC3-A98C-52FF5D7BC109}" presName="descendantText" presStyleLbl="alignAcc1" presStyleIdx="2" presStyleCnt="3" custScaleX="121000" custScaleY="1675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F32E14-DD13-405E-B635-0F537F8D0F02}" type="presOf" srcId="{920CC8D1-1DC9-4DCC-B699-6A6B9A1243A0}" destId="{62D0F973-9979-4F87-BE57-3135365948C8}" srcOrd="0" destOrd="0" presId="urn:microsoft.com/office/officeart/2005/8/layout/chevron2"/>
    <dgm:cxn modelId="{B604337E-4408-4D80-AC79-BDB8867D833F}" srcId="{21730D15-8E2B-4AC3-A98C-52FF5D7BC109}" destId="{920CC8D1-1DC9-4DCC-B699-6A6B9A1243A0}" srcOrd="0" destOrd="0" parTransId="{A6B09E88-64CB-409D-9F41-09DCFF05A626}" sibTransId="{6A256B52-EF3B-4C09-BDAB-5F9F767EB2B7}"/>
    <dgm:cxn modelId="{3226ABFA-B327-4DAF-A729-0241ACF431C6}" type="presOf" srcId="{D894E203-BEDF-42AA-BD4F-AA7DFC92CE10}" destId="{A80343BF-7FBB-4F37-836E-0E364307DF60}" srcOrd="0" destOrd="0" presId="urn:microsoft.com/office/officeart/2005/8/layout/chevron2"/>
    <dgm:cxn modelId="{074E5789-93F6-4E5A-98AC-2F4AFBF40C16}" srcId="{21730D15-8E2B-4AC3-A98C-52FF5D7BC109}" destId="{D587B089-6F9D-4B08-9D16-8071797BE58A}" srcOrd="1" destOrd="0" parTransId="{9778EDE9-75BE-4D0D-9717-27437DEA4744}" sibTransId="{80DB88E3-CF5D-4EFC-B616-1259485EA445}"/>
    <dgm:cxn modelId="{44559CB1-2713-4617-8A3D-381156025665}" srcId="{A5D6125E-BEA0-4228-961F-4DE556E15C68}" destId="{815FA6A7-1B50-498F-99D1-844297174714}" srcOrd="1" destOrd="0" parTransId="{37083F26-2E1B-4834-A06A-8FC2A904033A}" sibTransId="{D09ACB28-9FB4-47F3-902A-73067A915C78}"/>
    <dgm:cxn modelId="{EC7FD1AE-CDAB-4602-A46E-4FD30E544D41}" srcId="{D894E203-BEDF-42AA-BD4F-AA7DFC92CE10}" destId="{9F2F10E8-80F4-482D-8B62-A5CC9AA87915}" srcOrd="1" destOrd="0" parTransId="{64FBAACB-6548-4470-8AB7-3352F71858AE}" sibTransId="{E53642AB-A880-42D9-A7AC-D337F3714463}"/>
    <dgm:cxn modelId="{8CAF6E5C-EAB0-4FB9-BED5-551E367BE03A}" type="presOf" srcId="{D587B089-6F9D-4B08-9D16-8071797BE58A}" destId="{62D0F973-9979-4F87-BE57-3135365948C8}" srcOrd="0" destOrd="1" presId="urn:microsoft.com/office/officeart/2005/8/layout/chevron2"/>
    <dgm:cxn modelId="{31741DDA-BF3E-4EC2-B8A4-56DECD546362}" type="presOf" srcId="{D0C403F0-F868-4A76-A0B8-C121E4BCAEF0}" destId="{B04678BD-D6ED-4C75-9E42-A62F62CAA15A}" srcOrd="0" destOrd="0" presId="urn:microsoft.com/office/officeart/2005/8/layout/chevron2"/>
    <dgm:cxn modelId="{2423748B-EDDD-41D9-94A3-0189653EB85F}" type="presOf" srcId="{815FA6A7-1B50-498F-99D1-844297174714}" destId="{B04678BD-D6ED-4C75-9E42-A62F62CAA15A}" srcOrd="0" destOrd="1" presId="urn:microsoft.com/office/officeart/2005/8/layout/chevron2"/>
    <dgm:cxn modelId="{0888B6A0-12D4-41B7-806E-178B7B1A0DCB}" srcId="{9F2F10E8-80F4-482D-8B62-A5CC9AA87915}" destId="{29EE7DEA-FBAA-468F-9632-0BB1231C604A}" srcOrd="0" destOrd="0" parTransId="{D4637073-B1C6-499F-8545-69DD013CFD09}" sibTransId="{5309AA2D-CBE8-4DCF-94C0-7C10074DF089}"/>
    <dgm:cxn modelId="{0E7685E4-B631-4023-964D-E04CAE4C5052}" type="presOf" srcId="{21730D15-8E2B-4AC3-A98C-52FF5D7BC109}" destId="{9D1D52A2-B1F0-41A8-9C24-5D20ACC0F028}" srcOrd="0" destOrd="0" presId="urn:microsoft.com/office/officeart/2005/8/layout/chevron2"/>
    <dgm:cxn modelId="{7491E436-12F9-43AD-B061-3249E894C7FD}" srcId="{A5D6125E-BEA0-4228-961F-4DE556E15C68}" destId="{D0C403F0-F868-4A76-A0B8-C121E4BCAEF0}" srcOrd="0" destOrd="0" parTransId="{13454F0B-2662-4BC0-AE76-01B0321A2670}" sibTransId="{18464898-7176-4C68-AEFC-FD267AB2EB50}"/>
    <dgm:cxn modelId="{B1E2F904-498F-481B-A255-02D29C78D92D}" srcId="{D894E203-BEDF-42AA-BD4F-AA7DFC92CE10}" destId="{21730D15-8E2B-4AC3-A98C-52FF5D7BC109}" srcOrd="2" destOrd="0" parTransId="{94446D0B-58AA-4007-8CD6-98AFE6999787}" sibTransId="{704DAE19-678B-4A4D-A347-AE495A53E77D}"/>
    <dgm:cxn modelId="{0C3114E2-DB22-4CB3-BBF1-81569D2AF518}" srcId="{9F2F10E8-80F4-482D-8B62-A5CC9AA87915}" destId="{4A809934-C8BB-43AB-8260-97FD322F8712}" srcOrd="1" destOrd="0" parTransId="{8BF10B0F-4A08-46C6-93EE-8CFEFD12F8FB}" sibTransId="{69727787-3309-446D-918A-C6BCB5BB114C}"/>
    <dgm:cxn modelId="{EA9A0A0F-ED6F-492A-A848-1A26419FC825}" type="presOf" srcId="{A5D6125E-BEA0-4228-961F-4DE556E15C68}" destId="{3492CDC0-106E-4089-A0FC-31C386D29ED5}" srcOrd="0" destOrd="0" presId="urn:microsoft.com/office/officeart/2005/8/layout/chevron2"/>
    <dgm:cxn modelId="{3C0F4721-2BE2-4AC8-BD07-28F624693E63}" type="presOf" srcId="{9F2F10E8-80F4-482D-8B62-A5CC9AA87915}" destId="{B9EAF8F7-BF6D-49DC-BCBA-EB4F756DD16D}" srcOrd="0" destOrd="0" presId="urn:microsoft.com/office/officeart/2005/8/layout/chevron2"/>
    <dgm:cxn modelId="{72B9B9BF-83E7-4B69-B9E0-CEC23588263E}" type="presOf" srcId="{29EE7DEA-FBAA-468F-9632-0BB1231C604A}" destId="{46683498-AA21-4287-A3D7-583F4F4CA880}" srcOrd="0" destOrd="0" presId="urn:microsoft.com/office/officeart/2005/8/layout/chevron2"/>
    <dgm:cxn modelId="{10B72921-9E9F-48EA-96F2-AFA04D1C5AD0}" type="presOf" srcId="{4A809934-C8BB-43AB-8260-97FD322F8712}" destId="{46683498-AA21-4287-A3D7-583F4F4CA880}" srcOrd="0" destOrd="1" presId="urn:microsoft.com/office/officeart/2005/8/layout/chevron2"/>
    <dgm:cxn modelId="{9C2D6392-C8C9-4A7D-9A17-0D75888D6309}" srcId="{D894E203-BEDF-42AA-BD4F-AA7DFC92CE10}" destId="{A5D6125E-BEA0-4228-961F-4DE556E15C68}" srcOrd="0" destOrd="0" parTransId="{7F0F0AE0-F5ED-43D5-9A06-5F0A1DD6BA5F}" sibTransId="{B225A819-B594-4FDA-93A5-42C25900F73C}"/>
    <dgm:cxn modelId="{B98980FE-F213-48EF-9E47-776A99C80CC0}" type="presParOf" srcId="{A80343BF-7FBB-4F37-836E-0E364307DF60}" destId="{5A7323DC-8EE0-4371-B974-E9C89ABA26E4}" srcOrd="0" destOrd="0" presId="urn:microsoft.com/office/officeart/2005/8/layout/chevron2"/>
    <dgm:cxn modelId="{A80D1F42-09EC-43EE-8032-18F2B8B803ED}" type="presParOf" srcId="{5A7323DC-8EE0-4371-B974-E9C89ABA26E4}" destId="{3492CDC0-106E-4089-A0FC-31C386D29ED5}" srcOrd="0" destOrd="0" presId="urn:microsoft.com/office/officeart/2005/8/layout/chevron2"/>
    <dgm:cxn modelId="{579FADB2-CA49-4F59-A4C7-3CBFCD8A9F9B}" type="presParOf" srcId="{5A7323DC-8EE0-4371-B974-E9C89ABA26E4}" destId="{B04678BD-D6ED-4C75-9E42-A62F62CAA15A}" srcOrd="1" destOrd="0" presId="urn:microsoft.com/office/officeart/2005/8/layout/chevron2"/>
    <dgm:cxn modelId="{C157B69F-B8F4-4C0B-A8FB-E8BAEDF1E504}" type="presParOf" srcId="{A80343BF-7FBB-4F37-836E-0E364307DF60}" destId="{6B980086-2CF2-4085-91A0-41EC19838EE0}" srcOrd="1" destOrd="0" presId="urn:microsoft.com/office/officeart/2005/8/layout/chevron2"/>
    <dgm:cxn modelId="{5C50D709-32EE-42C4-B6CF-FB97FE7946EF}" type="presParOf" srcId="{A80343BF-7FBB-4F37-836E-0E364307DF60}" destId="{69F38ADB-3F73-4607-A9D8-56D5DC1377D8}" srcOrd="2" destOrd="0" presId="urn:microsoft.com/office/officeart/2005/8/layout/chevron2"/>
    <dgm:cxn modelId="{DD688F38-7355-4768-8FB1-915DD5547395}" type="presParOf" srcId="{69F38ADB-3F73-4607-A9D8-56D5DC1377D8}" destId="{B9EAF8F7-BF6D-49DC-BCBA-EB4F756DD16D}" srcOrd="0" destOrd="0" presId="urn:microsoft.com/office/officeart/2005/8/layout/chevron2"/>
    <dgm:cxn modelId="{F868AE98-45CF-45D6-9FEE-DDA751A95E2E}" type="presParOf" srcId="{69F38ADB-3F73-4607-A9D8-56D5DC1377D8}" destId="{46683498-AA21-4287-A3D7-583F4F4CA880}" srcOrd="1" destOrd="0" presId="urn:microsoft.com/office/officeart/2005/8/layout/chevron2"/>
    <dgm:cxn modelId="{B8B05A41-4F2A-45DD-BF87-6FBA933A5F07}" type="presParOf" srcId="{A80343BF-7FBB-4F37-836E-0E364307DF60}" destId="{BFA1CCAF-F959-47B7-A440-AF2B015563D3}" srcOrd="3" destOrd="0" presId="urn:microsoft.com/office/officeart/2005/8/layout/chevron2"/>
    <dgm:cxn modelId="{3DA0C342-70DE-412C-9B95-5D07D4CC88CD}" type="presParOf" srcId="{A80343BF-7FBB-4F37-836E-0E364307DF60}" destId="{F0CD44F5-C9F9-4F21-A2DE-14C1B3ABCF7B}" srcOrd="4" destOrd="0" presId="urn:microsoft.com/office/officeart/2005/8/layout/chevron2"/>
    <dgm:cxn modelId="{AC6660CC-F65F-47BD-AE29-26EB2B1279A8}" type="presParOf" srcId="{F0CD44F5-C9F9-4F21-A2DE-14C1B3ABCF7B}" destId="{9D1D52A2-B1F0-41A8-9C24-5D20ACC0F028}" srcOrd="0" destOrd="0" presId="urn:microsoft.com/office/officeart/2005/8/layout/chevron2"/>
    <dgm:cxn modelId="{1906230D-2163-4FA0-8B52-3866CEF047BC}" type="presParOf" srcId="{F0CD44F5-C9F9-4F21-A2DE-14C1B3ABCF7B}" destId="{62D0F973-9979-4F87-BE57-3135365948C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92CDC0-106E-4089-A0FC-31C386D29ED5}">
      <dsp:nvSpPr>
        <dsp:cNvPr id="0" name=""/>
        <dsp:cNvSpPr/>
      </dsp:nvSpPr>
      <dsp:spPr>
        <a:xfrm rot="5400000">
          <a:off x="-529435" y="609855"/>
          <a:ext cx="2257718" cy="1580402"/>
        </a:xfrm>
        <a:prstGeom prst="chevron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kern="1200">
              <a:solidFill>
                <a:sysClr val="windowText" lastClr="000000"/>
              </a:solidFill>
            </a:rPr>
            <a:t>K</a:t>
          </a:r>
        </a:p>
      </dsp:txBody>
      <dsp:txXfrm rot="-5400000">
        <a:off x="-190777" y="1061398"/>
        <a:ext cx="1580402" cy="677316"/>
      </dsp:txXfrm>
    </dsp:sp>
    <dsp:sp modelId="{B04678BD-D6ED-4C75-9E42-A62F62CAA15A}">
      <dsp:nvSpPr>
        <dsp:cNvPr id="0" name=""/>
        <dsp:cNvSpPr/>
      </dsp:nvSpPr>
      <dsp:spPr>
        <a:xfrm rot="5400000">
          <a:off x="2440488" y="-1224425"/>
          <a:ext cx="1775695" cy="4726256"/>
        </a:xfrm>
        <a:prstGeom prst="round2SameRect">
          <a:avLst/>
        </a:prstGeom>
        <a:solidFill>
          <a:srgbClr val="FFFF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What I know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  </a:t>
          </a: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endParaRPr lang="en-US" sz="1400" kern="1200"/>
        </a:p>
      </dsp:txBody>
      <dsp:txXfrm rot="-5400000">
        <a:off x="965208" y="337537"/>
        <a:ext cx="4639574" cy="1602331"/>
      </dsp:txXfrm>
    </dsp:sp>
    <dsp:sp modelId="{B9EAF8F7-BF6D-49DC-BCBA-EB4F756DD16D}">
      <dsp:nvSpPr>
        <dsp:cNvPr id="0" name=""/>
        <dsp:cNvSpPr/>
      </dsp:nvSpPr>
      <dsp:spPr>
        <a:xfrm rot="5400000">
          <a:off x="-543722" y="2828842"/>
          <a:ext cx="2257718" cy="1580402"/>
        </a:xfrm>
        <a:prstGeom prst="chevron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kern="1200">
              <a:solidFill>
                <a:sysClr val="windowText" lastClr="000000"/>
              </a:solidFill>
            </a:rPr>
            <a:t>W</a:t>
          </a:r>
        </a:p>
      </dsp:txBody>
      <dsp:txXfrm rot="-5400000">
        <a:off x="-205064" y="3280385"/>
        <a:ext cx="1580402" cy="677316"/>
      </dsp:txXfrm>
    </dsp:sp>
    <dsp:sp modelId="{46683498-AA21-4287-A3D7-583F4F4CA880}">
      <dsp:nvSpPr>
        <dsp:cNvPr id="0" name=""/>
        <dsp:cNvSpPr/>
      </dsp:nvSpPr>
      <dsp:spPr>
        <a:xfrm rot="5400000">
          <a:off x="2440488" y="1003683"/>
          <a:ext cx="1775695" cy="4726256"/>
        </a:xfrm>
        <a:prstGeom prst="round2SameRect">
          <a:avLst/>
        </a:prstGeom>
        <a:solidFill>
          <a:srgbClr val="FFFF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What I wonder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 </a:t>
          </a: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endParaRPr lang="en-US" sz="1400" kern="1200"/>
        </a:p>
      </dsp:txBody>
      <dsp:txXfrm rot="-5400000">
        <a:off x="965208" y="2565645"/>
        <a:ext cx="4639574" cy="1602331"/>
      </dsp:txXfrm>
    </dsp:sp>
    <dsp:sp modelId="{9D1D52A2-B1F0-41A8-9C24-5D20ACC0F028}">
      <dsp:nvSpPr>
        <dsp:cNvPr id="0" name=""/>
        <dsp:cNvSpPr/>
      </dsp:nvSpPr>
      <dsp:spPr>
        <a:xfrm rot="5400000">
          <a:off x="-543722" y="5041484"/>
          <a:ext cx="2257718" cy="1580402"/>
        </a:xfrm>
        <a:prstGeom prst="chevron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kern="1200">
              <a:solidFill>
                <a:sysClr val="windowText" lastClr="000000"/>
              </a:solidFill>
            </a:rPr>
            <a:t>L</a:t>
          </a:r>
        </a:p>
      </dsp:txBody>
      <dsp:txXfrm rot="-5400000">
        <a:off x="-205064" y="5493027"/>
        <a:ext cx="1580402" cy="677316"/>
      </dsp:txXfrm>
    </dsp:sp>
    <dsp:sp modelId="{62D0F973-9979-4F87-BE57-3135365948C8}">
      <dsp:nvSpPr>
        <dsp:cNvPr id="0" name=""/>
        <dsp:cNvSpPr/>
      </dsp:nvSpPr>
      <dsp:spPr>
        <a:xfrm rot="5400000">
          <a:off x="2098784" y="3573496"/>
          <a:ext cx="2459103" cy="4726256"/>
        </a:xfrm>
        <a:prstGeom prst="round2SameRect">
          <a:avLst/>
        </a:prstGeom>
        <a:solidFill>
          <a:srgbClr val="FFFF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What I learned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 </a:t>
          </a: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r>
            <a:rPr lang="en-US" sz="1400" kern="1200"/>
            <a:t/>
          </a:r>
          <a:br>
            <a:rPr lang="en-US" sz="1400" kern="1200"/>
          </a:br>
          <a:endParaRPr lang="en-US" sz="1400" kern="1200"/>
        </a:p>
      </dsp:txBody>
      <dsp:txXfrm rot="-5400000">
        <a:off x="965208" y="4827116"/>
        <a:ext cx="4606212" cy="2219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E7F79-1105-4978-BB8B-64CC79C098F4}">
  <ds:schemaRefs>
    <ds:schemaRef ds:uri="http://schemas.microsoft.com/office/2006/metadata/properties"/>
    <ds:schemaRef ds:uri="http://purl.org/dc/terms/"/>
    <ds:schemaRef ds:uri="http://purl.org/dc/elements/1.1/"/>
    <ds:schemaRef ds:uri="aa362291-255e-4528-aa4c-42bcbf348d9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2</cp:revision>
  <cp:lastPrinted>2020-12-11T19:20:00Z</cp:lastPrinted>
  <dcterms:created xsi:type="dcterms:W3CDTF">2021-01-16T15:37:00Z</dcterms:created>
  <dcterms:modified xsi:type="dcterms:W3CDTF">2021-01-16T15:37:00Z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