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43431B" w:rsidTr="002049CC">
        <w:trPr>
          <w:trHeight w:val="881"/>
        </w:trPr>
        <w:tc>
          <w:tcPr>
            <w:tcW w:w="10456" w:type="dxa"/>
            <w:shd w:val="clear" w:color="auto" w:fill="006699"/>
            <w:vAlign w:val="center"/>
          </w:tcPr>
          <w:p w:rsidR="0043431B" w:rsidRPr="00D012A2" w:rsidRDefault="0043431B" w:rsidP="00D012A2">
            <w:pPr>
              <w:pStyle w:val="Title"/>
              <w:rPr>
                <w:rStyle w:val="normaltextrun"/>
              </w:rPr>
            </w:pPr>
            <w:r w:rsidRPr="00D012A2">
              <w:rPr>
                <w:rStyle w:val="normaltextrun"/>
              </w:rPr>
              <w:t>Instructions for Using Remote Learning Projects</w:t>
            </w:r>
          </w:p>
        </w:tc>
      </w:tr>
      <w:tr w:rsidR="008F731B" w:rsidTr="002049CC">
        <w:trPr>
          <w:trHeight w:val="576"/>
        </w:trPr>
        <w:tc>
          <w:tcPr>
            <w:tcW w:w="10456" w:type="dxa"/>
            <w:shd w:val="clear" w:color="auto" w:fill="auto"/>
            <w:vAlign w:val="center"/>
          </w:tcPr>
          <w:p w:rsidR="008F731B" w:rsidRPr="0073265E" w:rsidRDefault="008F731B" w:rsidP="008F731B">
            <w:r w:rsidRPr="0073265E">
              <w:t>These materials were developed with the intention of easing the transition between in-class and temporary remote learning. Learning experiences are aligned with curricular outcomes and assessment tools have been included with each project. </w:t>
            </w:r>
          </w:p>
          <w:p w:rsidR="008F731B" w:rsidRPr="00D012A2" w:rsidRDefault="008F731B" w:rsidP="00D012A2">
            <w:pPr>
              <w:spacing w:before="240" w:after="0"/>
              <w:rPr>
                <w:b/>
                <w:color w:val="006699"/>
              </w:rPr>
            </w:pPr>
            <w:r w:rsidRPr="00D012A2">
              <w:rPr>
                <w:b/>
                <w:color w:val="006699"/>
              </w:rPr>
              <w:t>Note</w:t>
            </w:r>
            <w:r w:rsidRPr="00D012A2">
              <w:rPr>
                <w:rStyle w:val="normaltextrun"/>
                <w:b/>
                <w:color w:val="006699"/>
              </w:rPr>
              <w:t>:</w:t>
            </w:r>
            <w:r w:rsidRPr="00D012A2">
              <w:rPr>
                <w:rStyle w:val="eop"/>
                <w:b/>
                <w:color w:val="006699"/>
              </w:rPr>
              <w:t> </w:t>
            </w:r>
          </w:p>
          <w:p w:rsidR="008F731B" w:rsidRPr="00054FD3" w:rsidRDefault="008F731B" w:rsidP="008F731B">
            <w:pPr>
              <w:pStyle w:val="Numberlist"/>
            </w:pPr>
            <w:r w:rsidRPr="00054FD3">
              <w:t xml:space="preserve">The teacher either sends a link to </w:t>
            </w:r>
            <w:r w:rsidR="00AA5EAB">
              <w:t xml:space="preserve">the </w:t>
            </w:r>
            <w:r w:rsidRPr="00054FD3">
              <w:t>appropriate project or sends the document itself.</w:t>
            </w:r>
          </w:p>
          <w:p w:rsidR="008F731B" w:rsidRPr="00054FD3" w:rsidRDefault="008F731B" w:rsidP="008F731B">
            <w:pPr>
              <w:pStyle w:val="Numberlist"/>
            </w:pPr>
            <w:r w:rsidRPr="00054FD3">
              <w:t>The teacher ensures that parents/caregivers receive any required school supplies (bin with pencils, markers, paper, etc.). </w:t>
            </w:r>
          </w:p>
          <w:p w:rsidR="008F731B" w:rsidRPr="00054FD3" w:rsidRDefault="008F731B" w:rsidP="008F731B">
            <w:pPr>
              <w:pStyle w:val="Numberlist"/>
            </w:pPr>
            <w:r w:rsidRPr="00054FD3">
              <w:t>The teacher reassures parents/caregivers that communication will be maintained between home and school.</w:t>
            </w:r>
          </w:p>
          <w:p w:rsidR="00D07914" w:rsidRPr="00054FD3" w:rsidRDefault="00D07914" w:rsidP="00D07914">
            <w:pPr>
              <w:pStyle w:val="Numberlist"/>
            </w:pPr>
            <w:r>
              <w:t>P</w:t>
            </w:r>
            <w:r w:rsidRPr="00054FD3">
              <w:t>arents/caregivers may access additional</w:t>
            </w:r>
            <w:r>
              <w:t xml:space="preserve"> resources</w:t>
            </w:r>
            <w:r w:rsidRPr="00054FD3">
              <w:t xml:space="preserve"> at:</w:t>
            </w:r>
          </w:p>
          <w:p w:rsidR="008F731B" w:rsidRPr="00702937" w:rsidRDefault="008F731B" w:rsidP="008F731B">
            <w:pPr>
              <w:pStyle w:val="Bulletlist"/>
              <w:rPr>
                <w:rFonts w:asciiTheme="minorHAnsi" w:eastAsiaTheme="majorEastAsia" w:hAnsiTheme="minorHAnsi" w:cstheme="minorHAnsi"/>
              </w:rPr>
            </w:pPr>
            <w:r w:rsidRPr="00702937">
              <w:rPr>
                <w:rFonts w:asciiTheme="minorHAnsi" w:hAnsiTheme="minorHAnsi" w:cstheme="minorHAnsi"/>
              </w:rPr>
              <w:t>My Learning at Home (</w:t>
            </w:r>
            <w:hyperlink r:id="rId10" w:history="1">
              <w:r w:rsidRPr="0043689E">
                <w:rPr>
                  <w:rStyle w:val="Hyperlink"/>
                  <w:rFonts w:asciiTheme="minorHAnsi" w:hAnsiTheme="minorHAnsi" w:cstheme="minorHAnsi"/>
                  <w:color w:val="0000FF"/>
                </w:rPr>
                <w:t>www.edu.gov.mb.ca/k12/mylearning</w:t>
              </w:r>
            </w:hyperlink>
            <w:r w:rsidRPr="00702937">
              <w:rPr>
                <w:rFonts w:asciiTheme="minorHAnsi" w:hAnsiTheme="minorHAnsi" w:cstheme="minorHAnsi"/>
              </w:rPr>
              <w:t>)</w:t>
            </w:r>
          </w:p>
          <w:p w:rsidR="008F731B" w:rsidRPr="008F731B" w:rsidRDefault="008F731B" w:rsidP="008F731B">
            <w:pPr>
              <w:pStyle w:val="Bulletlist"/>
              <w:rPr>
                <w:rFonts w:eastAsiaTheme="majorEastAsia"/>
              </w:rPr>
            </w:pPr>
            <w:r w:rsidRPr="00702937">
              <w:rPr>
                <w:rFonts w:asciiTheme="minorHAnsi" w:hAnsiTheme="minorHAnsi" w:cstheme="minorHAnsi"/>
              </w:rPr>
              <w:t>My Child in School (</w:t>
            </w:r>
            <w:hyperlink r:id="rId11" w:history="1">
              <w:r w:rsidRPr="0043689E">
                <w:rPr>
                  <w:rStyle w:val="Hyperlink"/>
                  <w:rFonts w:asciiTheme="minorHAnsi" w:hAnsiTheme="minorHAnsi" w:cstheme="minorHAnsi"/>
                  <w:color w:val="0000FF"/>
                </w:rPr>
                <w:t>www.edu.gov.mb.ca/k12/mychild/index.html</w:t>
              </w:r>
            </w:hyperlink>
            <w:r w:rsidRPr="00702937">
              <w:rPr>
                <w:rFonts w:asciiTheme="minorHAnsi" w:hAnsiTheme="minorHAnsi" w:cstheme="minorHAnsi"/>
              </w:rPr>
              <w:t xml:space="preserve">) </w:t>
            </w:r>
          </w:p>
        </w:tc>
      </w:tr>
    </w:tbl>
    <w:p w:rsidR="008F731B" w:rsidRDefault="008F731B" w:rsidP="00DC7360">
      <w:pPr>
        <w:pStyle w:val="Heading1"/>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6699"/>
        <w:tblLook w:val="04A0" w:firstRow="1" w:lastRow="0" w:firstColumn="1" w:lastColumn="0" w:noHBand="0" w:noVBand="1"/>
      </w:tblPr>
      <w:tblGrid>
        <w:gridCol w:w="2065"/>
        <w:gridCol w:w="8391"/>
      </w:tblGrid>
      <w:tr w:rsidR="008F731B" w:rsidTr="002049CC">
        <w:trPr>
          <w:trHeight w:val="432"/>
        </w:trPr>
        <w:tc>
          <w:tcPr>
            <w:tcW w:w="10456" w:type="dxa"/>
            <w:gridSpan w:val="2"/>
            <w:shd w:val="clear" w:color="auto" w:fill="006699"/>
            <w:vAlign w:val="center"/>
          </w:tcPr>
          <w:p w:rsidR="008F731B" w:rsidRPr="008F731B" w:rsidRDefault="004355EB" w:rsidP="00DC7360">
            <w:pPr>
              <w:pStyle w:val="Heading1"/>
            </w:pPr>
            <w:r>
              <w:t>PROJECT OVERVIEW</w:t>
            </w:r>
          </w:p>
        </w:tc>
      </w:tr>
      <w:tr w:rsidR="00054FD3" w:rsidTr="002049CC">
        <w:trPr>
          <w:trHeight w:val="504"/>
        </w:trPr>
        <w:tc>
          <w:tcPr>
            <w:tcW w:w="2065" w:type="dxa"/>
            <w:shd w:val="clear" w:color="auto" w:fill="E0E9EC"/>
            <w:vAlign w:val="center"/>
          </w:tcPr>
          <w:p w:rsidR="00054FD3" w:rsidRPr="00511CEB" w:rsidRDefault="00054FD3" w:rsidP="009463AE">
            <w:pPr>
              <w:pStyle w:val="tablecolumnheader"/>
            </w:pPr>
            <w:r w:rsidRPr="00511CEB">
              <w:t>Grade:</w:t>
            </w:r>
          </w:p>
        </w:tc>
        <w:tc>
          <w:tcPr>
            <w:tcW w:w="8391" w:type="dxa"/>
            <w:shd w:val="clear" w:color="auto" w:fill="auto"/>
            <w:vAlign w:val="center"/>
          </w:tcPr>
          <w:p w:rsidR="00054FD3" w:rsidRPr="00377236" w:rsidRDefault="00504707" w:rsidP="009463AE">
            <w:pPr>
              <w:rPr>
                <w:sz w:val="22"/>
              </w:rPr>
            </w:pPr>
            <w:r w:rsidRPr="00377236">
              <w:rPr>
                <w:sz w:val="22"/>
              </w:rPr>
              <w:t>1</w:t>
            </w:r>
          </w:p>
        </w:tc>
      </w:tr>
      <w:tr w:rsidR="00D068D1" w:rsidTr="002049CC">
        <w:trPr>
          <w:trHeight w:val="504"/>
        </w:trPr>
        <w:tc>
          <w:tcPr>
            <w:tcW w:w="2065" w:type="dxa"/>
            <w:shd w:val="clear" w:color="auto" w:fill="E0E9EC"/>
            <w:vAlign w:val="center"/>
          </w:tcPr>
          <w:p w:rsidR="00D068D1" w:rsidRPr="00511CEB" w:rsidRDefault="00D068D1" w:rsidP="00D068D1">
            <w:pPr>
              <w:pStyle w:val="tablecolumnheader"/>
            </w:pPr>
            <w:r w:rsidRPr="00511CEB">
              <w:t>Main Subject:</w:t>
            </w:r>
          </w:p>
        </w:tc>
        <w:tc>
          <w:tcPr>
            <w:tcW w:w="8391" w:type="dxa"/>
            <w:shd w:val="clear" w:color="auto" w:fill="auto"/>
            <w:vAlign w:val="center"/>
          </w:tcPr>
          <w:p w:rsidR="00D068D1" w:rsidRPr="00377236" w:rsidRDefault="00832946" w:rsidP="00D068D1">
            <w:pPr>
              <w:rPr>
                <w:rFonts w:cstheme="minorHAnsi"/>
                <w:sz w:val="22"/>
              </w:rPr>
            </w:pPr>
            <w:r w:rsidRPr="00377236">
              <w:rPr>
                <w:rFonts w:cstheme="minorHAnsi"/>
                <w:sz w:val="22"/>
              </w:rPr>
              <w:t>Social Studies</w:t>
            </w:r>
          </w:p>
        </w:tc>
      </w:tr>
      <w:tr w:rsidR="00832946" w:rsidTr="002049CC">
        <w:trPr>
          <w:trHeight w:val="504"/>
        </w:trPr>
        <w:tc>
          <w:tcPr>
            <w:tcW w:w="2065" w:type="dxa"/>
            <w:shd w:val="clear" w:color="auto" w:fill="E0E9EC"/>
            <w:vAlign w:val="center"/>
          </w:tcPr>
          <w:p w:rsidR="00832946" w:rsidRPr="00511CEB" w:rsidRDefault="00832946" w:rsidP="00832946">
            <w:pPr>
              <w:pStyle w:val="tablecolumnheader"/>
            </w:pPr>
            <w:r w:rsidRPr="00511CEB">
              <w:t>Big Idea:</w:t>
            </w:r>
          </w:p>
        </w:tc>
        <w:tc>
          <w:tcPr>
            <w:tcW w:w="8391" w:type="dxa"/>
            <w:shd w:val="clear" w:color="auto" w:fill="auto"/>
            <w:vAlign w:val="center"/>
          </w:tcPr>
          <w:p w:rsidR="00832946" w:rsidRPr="00377236" w:rsidRDefault="00832946" w:rsidP="00832946">
            <w:pPr>
              <w:rPr>
                <w:rFonts w:cstheme="minorHAnsi"/>
                <w:sz w:val="22"/>
              </w:rPr>
            </w:pPr>
            <w:r w:rsidRPr="00377236">
              <w:rPr>
                <w:rFonts w:cstheme="minorHAnsi"/>
                <w:sz w:val="22"/>
              </w:rPr>
              <w:t xml:space="preserve">Connecting and Belonging—Indigenous Peoples in Canada </w:t>
            </w:r>
          </w:p>
        </w:tc>
      </w:tr>
      <w:tr w:rsidR="00832946" w:rsidTr="002049CC">
        <w:trPr>
          <w:trHeight w:val="350"/>
        </w:trPr>
        <w:tc>
          <w:tcPr>
            <w:tcW w:w="2065" w:type="dxa"/>
            <w:shd w:val="clear" w:color="auto" w:fill="E0E9EC"/>
            <w:vAlign w:val="center"/>
          </w:tcPr>
          <w:p w:rsidR="00832946" w:rsidRPr="00511CEB" w:rsidRDefault="00832946" w:rsidP="00832946">
            <w:pPr>
              <w:pStyle w:val="tablecolumnheader"/>
            </w:pPr>
            <w:r>
              <w:t>Title</w:t>
            </w:r>
            <w:r w:rsidRPr="00511CEB">
              <w:t>:</w:t>
            </w:r>
          </w:p>
        </w:tc>
        <w:tc>
          <w:tcPr>
            <w:tcW w:w="8391" w:type="dxa"/>
            <w:shd w:val="clear" w:color="auto" w:fill="auto"/>
            <w:vAlign w:val="center"/>
          </w:tcPr>
          <w:p w:rsidR="00832946" w:rsidRPr="00377236" w:rsidRDefault="00832946" w:rsidP="00832946">
            <w:pPr>
              <w:rPr>
                <w:rFonts w:eastAsia="Calibri" w:cstheme="minorHAnsi"/>
                <w:sz w:val="22"/>
              </w:rPr>
            </w:pPr>
            <w:r w:rsidRPr="00377236">
              <w:rPr>
                <w:rFonts w:cstheme="minorHAnsi"/>
                <w:sz w:val="22"/>
              </w:rPr>
              <w:t>BEING INDIGENOUS</w:t>
            </w:r>
          </w:p>
        </w:tc>
      </w:tr>
      <w:tr w:rsidR="00832946" w:rsidTr="002049CC">
        <w:trPr>
          <w:trHeight w:val="350"/>
        </w:trPr>
        <w:tc>
          <w:tcPr>
            <w:tcW w:w="2065" w:type="dxa"/>
            <w:shd w:val="clear" w:color="auto" w:fill="E0E9EC"/>
            <w:vAlign w:val="center"/>
          </w:tcPr>
          <w:p w:rsidR="00832946" w:rsidRDefault="00832946" w:rsidP="00832946">
            <w:pPr>
              <w:pStyle w:val="tablecolumnheader"/>
            </w:pPr>
            <w:r>
              <w:t>Cluster:</w:t>
            </w:r>
          </w:p>
        </w:tc>
        <w:tc>
          <w:tcPr>
            <w:tcW w:w="8391" w:type="dxa"/>
            <w:shd w:val="clear" w:color="auto" w:fill="auto"/>
            <w:vAlign w:val="center"/>
          </w:tcPr>
          <w:p w:rsidR="00832946" w:rsidRPr="00377236" w:rsidRDefault="00832946" w:rsidP="00921E95">
            <w:pPr>
              <w:rPr>
                <w:rFonts w:cstheme="minorHAnsi"/>
                <w:sz w:val="22"/>
              </w:rPr>
            </w:pPr>
            <w:r w:rsidRPr="00377236">
              <w:rPr>
                <w:rFonts w:cstheme="minorHAnsi"/>
                <w:sz w:val="22"/>
              </w:rPr>
              <w:t>I Belong</w:t>
            </w:r>
            <w:r w:rsidR="00921E95" w:rsidRPr="00377236">
              <w:rPr>
                <w:rFonts w:cstheme="minorHAnsi"/>
                <w:sz w:val="22"/>
              </w:rPr>
              <w:t>, M</w:t>
            </w:r>
            <w:r w:rsidRPr="00377236">
              <w:rPr>
                <w:rFonts w:cstheme="minorHAnsi"/>
                <w:sz w:val="22"/>
              </w:rPr>
              <w:t>y Environment</w:t>
            </w:r>
            <w:r w:rsidR="00921E95" w:rsidRPr="00377236">
              <w:rPr>
                <w:rFonts w:cstheme="minorHAnsi"/>
                <w:sz w:val="22"/>
              </w:rPr>
              <w:t xml:space="preserve">, </w:t>
            </w:r>
            <w:r w:rsidRPr="00377236">
              <w:rPr>
                <w:rFonts w:cstheme="minorHAnsi"/>
                <w:sz w:val="22"/>
              </w:rPr>
              <w:t>Connecting with Others</w:t>
            </w:r>
          </w:p>
        </w:tc>
      </w:tr>
      <w:tr w:rsidR="00832946" w:rsidTr="002049CC">
        <w:trPr>
          <w:trHeight w:val="504"/>
        </w:trPr>
        <w:tc>
          <w:tcPr>
            <w:tcW w:w="2065" w:type="dxa"/>
            <w:shd w:val="clear" w:color="auto" w:fill="E0E9EC"/>
            <w:vAlign w:val="center"/>
          </w:tcPr>
          <w:p w:rsidR="00832946" w:rsidRPr="00511CEB" w:rsidRDefault="00832946" w:rsidP="00832946">
            <w:pPr>
              <w:pStyle w:val="tablecolumnheader"/>
            </w:pPr>
            <w:r w:rsidRPr="00511CEB">
              <w:t>Duration:</w:t>
            </w:r>
          </w:p>
        </w:tc>
        <w:tc>
          <w:tcPr>
            <w:tcW w:w="8391" w:type="dxa"/>
            <w:shd w:val="clear" w:color="auto" w:fill="auto"/>
            <w:vAlign w:val="center"/>
          </w:tcPr>
          <w:p w:rsidR="00832946" w:rsidRPr="00377236" w:rsidRDefault="00832946" w:rsidP="00832946">
            <w:pPr>
              <w:rPr>
                <w:rFonts w:cstheme="minorHAnsi"/>
                <w:sz w:val="22"/>
              </w:rPr>
            </w:pPr>
            <w:r w:rsidRPr="00377236">
              <w:rPr>
                <w:rFonts w:cstheme="minorHAnsi"/>
                <w:sz w:val="22"/>
              </w:rPr>
              <w:t>2–4 weeks</w:t>
            </w:r>
          </w:p>
        </w:tc>
      </w:tr>
      <w:tr w:rsidR="00832946" w:rsidTr="002049CC">
        <w:trPr>
          <w:trHeight w:val="504"/>
        </w:trPr>
        <w:tc>
          <w:tcPr>
            <w:tcW w:w="2065" w:type="dxa"/>
            <w:shd w:val="clear" w:color="auto" w:fill="E0E9EC"/>
            <w:vAlign w:val="center"/>
          </w:tcPr>
          <w:p w:rsidR="00832946" w:rsidRPr="00511CEB" w:rsidRDefault="00832946" w:rsidP="00832946">
            <w:pPr>
              <w:pStyle w:val="tablecolumnheader"/>
            </w:pPr>
            <w:r w:rsidRPr="00511CEB">
              <w:t>Materials:</w:t>
            </w:r>
          </w:p>
        </w:tc>
        <w:tc>
          <w:tcPr>
            <w:tcW w:w="8391" w:type="dxa"/>
            <w:shd w:val="clear" w:color="auto" w:fill="auto"/>
            <w:vAlign w:val="center"/>
          </w:tcPr>
          <w:p w:rsidR="00832946" w:rsidRPr="00377236" w:rsidRDefault="00832946" w:rsidP="00832946">
            <w:pPr>
              <w:rPr>
                <w:rFonts w:cstheme="minorHAnsi"/>
                <w:sz w:val="22"/>
              </w:rPr>
            </w:pPr>
            <w:r w:rsidRPr="00377236">
              <w:rPr>
                <w:rFonts w:cstheme="minorHAnsi"/>
                <w:sz w:val="22"/>
              </w:rPr>
              <w:t>PowerPoint, BLMs, internet, paper, penc</w:t>
            </w:r>
            <w:r w:rsidR="009F618C">
              <w:rPr>
                <w:rFonts w:cstheme="minorHAnsi"/>
                <w:sz w:val="22"/>
              </w:rPr>
              <w:t>ils, pencil crayons or markers</w:t>
            </w:r>
            <w:bookmarkStart w:id="0" w:name="_GoBack"/>
            <w:bookmarkEnd w:id="0"/>
          </w:p>
        </w:tc>
      </w:tr>
      <w:tr w:rsidR="00832946" w:rsidTr="002049CC">
        <w:trPr>
          <w:trHeight w:val="1988"/>
        </w:trPr>
        <w:tc>
          <w:tcPr>
            <w:tcW w:w="2065" w:type="dxa"/>
            <w:shd w:val="clear" w:color="auto" w:fill="E0E9EC"/>
            <w:vAlign w:val="center"/>
          </w:tcPr>
          <w:p w:rsidR="00832946" w:rsidRPr="00511CEB" w:rsidRDefault="00832946" w:rsidP="00832946">
            <w:pPr>
              <w:pStyle w:val="tablecolumnheader"/>
            </w:pPr>
            <w:r>
              <w:t>Short Description:</w:t>
            </w:r>
          </w:p>
        </w:tc>
        <w:tc>
          <w:tcPr>
            <w:tcW w:w="8391" w:type="dxa"/>
            <w:shd w:val="clear" w:color="auto" w:fill="auto"/>
            <w:vAlign w:val="center"/>
          </w:tcPr>
          <w:p w:rsidR="00832946" w:rsidRPr="00377236" w:rsidRDefault="00832946" w:rsidP="00921E95">
            <w:pPr>
              <w:rPr>
                <w:rFonts w:cstheme="minorHAnsi"/>
                <w:sz w:val="22"/>
              </w:rPr>
            </w:pPr>
            <w:r w:rsidRPr="00377236">
              <w:rPr>
                <w:rFonts w:eastAsia="Times New Roman" w:cstheme="minorHAnsi"/>
                <w:sz w:val="22"/>
                <w:lang w:eastAsia="en-CA"/>
              </w:rPr>
              <w:t>In this learning experience, students explore connecting and belonging by focusing on what it means to be Indigenous in Manitoba and Canada. Students have the opportunity to discover, share, and reflect on First Nations, Metis, and Inuit peoples experiences in Canada, ending with a focus on National Indigenous Day, June 21. This unit was designed to be primarily teacher</w:t>
            </w:r>
            <w:r w:rsidRPr="00377236">
              <w:rPr>
                <w:rFonts w:cstheme="minorHAnsi"/>
                <w:sz w:val="22"/>
              </w:rPr>
              <w:t xml:space="preserve">- </w:t>
            </w:r>
            <w:r w:rsidRPr="00377236">
              <w:rPr>
                <w:rFonts w:eastAsia="Times New Roman" w:cstheme="minorHAnsi"/>
                <w:sz w:val="22"/>
                <w:lang w:eastAsia="en-CA"/>
              </w:rPr>
              <w:t>or caregiver-led with some independent work completed by the student.</w:t>
            </w:r>
          </w:p>
        </w:tc>
      </w:tr>
    </w:tbl>
    <w:p w:rsidR="00832946" w:rsidRDefault="00832946" w:rsidP="00DC7360">
      <w:pPr>
        <w:pStyle w:val="Heading1"/>
      </w:pPr>
    </w:p>
    <w:p w:rsidR="00832946" w:rsidRDefault="00832946" w:rsidP="00832946">
      <w:pPr>
        <w:rPr>
          <w:rFonts w:asciiTheme="majorHAnsi" w:eastAsiaTheme="majorEastAsia" w:hAnsiTheme="majorHAnsi" w:cstheme="majorHAnsi"/>
          <w:color w:val="FFFFFF" w:themeColor="background1"/>
          <w:spacing w:val="8"/>
          <w:sz w:val="28"/>
          <w:szCs w:val="36"/>
        </w:rPr>
      </w:pPr>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8F731B" w:rsidTr="002049CC">
        <w:trPr>
          <w:trHeight w:val="432"/>
        </w:trPr>
        <w:tc>
          <w:tcPr>
            <w:tcW w:w="10456" w:type="dxa"/>
            <w:shd w:val="clear" w:color="auto" w:fill="006699"/>
            <w:vAlign w:val="center"/>
          </w:tcPr>
          <w:p w:rsidR="008F731B" w:rsidRPr="008F731B" w:rsidRDefault="003D4F96" w:rsidP="00DC7360">
            <w:pPr>
              <w:pStyle w:val="Heading1"/>
              <w:rPr>
                <w:rFonts w:cstheme="majorBidi"/>
                <w:sz w:val="36"/>
              </w:rPr>
            </w:pPr>
            <w:r>
              <w:lastRenderedPageBreak/>
              <w:t>Learning Outcomes</w:t>
            </w:r>
            <w:r w:rsidR="008F731B" w:rsidRPr="008F731B">
              <w:rPr>
                <w:rStyle w:val="normaltextrun"/>
                <w:rFonts w:cstheme="majorBidi"/>
                <w:sz w:val="36"/>
              </w:rPr>
              <w:t xml:space="preserve"> </w:t>
            </w:r>
          </w:p>
        </w:tc>
      </w:tr>
      <w:tr w:rsidR="008F731B" w:rsidRPr="009F618C" w:rsidTr="002049CC">
        <w:tc>
          <w:tcPr>
            <w:tcW w:w="10456" w:type="dxa"/>
          </w:tcPr>
          <w:p w:rsidR="00832946" w:rsidRPr="00377236" w:rsidRDefault="00A621FD" w:rsidP="008F731B">
            <w:pPr>
              <w:rPr>
                <w:rFonts w:cstheme="minorHAnsi"/>
                <w:sz w:val="22"/>
              </w:rPr>
            </w:pPr>
            <w:r w:rsidRPr="00377236">
              <w:rPr>
                <w:rFonts w:cstheme="minorHAnsi"/>
                <w:sz w:val="22"/>
              </w:rPr>
              <w:t>Social Studies:</w:t>
            </w:r>
            <w:r w:rsidRPr="00377236">
              <w:rPr>
                <w:rFonts w:cstheme="minorHAnsi"/>
                <w:color w:val="0000FF"/>
                <w:sz w:val="22"/>
              </w:rPr>
              <w:t xml:space="preserve"> </w:t>
            </w:r>
            <w:hyperlink r:id="rId12" w:history="1">
              <w:r w:rsidR="00832946" w:rsidRPr="00377236">
                <w:rPr>
                  <w:rStyle w:val="Hyperlink"/>
                  <w:rFonts w:cstheme="minorHAnsi"/>
                  <w:color w:val="0000FF"/>
                  <w:sz w:val="22"/>
                </w:rPr>
                <w:t>www.edu.gov.mb.ca/k12/cur/socstud/framework/index.html</w:t>
              </w:r>
            </w:hyperlink>
            <w:r w:rsidR="00FA7E5A" w:rsidRPr="00377236">
              <w:rPr>
                <w:rFonts w:cstheme="minorHAnsi"/>
                <w:sz w:val="22"/>
              </w:rPr>
              <w:br/>
            </w:r>
            <w:r w:rsidR="00832946" w:rsidRPr="00377236">
              <w:rPr>
                <w:rFonts w:cstheme="minorHAnsi"/>
                <w:sz w:val="22"/>
              </w:rPr>
              <w:t>1-KI-007, 1-KI-007A, 1-KI-009, 1-KH-017, 1-KH-018, 1-VI-003, 1-VI-005, 1-VH-009, 1-KC-002A, 1-KI-008,</w:t>
            </w:r>
            <w:r w:rsidR="00832946" w:rsidRPr="00377236">
              <w:rPr>
                <w:rFonts w:cstheme="minorHAnsi"/>
                <w:sz w:val="22"/>
              </w:rPr>
              <w:br/>
              <w:t>1-KL-016A, 1-VL-007A, 1-KI-010, 1-VC-002, 1-VI-004, 1-VI-006, 1-VP-011A, 1-S-205</w:t>
            </w:r>
          </w:p>
          <w:p w:rsidR="002C6373" w:rsidRPr="00377236" w:rsidRDefault="00EB350A" w:rsidP="00EB350A">
            <w:pPr>
              <w:rPr>
                <w:rStyle w:val="Hyperlink"/>
                <w:rFonts w:cstheme="minorHAnsi"/>
                <w:color w:val="auto"/>
                <w:sz w:val="22"/>
                <w:u w:val="none"/>
              </w:rPr>
            </w:pPr>
            <w:r w:rsidRPr="00377236">
              <w:rPr>
                <w:rFonts w:cstheme="minorHAnsi"/>
                <w:sz w:val="22"/>
              </w:rPr>
              <w:t xml:space="preserve">English Language Arts: </w:t>
            </w:r>
            <w:hyperlink r:id="rId13" w:history="1">
              <w:r w:rsidRPr="00377236">
                <w:rPr>
                  <w:rStyle w:val="Hyperlink"/>
                  <w:rFonts w:cstheme="minorHAnsi"/>
                  <w:color w:val="0000FF"/>
                  <w:sz w:val="22"/>
                </w:rPr>
                <w:t>www.edu.gov.mb.ca/k12/cur/ela/framework/index.html</w:t>
              </w:r>
            </w:hyperlink>
            <w:r w:rsidRPr="00377236">
              <w:rPr>
                <w:rFonts w:cstheme="minorHAnsi"/>
                <w:sz w:val="22"/>
              </w:rPr>
              <w:t xml:space="preserve"> </w:t>
            </w:r>
            <w:r w:rsidRPr="00377236">
              <w:rPr>
                <w:rFonts w:cstheme="minorHAnsi"/>
                <w:sz w:val="22"/>
              </w:rPr>
              <w:br/>
            </w:r>
            <w:r w:rsidR="00832946" w:rsidRPr="00377236">
              <w:rPr>
                <w:rStyle w:val="Hyperlink"/>
                <w:rFonts w:cstheme="minorHAnsi"/>
                <w:color w:val="auto"/>
                <w:sz w:val="22"/>
                <w:u w:val="none"/>
              </w:rPr>
              <w:t xml:space="preserve">Grade 1 Band Practices, Elements, and </w:t>
            </w:r>
            <w:r w:rsidR="00921E95" w:rsidRPr="00377236">
              <w:rPr>
                <w:rStyle w:val="Hyperlink"/>
                <w:rFonts w:cstheme="minorHAnsi"/>
                <w:color w:val="auto"/>
                <w:sz w:val="22"/>
                <w:u w:val="none"/>
              </w:rPr>
              <w:t>Descriptors: Language as</w:t>
            </w:r>
            <w:r w:rsidR="00832946" w:rsidRPr="00377236">
              <w:rPr>
                <w:rStyle w:val="Hyperlink"/>
                <w:rFonts w:cstheme="minorHAnsi"/>
                <w:color w:val="auto"/>
                <w:sz w:val="22"/>
                <w:u w:val="none"/>
              </w:rPr>
              <w:t xml:space="preserve"> Sense Making, </w:t>
            </w:r>
            <w:r w:rsidR="00921E95" w:rsidRPr="00377236">
              <w:rPr>
                <w:rStyle w:val="Hyperlink"/>
                <w:rFonts w:cstheme="minorHAnsi"/>
                <w:color w:val="auto"/>
                <w:sz w:val="22"/>
                <w:u w:val="none"/>
              </w:rPr>
              <w:t xml:space="preserve">Language as </w:t>
            </w:r>
            <w:r w:rsidR="00832946" w:rsidRPr="00377236">
              <w:rPr>
                <w:rStyle w:val="Hyperlink"/>
                <w:rFonts w:cstheme="minorHAnsi"/>
                <w:color w:val="auto"/>
                <w:sz w:val="22"/>
                <w:u w:val="none"/>
              </w:rPr>
              <w:t xml:space="preserve">System, </w:t>
            </w:r>
            <w:r w:rsidR="00921E95" w:rsidRPr="00377236">
              <w:rPr>
                <w:rStyle w:val="Hyperlink"/>
                <w:rFonts w:cstheme="minorHAnsi"/>
                <w:color w:val="auto"/>
                <w:sz w:val="22"/>
                <w:u w:val="none"/>
              </w:rPr>
              <w:t xml:space="preserve">Language as </w:t>
            </w:r>
            <w:r w:rsidR="00832946" w:rsidRPr="00377236">
              <w:rPr>
                <w:rStyle w:val="Hyperlink"/>
                <w:rFonts w:cstheme="minorHAnsi"/>
                <w:color w:val="auto"/>
                <w:sz w:val="22"/>
                <w:u w:val="none"/>
              </w:rPr>
              <w:t xml:space="preserve">Power and Agency, </w:t>
            </w:r>
            <w:r w:rsidR="00921E95" w:rsidRPr="00377236">
              <w:rPr>
                <w:rStyle w:val="Hyperlink"/>
                <w:rFonts w:cstheme="minorHAnsi"/>
                <w:color w:val="auto"/>
                <w:sz w:val="22"/>
                <w:u w:val="none"/>
              </w:rPr>
              <w:t xml:space="preserve">and Language as </w:t>
            </w:r>
            <w:r w:rsidR="00832946" w:rsidRPr="00377236">
              <w:rPr>
                <w:rStyle w:val="Hyperlink"/>
                <w:rFonts w:cstheme="minorHAnsi"/>
                <w:color w:val="auto"/>
                <w:sz w:val="22"/>
                <w:u w:val="none"/>
              </w:rPr>
              <w:t>Exploration and Design</w:t>
            </w:r>
          </w:p>
          <w:p w:rsidR="00EB350A" w:rsidRPr="00377236" w:rsidRDefault="00832946" w:rsidP="00EB350A">
            <w:pPr>
              <w:rPr>
                <w:rStyle w:val="Hyperlink"/>
                <w:rFonts w:cstheme="minorHAnsi"/>
                <w:color w:val="auto"/>
                <w:sz w:val="22"/>
                <w:u w:val="none"/>
              </w:rPr>
            </w:pPr>
            <w:r w:rsidRPr="00377236">
              <w:rPr>
                <w:rStyle w:val="Hyperlink"/>
                <w:rFonts w:cstheme="minorHAnsi"/>
                <w:color w:val="auto"/>
                <w:sz w:val="22"/>
                <w:u w:val="none"/>
              </w:rPr>
              <w:t>This project provides opportunity for rich learning through the following lenses: personal and philosophical, social, cultural, and historical, and environmental and technological.</w:t>
            </w:r>
          </w:p>
          <w:p w:rsidR="00203706" w:rsidRPr="00377236" w:rsidRDefault="00203706" w:rsidP="00203706">
            <w:pPr>
              <w:rPr>
                <w:rStyle w:val="Hyperlink"/>
                <w:rFonts w:cstheme="minorHAnsi"/>
                <w:color w:val="auto"/>
                <w:sz w:val="22"/>
                <w:u w:val="none"/>
              </w:rPr>
            </w:pPr>
            <w:r w:rsidRPr="00377236">
              <w:rPr>
                <w:rFonts w:cstheme="minorHAnsi"/>
                <w:sz w:val="22"/>
              </w:rPr>
              <w:t xml:space="preserve">Mathematics: </w:t>
            </w:r>
            <w:r w:rsidR="00832946" w:rsidRPr="00377236">
              <w:rPr>
                <w:rFonts w:cstheme="minorHAnsi"/>
                <w:color w:val="0000FF"/>
                <w:sz w:val="22"/>
                <w:u w:val="single"/>
              </w:rPr>
              <w:t>www.edu.gov.mb.ca/k12/cur/math/framework_k-8/index.html</w:t>
            </w:r>
            <w:r w:rsidRPr="00377236">
              <w:rPr>
                <w:rStyle w:val="Hyperlink"/>
                <w:rFonts w:cstheme="minorHAnsi"/>
                <w:sz w:val="22"/>
              </w:rPr>
              <w:br/>
            </w:r>
            <w:r w:rsidR="00832946" w:rsidRPr="00377236">
              <w:rPr>
                <w:sz w:val="22"/>
              </w:rPr>
              <w:t>1.N.1</w:t>
            </w:r>
          </w:p>
          <w:p w:rsidR="00203706" w:rsidRPr="00377236" w:rsidRDefault="00203706" w:rsidP="00921E95">
            <w:pPr>
              <w:rPr>
                <w:rFonts w:cstheme="minorHAnsi"/>
                <w:sz w:val="22"/>
                <w:lang w:val="fr-CA"/>
              </w:rPr>
            </w:pPr>
            <w:r w:rsidRPr="00377236">
              <w:rPr>
                <w:rFonts w:cstheme="minorHAnsi"/>
                <w:sz w:val="22"/>
                <w:lang w:val="fr-CA"/>
              </w:rPr>
              <w:t xml:space="preserve">Arts Education: </w:t>
            </w:r>
            <w:hyperlink r:id="rId14" w:history="1">
              <w:r w:rsidRPr="00377236">
                <w:rPr>
                  <w:rStyle w:val="Hyperlink"/>
                  <w:rFonts w:cstheme="minorHAnsi"/>
                  <w:color w:val="0000FF"/>
                  <w:sz w:val="22"/>
                  <w:lang w:val="fr-CA"/>
                </w:rPr>
                <w:t>https://www.edu.gov.mb.ca/k12/cur/arts/index.html</w:t>
              </w:r>
            </w:hyperlink>
            <w:r w:rsidRPr="00377236">
              <w:rPr>
                <w:rStyle w:val="Hyperlink"/>
                <w:rFonts w:cstheme="minorHAnsi"/>
                <w:sz w:val="22"/>
                <w:lang w:val="fr-CA"/>
              </w:rPr>
              <w:br/>
            </w:r>
            <w:r w:rsidR="00832946" w:rsidRPr="00377236">
              <w:rPr>
                <w:rFonts w:cstheme="minorHAnsi"/>
                <w:sz w:val="22"/>
                <w:lang w:val="fr-CA"/>
              </w:rPr>
              <w:t>VA-CR-1, VA-CR2, VA-CR3, VA-C3</w:t>
            </w:r>
          </w:p>
        </w:tc>
      </w:tr>
    </w:tbl>
    <w:p w:rsidR="003D4F96" w:rsidRPr="00832946" w:rsidRDefault="003D4F96" w:rsidP="00DC7360">
      <w:pPr>
        <w:pStyle w:val="Heading1"/>
        <w:rPr>
          <w:lang w:val="fr-CA"/>
        </w:rPr>
      </w:pPr>
    </w:p>
    <w:tbl>
      <w:tblPr>
        <w:tblStyle w:val="ListTable2-Accent5"/>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0"/>
        <w:gridCol w:w="570"/>
        <w:gridCol w:w="615"/>
        <w:gridCol w:w="645"/>
        <w:gridCol w:w="585"/>
        <w:gridCol w:w="810"/>
        <w:gridCol w:w="690"/>
        <w:gridCol w:w="660"/>
        <w:gridCol w:w="855"/>
        <w:gridCol w:w="630"/>
        <w:gridCol w:w="930"/>
        <w:gridCol w:w="975"/>
        <w:gridCol w:w="990"/>
        <w:gridCol w:w="831"/>
      </w:tblGrid>
      <w:tr w:rsidR="008F731B" w:rsidRPr="004E37E2" w:rsidTr="00881182">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456" w:type="dxa"/>
            <w:gridSpan w:val="14"/>
            <w:shd w:val="clear" w:color="auto" w:fill="006699"/>
            <w:tcMar>
              <w:left w:w="29" w:type="dxa"/>
              <w:right w:w="29" w:type="dxa"/>
            </w:tcMar>
            <w:vAlign w:val="center"/>
          </w:tcPr>
          <w:p w:rsidR="008F731B" w:rsidRPr="00FA7E5A" w:rsidRDefault="008F731B" w:rsidP="00DC7360">
            <w:pPr>
              <w:pStyle w:val="Heading1"/>
              <w:ind w:left="60"/>
              <w:outlineLvl w:val="0"/>
              <w:rPr>
                <w:rFonts w:asciiTheme="minorHAnsi" w:hAnsiTheme="minorHAnsi" w:cstheme="minorHAnsi"/>
                <w:b/>
                <w:szCs w:val="28"/>
              </w:rPr>
            </w:pPr>
            <w:r w:rsidRPr="00FA7E5A">
              <w:rPr>
                <w:rFonts w:asciiTheme="minorHAnsi" w:hAnsiTheme="minorHAnsi" w:cstheme="minorHAnsi"/>
                <w:b/>
                <w:szCs w:val="28"/>
              </w:rPr>
              <w:t>Assessment</w:t>
            </w:r>
          </w:p>
        </w:tc>
      </w:tr>
      <w:tr w:rsidR="00054FD3" w:rsidRPr="002226AC" w:rsidTr="008F731B">
        <w:trPr>
          <w:cnfStyle w:val="000000100000" w:firstRow="0" w:lastRow="0" w:firstColumn="0" w:lastColumn="0" w:oddVBand="0" w:evenVBand="0" w:oddHBand="1" w:evenHBand="0" w:firstRowFirstColumn="0" w:firstRowLastColumn="0" w:lastRowFirstColumn="0" w:lastRowLastColumn="0"/>
          <w:trHeight w:val="166"/>
        </w:trPr>
        <w:tc>
          <w:tcPr>
            <w:cnfStyle w:val="001000000000" w:firstRow="0" w:lastRow="0" w:firstColumn="1" w:lastColumn="0" w:oddVBand="0" w:evenVBand="0" w:oddHBand="0" w:evenHBand="0" w:firstRowFirstColumn="0" w:firstRowLastColumn="0" w:lastRowFirstColumn="0" w:lastRowLastColumn="0"/>
            <w:tcW w:w="3085" w:type="dxa"/>
            <w:gridSpan w:val="5"/>
            <w:shd w:val="clear" w:color="auto" w:fill="BDD6EE" w:themeFill="accent5" w:themeFillTint="66"/>
            <w:tcMar>
              <w:left w:w="29" w:type="dxa"/>
              <w:right w:w="29" w:type="dxa"/>
            </w:tcMar>
          </w:tcPr>
          <w:p w:rsidR="00054FD3" w:rsidRPr="00FA7E5A" w:rsidRDefault="00054FD3" w:rsidP="002226AC">
            <w:pPr>
              <w:pStyle w:val="Tableheaders"/>
              <w:rPr>
                <w:b/>
              </w:rPr>
            </w:pPr>
            <w:r w:rsidRPr="00FA7E5A">
              <w:rPr>
                <w:b/>
              </w:rPr>
              <w:t>LANGUAGE ARTS</w:t>
            </w:r>
          </w:p>
        </w:tc>
        <w:tc>
          <w:tcPr>
            <w:tcW w:w="2160" w:type="dxa"/>
            <w:gridSpan w:val="3"/>
            <w:shd w:val="clear" w:color="auto" w:fill="F7CAAC" w:themeFill="accent2" w:themeFillTint="66"/>
            <w:tcMar>
              <w:left w:w="29" w:type="dxa"/>
              <w:right w:w="29" w:type="dxa"/>
            </w:tcMar>
          </w:tcPr>
          <w:p w:rsidR="00054FD3" w:rsidRPr="002226AC" w:rsidRDefault="00054FD3" w:rsidP="002226AC">
            <w:pPr>
              <w:pStyle w:val="Tableheaders"/>
              <w:cnfStyle w:val="000000100000" w:firstRow="0" w:lastRow="0" w:firstColumn="0" w:lastColumn="0" w:oddVBand="0" w:evenVBand="0" w:oddHBand="1" w:evenHBand="0" w:firstRowFirstColumn="0" w:firstRowLastColumn="0" w:lastRowFirstColumn="0" w:lastRowLastColumn="0"/>
            </w:pPr>
            <w:r w:rsidRPr="002226AC">
              <w:t>MATHEMATICS</w:t>
            </w:r>
          </w:p>
        </w:tc>
        <w:tc>
          <w:tcPr>
            <w:tcW w:w="2415" w:type="dxa"/>
            <w:gridSpan w:val="3"/>
            <w:shd w:val="clear" w:color="auto" w:fill="C5E0B3" w:themeFill="accent6" w:themeFillTint="66"/>
            <w:tcMar>
              <w:left w:w="29" w:type="dxa"/>
              <w:right w:w="29" w:type="dxa"/>
            </w:tcMar>
          </w:tcPr>
          <w:p w:rsidR="00054FD3" w:rsidRPr="002226AC" w:rsidRDefault="00054FD3" w:rsidP="002226AC">
            <w:pPr>
              <w:pStyle w:val="Tableheaders"/>
              <w:cnfStyle w:val="000000100000" w:firstRow="0" w:lastRow="0" w:firstColumn="0" w:lastColumn="0" w:oddVBand="0" w:evenVBand="0" w:oddHBand="1" w:evenHBand="0" w:firstRowFirstColumn="0" w:firstRowLastColumn="0" w:lastRowFirstColumn="0" w:lastRowLastColumn="0"/>
            </w:pPr>
            <w:r w:rsidRPr="002226AC">
              <w:t>SCIENCE</w:t>
            </w:r>
          </w:p>
        </w:tc>
        <w:tc>
          <w:tcPr>
            <w:tcW w:w="2796" w:type="dxa"/>
            <w:gridSpan w:val="3"/>
            <w:shd w:val="clear" w:color="auto" w:fill="FFE599" w:themeFill="accent4" w:themeFillTint="66"/>
          </w:tcPr>
          <w:p w:rsidR="00054FD3" w:rsidRPr="002226AC" w:rsidRDefault="00054FD3" w:rsidP="002226AC">
            <w:pPr>
              <w:pStyle w:val="Tableheaders"/>
              <w:cnfStyle w:val="000000100000" w:firstRow="0" w:lastRow="0" w:firstColumn="0" w:lastColumn="0" w:oddVBand="0" w:evenVBand="0" w:oddHBand="1" w:evenHBand="0" w:firstRowFirstColumn="0" w:firstRowLastColumn="0" w:lastRowFirstColumn="0" w:lastRowLastColumn="0"/>
            </w:pPr>
            <w:r w:rsidRPr="002226AC">
              <w:t>SOCIAL STUDIES</w:t>
            </w:r>
          </w:p>
        </w:tc>
      </w:tr>
      <w:tr w:rsidR="00412A71" w:rsidRPr="004E37E2" w:rsidTr="00A25091">
        <w:trPr>
          <w:trHeight w:val="615"/>
        </w:trPr>
        <w:tc>
          <w:tcPr>
            <w:cnfStyle w:val="001000000000" w:firstRow="0" w:lastRow="0" w:firstColumn="1" w:lastColumn="0" w:oddVBand="0" w:evenVBand="0" w:oddHBand="0" w:evenHBand="0" w:firstRowFirstColumn="0" w:firstRowLastColumn="0" w:lastRowFirstColumn="0" w:lastRowLastColumn="0"/>
            <w:tcW w:w="670" w:type="dxa"/>
            <w:shd w:val="clear" w:color="auto" w:fill="DEEAF6" w:themeFill="accent5" w:themeFillTint="33"/>
            <w:tcMar>
              <w:left w:w="29" w:type="dxa"/>
              <w:right w:w="29" w:type="dxa"/>
            </w:tcMar>
            <w:vAlign w:val="center"/>
          </w:tcPr>
          <w:p w:rsidR="00054FD3" w:rsidRPr="00EB350A" w:rsidRDefault="00054FD3" w:rsidP="00B36330">
            <w:pPr>
              <w:pStyle w:val="tabletext"/>
              <w:rPr>
                <w:rFonts w:asciiTheme="minorHAnsi" w:hAnsiTheme="minorHAnsi" w:cstheme="minorHAnsi"/>
                <w:b w:val="0"/>
                <w:sz w:val="11"/>
              </w:rPr>
            </w:pPr>
            <w:r w:rsidRPr="00EB350A">
              <w:rPr>
                <w:rStyle w:val="normaltextrun"/>
                <w:rFonts w:asciiTheme="minorHAnsi" w:hAnsiTheme="minorHAnsi" w:cstheme="minorHAnsi"/>
                <w:b w:val="0"/>
                <w:iCs/>
                <w:sz w:val="11"/>
              </w:rPr>
              <w:t>COMP.</w:t>
            </w:r>
            <w:r w:rsidRPr="00EB350A">
              <w:rPr>
                <w:rStyle w:val="scxw241208930"/>
                <w:rFonts w:asciiTheme="minorHAnsi" w:hAnsiTheme="minorHAnsi" w:cstheme="minorHAnsi"/>
                <w:b w:val="0"/>
                <w:sz w:val="11"/>
              </w:rPr>
              <w:t> </w:t>
            </w:r>
            <w:r w:rsidRPr="00EB350A">
              <w:rPr>
                <w:rFonts w:asciiTheme="minorHAnsi" w:hAnsiTheme="minorHAnsi" w:cstheme="minorHAnsi"/>
                <w:b w:val="0"/>
                <w:sz w:val="11"/>
              </w:rPr>
              <w:br/>
            </w:r>
            <w:r w:rsidRPr="00EB350A">
              <w:rPr>
                <w:rStyle w:val="normaltextrun"/>
                <w:rFonts w:asciiTheme="minorHAnsi" w:hAnsiTheme="minorHAnsi" w:cstheme="minorHAnsi"/>
                <w:b w:val="0"/>
                <w:iCs/>
                <w:sz w:val="11"/>
              </w:rPr>
              <w:t>Listening &amp; </w:t>
            </w:r>
            <w:r w:rsidRPr="00EB350A">
              <w:rPr>
                <w:rFonts w:asciiTheme="minorHAnsi" w:hAnsiTheme="minorHAnsi" w:cstheme="minorHAnsi"/>
                <w:b w:val="0"/>
                <w:sz w:val="11"/>
              </w:rPr>
              <w:br/>
            </w:r>
            <w:r w:rsidRPr="00EB350A">
              <w:rPr>
                <w:rStyle w:val="normaltextrun"/>
                <w:rFonts w:asciiTheme="minorHAnsi" w:hAnsiTheme="minorHAnsi" w:cstheme="minorHAnsi"/>
                <w:b w:val="0"/>
                <w:iCs/>
                <w:sz w:val="11"/>
              </w:rPr>
              <w:t>Viewing</w:t>
            </w:r>
          </w:p>
        </w:tc>
        <w:tc>
          <w:tcPr>
            <w:tcW w:w="570" w:type="dxa"/>
            <w:shd w:val="clear" w:color="auto" w:fill="DEEAF6" w:themeFill="accent5" w:themeFillTint="33"/>
            <w:tcMar>
              <w:left w:w="29" w:type="dxa"/>
              <w:right w:w="29" w:type="dxa"/>
            </w:tcMar>
            <w:vAlign w:val="center"/>
          </w:tcPr>
          <w:p w:rsidR="00054FD3" w:rsidRPr="00D012A2" w:rsidRDefault="00054FD3" w:rsidP="00B36330">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1"/>
              </w:rPr>
            </w:pPr>
            <w:r w:rsidRPr="00D012A2">
              <w:rPr>
                <w:rStyle w:val="normaltextrun"/>
                <w:rFonts w:asciiTheme="minorHAnsi" w:hAnsiTheme="minorHAnsi" w:cstheme="minorHAnsi"/>
                <w:sz w:val="11"/>
              </w:rPr>
              <w:t>COMP.</w:t>
            </w:r>
            <w:r w:rsidRPr="00D012A2">
              <w:rPr>
                <w:rStyle w:val="eop"/>
                <w:rFonts w:asciiTheme="minorHAnsi" w:hAnsiTheme="minorHAnsi" w:cstheme="minorHAnsi"/>
                <w:sz w:val="11"/>
              </w:rPr>
              <w:t> </w:t>
            </w:r>
            <w:r w:rsidRPr="00D012A2">
              <w:rPr>
                <w:rStyle w:val="eop"/>
                <w:rFonts w:asciiTheme="minorHAnsi" w:hAnsiTheme="minorHAnsi" w:cstheme="minorHAnsi"/>
                <w:sz w:val="11"/>
              </w:rPr>
              <w:br/>
            </w:r>
            <w:r w:rsidRPr="00D012A2">
              <w:rPr>
                <w:rStyle w:val="normaltextrun"/>
                <w:rFonts w:asciiTheme="minorHAnsi" w:hAnsiTheme="minorHAnsi" w:cstheme="minorHAnsi"/>
                <w:sz w:val="11"/>
              </w:rPr>
              <w:t>Reading</w:t>
            </w:r>
          </w:p>
        </w:tc>
        <w:tc>
          <w:tcPr>
            <w:tcW w:w="615" w:type="dxa"/>
            <w:shd w:val="clear" w:color="auto" w:fill="DEEAF6" w:themeFill="accent5" w:themeFillTint="33"/>
            <w:tcMar>
              <w:left w:w="29" w:type="dxa"/>
              <w:right w:w="29" w:type="dxa"/>
            </w:tcMar>
            <w:vAlign w:val="center"/>
          </w:tcPr>
          <w:p w:rsidR="00054FD3" w:rsidRPr="00D012A2" w:rsidRDefault="00054FD3" w:rsidP="00B36330">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1"/>
              </w:rPr>
            </w:pPr>
            <w:r w:rsidRPr="00D012A2">
              <w:rPr>
                <w:rStyle w:val="normaltextrun"/>
                <w:rFonts w:asciiTheme="minorHAnsi" w:hAnsiTheme="minorHAnsi" w:cstheme="minorHAnsi"/>
                <w:sz w:val="11"/>
              </w:rPr>
              <w:t>COMM.</w:t>
            </w:r>
            <w:r w:rsidRPr="00D012A2">
              <w:rPr>
                <w:rStyle w:val="normaltextrun"/>
                <w:rFonts w:asciiTheme="minorHAnsi" w:hAnsiTheme="minorHAnsi" w:cstheme="minorHAnsi"/>
                <w:sz w:val="11"/>
              </w:rPr>
              <w:br/>
              <w:t>Speaking &amp; Represent.</w:t>
            </w:r>
          </w:p>
        </w:tc>
        <w:tc>
          <w:tcPr>
            <w:tcW w:w="645" w:type="dxa"/>
            <w:shd w:val="clear" w:color="auto" w:fill="DEEAF6" w:themeFill="accent5" w:themeFillTint="33"/>
            <w:tcMar>
              <w:left w:w="29" w:type="dxa"/>
              <w:right w:w="29" w:type="dxa"/>
            </w:tcMar>
            <w:vAlign w:val="center"/>
          </w:tcPr>
          <w:p w:rsidR="00054FD3" w:rsidRPr="00D012A2" w:rsidRDefault="00054FD3" w:rsidP="00B36330">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1"/>
              </w:rPr>
            </w:pPr>
            <w:r w:rsidRPr="00D012A2">
              <w:rPr>
                <w:rStyle w:val="normaltextrun"/>
                <w:rFonts w:asciiTheme="minorHAnsi" w:hAnsiTheme="minorHAnsi" w:cstheme="minorHAnsi"/>
                <w:sz w:val="11"/>
              </w:rPr>
              <w:t>COMM.</w:t>
            </w:r>
            <w:r w:rsidRPr="00D012A2">
              <w:rPr>
                <w:rStyle w:val="normaltextrun"/>
                <w:rFonts w:asciiTheme="minorHAnsi" w:hAnsiTheme="minorHAnsi" w:cstheme="minorHAnsi"/>
                <w:sz w:val="11"/>
              </w:rPr>
              <w:br/>
              <w:t>Writing</w:t>
            </w:r>
          </w:p>
        </w:tc>
        <w:tc>
          <w:tcPr>
            <w:tcW w:w="585" w:type="dxa"/>
            <w:shd w:val="clear" w:color="auto" w:fill="DEEAF6" w:themeFill="accent5" w:themeFillTint="33"/>
            <w:tcMar>
              <w:left w:w="29" w:type="dxa"/>
              <w:right w:w="29" w:type="dxa"/>
            </w:tcMar>
            <w:vAlign w:val="center"/>
          </w:tcPr>
          <w:p w:rsidR="00054FD3" w:rsidRPr="00D012A2" w:rsidRDefault="00054FD3" w:rsidP="00B36330">
            <w:pPr>
              <w:pStyle w:val="tabletext"/>
              <w:cnfStyle w:val="000000000000" w:firstRow="0" w:lastRow="0" w:firstColumn="0" w:lastColumn="0" w:oddVBand="0" w:evenVBand="0" w:oddHBand="0" w:evenHBand="0" w:firstRowFirstColumn="0" w:firstRowLastColumn="0" w:lastRowFirstColumn="0" w:lastRowLastColumn="0"/>
              <w:rPr>
                <w:rStyle w:val="eop"/>
                <w:rFonts w:asciiTheme="minorHAnsi" w:hAnsiTheme="minorHAnsi" w:cstheme="minorHAnsi"/>
                <w:sz w:val="11"/>
              </w:rPr>
            </w:pPr>
            <w:r w:rsidRPr="00D012A2">
              <w:rPr>
                <w:rStyle w:val="normaltextrun"/>
                <w:rFonts w:asciiTheme="minorHAnsi" w:hAnsiTheme="minorHAnsi" w:cstheme="minorHAnsi"/>
                <w:sz w:val="11"/>
              </w:rPr>
              <w:t>Critical Thinking</w:t>
            </w:r>
          </w:p>
        </w:tc>
        <w:tc>
          <w:tcPr>
            <w:tcW w:w="810" w:type="dxa"/>
            <w:shd w:val="clear" w:color="auto" w:fill="FBE4D5" w:themeFill="accent2" w:themeFillTint="33"/>
            <w:tcMar>
              <w:left w:w="29" w:type="dxa"/>
              <w:right w:w="29" w:type="dxa"/>
            </w:tcMar>
            <w:vAlign w:val="center"/>
          </w:tcPr>
          <w:p w:rsidR="00054FD3" w:rsidRPr="00D012A2" w:rsidRDefault="00054FD3" w:rsidP="00B36330">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1"/>
              </w:rPr>
            </w:pPr>
            <w:r w:rsidRPr="00D012A2">
              <w:rPr>
                <w:rStyle w:val="normaltextrun"/>
                <w:rFonts w:asciiTheme="minorHAnsi" w:hAnsiTheme="minorHAnsi" w:cstheme="minorHAnsi"/>
                <w:sz w:val="11"/>
              </w:rPr>
              <w:t>Knowledge </w:t>
            </w:r>
            <w:r w:rsidRPr="00D012A2">
              <w:rPr>
                <w:rFonts w:asciiTheme="minorHAnsi" w:hAnsiTheme="minorHAnsi" w:cstheme="minorHAnsi"/>
                <w:sz w:val="11"/>
              </w:rPr>
              <w:br/>
            </w:r>
            <w:r w:rsidRPr="00D012A2">
              <w:rPr>
                <w:rStyle w:val="normaltextrun"/>
                <w:rFonts w:asciiTheme="minorHAnsi" w:hAnsiTheme="minorHAnsi" w:cstheme="minorHAnsi"/>
                <w:sz w:val="11"/>
              </w:rPr>
              <w:t>and </w:t>
            </w:r>
            <w:r w:rsidRPr="00D012A2">
              <w:rPr>
                <w:rFonts w:asciiTheme="minorHAnsi" w:hAnsiTheme="minorHAnsi" w:cstheme="minorHAnsi"/>
                <w:sz w:val="11"/>
              </w:rPr>
              <w:br/>
            </w:r>
            <w:r w:rsidRPr="00D012A2">
              <w:rPr>
                <w:rStyle w:val="normaltextrun"/>
                <w:rFonts w:asciiTheme="minorHAnsi" w:hAnsiTheme="minorHAnsi" w:cstheme="minorHAnsi"/>
                <w:sz w:val="11"/>
              </w:rPr>
              <w:t>Understanding</w:t>
            </w:r>
          </w:p>
        </w:tc>
        <w:tc>
          <w:tcPr>
            <w:tcW w:w="690" w:type="dxa"/>
            <w:shd w:val="clear" w:color="auto" w:fill="FBE4D5" w:themeFill="accent2" w:themeFillTint="33"/>
            <w:tcMar>
              <w:left w:w="29" w:type="dxa"/>
              <w:right w:w="29" w:type="dxa"/>
            </w:tcMar>
            <w:vAlign w:val="center"/>
          </w:tcPr>
          <w:p w:rsidR="00054FD3" w:rsidRPr="00D012A2" w:rsidRDefault="00054FD3" w:rsidP="00B36330">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1"/>
              </w:rPr>
            </w:pPr>
            <w:r w:rsidRPr="00D012A2">
              <w:rPr>
                <w:rStyle w:val="normaltextrun"/>
                <w:rFonts w:asciiTheme="minorHAnsi" w:hAnsiTheme="minorHAnsi" w:cstheme="minorHAnsi"/>
                <w:sz w:val="11"/>
              </w:rPr>
              <w:t>Mental Math &amp; </w:t>
            </w:r>
            <w:r w:rsidRPr="00D012A2">
              <w:rPr>
                <w:rStyle w:val="normaltextrun"/>
                <w:rFonts w:asciiTheme="minorHAnsi" w:hAnsiTheme="minorHAnsi" w:cstheme="minorHAnsi"/>
                <w:sz w:val="11"/>
              </w:rPr>
              <w:br/>
              <w:t>Estimation</w:t>
            </w:r>
          </w:p>
        </w:tc>
        <w:tc>
          <w:tcPr>
            <w:tcW w:w="660" w:type="dxa"/>
            <w:shd w:val="clear" w:color="auto" w:fill="FBE4D5" w:themeFill="accent2" w:themeFillTint="33"/>
            <w:tcMar>
              <w:left w:w="29" w:type="dxa"/>
              <w:right w:w="29" w:type="dxa"/>
            </w:tcMar>
            <w:vAlign w:val="center"/>
          </w:tcPr>
          <w:p w:rsidR="00054FD3" w:rsidRPr="00D012A2" w:rsidRDefault="00054FD3" w:rsidP="00B36330">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1"/>
              </w:rPr>
            </w:pPr>
            <w:r w:rsidRPr="00D012A2">
              <w:rPr>
                <w:rStyle w:val="normaltextrun"/>
                <w:rFonts w:asciiTheme="minorHAnsi" w:hAnsiTheme="minorHAnsi" w:cstheme="minorHAnsi"/>
                <w:sz w:val="11"/>
              </w:rPr>
              <w:t>Problem Solving</w:t>
            </w:r>
          </w:p>
        </w:tc>
        <w:tc>
          <w:tcPr>
            <w:tcW w:w="855" w:type="dxa"/>
            <w:shd w:val="clear" w:color="auto" w:fill="E2EFD9" w:themeFill="accent6" w:themeFillTint="33"/>
            <w:tcMar>
              <w:left w:w="29" w:type="dxa"/>
              <w:right w:w="29" w:type="dxa"/>
            </w:tcMar>
            <w:vAlign w:val="center"/>
          </w:tcPr>
          <w:p w:rsidR="00054FD3" w:rsidRPr="00D012A2" w:rsidRDefault="00054FD3" w:rsidP="00B36330">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1"/>
              </w:rPr>
            </w:pPr>
            <w:r w:rsidRPr="00D012A2">
              <w:rPr>
                <w:rStyle w:val="normaltextrun"/>
                <w:rFonts w:asciiTheme="minorHAnsi" w:hAnsiTheme="minorHAnsi" w:cstheme="minorHAnsi"/>
                <w:color w:val="000000" w:themeColor="text1"/>
                <w:sz w:val="11"/>
              </w:rPr>
              <w:t>Knowledge </w:t>
            </w:r>
            <w:r w:rsidRPr="00D012A2">
              <w:rPr>
                <w:rFonts w:asciiTheme="minorHAnsi" w:hAnsiTheme="minorHAnsi" w:cstheme="minorHAnsi"/>
                <w:sz w:val="11"/>
              </w:rPr>
              <w:br/>
            </w:r>
            <w:r w:rsidRPr="00D012A2">
              <w:rPr>
                <w:rStyle w:val="normaltextrun"/>
                <w:rFonts w:asciiTheme="minorHAnsi" w:hAnsiTheme="minorHAnsi" w:cstheme="minorHAnsi"/>
                <w:color w:val="000000" w:themeColor="text1"/>
                <w:sz w:val="11"/>
              </w:rPr>
              <w:t>and</w:t>
            </w:r>
            <w:r w:rsidRPr="00D012A2">
              <w:rPr>
                <w:rFonts w:asciiTheme="minorHAnsi" w:hAnsiTheme="minorHAnsi" w:cstheme="minorHAnsi"/>
                <w:sz w:val="11"/>
              </w:rPr>
              <w:br/>
            </w:r>
            <w:r w:rsidRPr="00D012A2">
              <w:rPr>
                <w:rStyle w:val="normaltextrun"/>
                <w:rFonts w:asciiTheme="minorHAnsi" w:hAnsiTheme="minorHAnsi" w:cstheme="minorHAnsi"/>
                <w:color w:val="000000" w:themeColor="text1"/>
                <w:sz w:val="11"/>
              </w:rPr>
              <w:t>Understanding</w:t>
            </w:r>
          </w:p>
        </w:tc>
        <w:tc>
          <w:tcPr>
            <w:tcW w:w="630" w:type="dxa"/>
            <w:shd w:val="clear" w:color="auto" w:fill="E2EFD9" w:themeFill="accent6" w:themeFillTint="33"/>
            <w:tcMar>
              <w:left w:w="29" w:type="dxa"/>
              <w:right w:w="29" w:type="dxa"/>
            </w:tcMar>
            <w:vAlign w:val="center"/>
          </w:tcPr>
          <w:p w:rsidR="00054FD3" w:rsidRPr="00D012A2" w:rsidRDefault="00054FD3" w:rsidP="00B36330">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1"/>
              </w:rPr>
            </w:pPr>
            <w:r w:rsidRPr="00D012A2">
              <w:rPr>
                <w:rStyle w:val="normaltextrun"/>
                <w:rFonts w:asciiTheme="minorHAnsi" w:hAnsiTheme="minorHAnsi" w:cstheme="minorHAnsi"/>
                <w:color w:val="000000" w:themeColor="text1"/>
                <w:sz w:val="11"/>
              </w:rPr>
              <w:t>Scientific Inquiry Process</w:t>
            </w:r>
          </w:p>
        </w:tc>
        <w:tc>
          <w:tcPr>
            <w:tcW w:w="930" w:type="dxa"/>
            <w:shd w:val="clear" w:color="auto" w:fill="E2EFD9" w:themeFill="accent6" w:themeFillTint="33"/>
            <w:tcMar>
              <w:left w:w="29" w:type="dxa"/>
              <w:right w:w="29" w:type="dxa"/>
            </w:tcMar>
            <w:vAlign w:val="center"/>
          </w:tcPr>
          <w:p w:rsidR="00054FD3" w:rsidRPr="00D012A2" w:rsidRDefault="00054FD3" w:rsidP="00B36330">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1"/>
              </w:rPr>
            </w:pPr>
            <w:r w:rsidRPr="00D012A2">
              <w:rPr>
                <w:rStyle w:val="normaltextrun"/>
                <w:rFonts w:asciiTheme="minorHAnsi" w:hAnsiTheme="minorHAnsi" w:cstheme="minorHAnsi"/>
                <w:color w:val="000000" w:themeColor="text1"/>
                <w:sz w:val="11"/>
                <w:lang w:val="en-US"/>
              </w:rPr>
              <w:t>Design Process &amp; </w:t>
            </w:r>
            <w:r w:rsidRPr="00D012A2">
              <w:rPr>
                <w:rFonts w:asciiTheme="minorHAnsi" w:hAnsiTheme="minorHAnsi" w:cstheme="minorHAnsi"/>
                <w:sz w:val="11"/>
              </w:rPr>
              <w:br/>
            </w:r>
            <w:r w:rsidRPr="00D012A2">
              <w:rPr>
                <w:rStyle w:val="normaltextrun"/>
                <w:rFonts w:asciiTheme="minorHAnsi" w:hAnsiTheme="minorHAnsi" w:cstheme="minorHAnsi"/>
                <w:color w:val="000000" w:themeColor="text1"/>
                <w:sz w:val="11"/>
                <w:lang w:val="en-US"/>
              </w:rPr>
              <w:t>Problem Solving</w:t>
            </w:r>
          </w:p>
        </w:tc>
        <w:tc>
          <w:tcPr>
            <w:tcW w:w="975" w:type="dxa"/>
            <w:shd w:val="clear" w:color="auto" w:fill="FFF2CC" w:themeFill="accent4" w:themeFillTint="33"/>
            <w:vAlign w:val="center"/>
          </w:tcPr>
          <w:p w:rsidR="00054FD3" w:rsidRPr="00D012A2" w:rsidRDefault="00054FD3" w:rsidP="00B36330">
            <w:pPr>
              <w:pStyle w:val="tabletext"/>
              <w:cnfStyle w:val="000000000000" w:firstRow="0" w:lastRow="0" w:firstColumn="0" w:lastColumn="0" w:oddVBand="0" w:evenVBand="0" w:oddHBand="0" w:evenHBand="0" w:firstRowFirstColumn="0" w:firstRowLastColumn="0" w:lastRowFirstColumn="0" w:lastRowLastColumn="0"/>
              <w:rPr>
                <w:rStyle w:val="normaltextrun"/>
                <w:rFonts w:asciiTheme="minorHAnsi" w:hAnsiTheme="minorHAnsi" w:cstheme="minorHAnsi"/>
                <w:color w:val="000000"/>
                <w:sz w:val="11"/>
                <w:lang w:val="en-US"/>
              </w:rPr>
            </w:pPr>
            <w:r w:rsidRPr="00D012A2">
              <w:rPr>
                <w:rStyle w:val="normaltextrun"/>
                <w:rFonts w:asciiTheme="minorHAnsi" w:hAnsiTheme="minorHAnsi" w:cstheme="minorHAnsi"/>
                <w:color w:val="000000" w:themeColor="text1"/>
                <w:sz w:val="11"/>
                <w:lang w:val="en-US"/>
              </w:rPr>
              <w:t xml:space="preserve">Knowledge </w:t>
            </w:r>
            <w:r w:rsidRPr="00D012A2">
              <w:rPr>
                <w:rFonts w:asciiTheme="minorHAnsi" w:hAnsiTheme="minorHAnsi" w:cstheme="minorHAnsi"/>
                <w:sz w:val="11"/>
              </w:rPr>
              <w:br/>
            </w:r>
            <w:r w:rsidRPr="00D012A2">
              <w:rPr>
                <w:rStyle w:val="normaltextrun"/>
                <w:rFonts w:asciiTheme="minorHAnsi" w:hAnsiTheme="minorHAnsi" w:cstheme="minorHAnsi"/>
                <w:color w:val="000000" w:themeColor="text1"/>
                <w:sz w:val="11"/>
                <w:lang w:val="en-US"/>
              </w:rPr>
              <w:t>and Understanding</w:t>
            </w:r>
          </w:p>
        </w:tc>
        <w:tc>
          <w:tcPr>
            <w:tcW w:w="990" w:type="dxa"/>
            <w:shd w:val="clear" w:color="auto" w:fill="FFF2CC" w:themeFill="accent4" w:themeFillTint="33"/>
            <w:vAlign w:val="center"/>
          </w:tcPr>
          <w:p w:rsidR="00054FD3" w:rsidRPr="00D012A2" w:rsidRDefault="00054FD3" w:rsidP="00B36330">
            <w:pPr>
              <w:pStyle w:val="tabletext"/>
              <w:cnfStyle w:val="000000000000" w:firstRow="0" w:lastRow="0" w:firstColumn="0" w:lastColumn="0" w:oddVBand="0" w:evenVBand="0" w:oddHBand="0" w:evenHBand="0" w:firstRowFirstColumn="0" w:firstRowLastColumn="0" w:lastRowFirstColumn="0" w:lastRowLastColumn="0"/>
              <w:rPr>
                <w:rStyle w:val="normaltextrun"/>
                <w:rFonts w:asciiTheme="minorHAnsi" w:hAnsiTheme="minorHAnsi" w:cstheme="minorHAnsi"/>
                <w:color w:val="000000"/>
                <w:sz w:val="11"/>
                <w:lang w:val="en-US"/>
              </w:rPr>
            </w:pPr>
            <w:r w:rsidRPr="00D012A2">
              <w:rPr>
                <w:rStyle w:val="normaltextrun"/>
                <w:rFonts w:asciiTheme="minorHAnsi" w:hAnsiTheme="minorHAnsi" w:cstheme="minorHAnsi"/>
                <w:color w:val="000000" w:themeColor="text1"/>
                <w:sz w:val="11"/>
                <w:lang w:val="en-US"/>
              </w:rPr>
              <w:t xml:space="preserve">Research </w:t>
            </w:r>
            <w:r w:rsidRPr="00D012A2">
              <w:rPr>
                <w:rFonts w:asciiTheme="minorHAnsi" w:hAnsiTheme="minorHAnsi" w:cstheme="minorHAnsi"/>
                <w:sz w:val="11"/>
              </w:rPr>
              <w:br/>
            </w:r>
            <w:r w:rsidRPr="00D012A2">
              <w:rPr>
                <w:rStyle w:val="normaltextrun"/>
                <w:rFonts w:asciiTheme="minorHAnsi" w:hAnsiTheme="minorHAnsi" w:cstheme="minorHAnsi"/>
                <w:color w:val="000000" w:themeColor="text1"/>
                <w:sz w:val="11"/>
                <w:lang w:val="en-US"/>
              </w:rPr>
              <w:t>and Communication</w:t>
            </w:r>
          </w:p>
        </w:tc>
        <w:tc>
          <w:tcPr>
            <w:tcW w:w="831" w:type="dxa"/>
            <w:shd w:val="clear" w:color="auto" w:fill="FFF2CC" w:themeFill="accent4" w:themeFillTint="33"/>
            <w:vAlign w:val="center"/>
          </w:tcPr>
          <w:p w:rsidR="00054FD3" w:rsidRPr="00D012A2" w:rsidRDefault="00054FD3" w:rsidP="00B36330">
            <w:pPr>
              <w:pStyle w:val="tabletext"/>
              <w:cnfStyle w:val="000000000000" w:firstRow="0" w:lastRow="0" w:firstColumn="0" w:lastColumn="0" w:oddVBand="0" w:evenVBand="0" w:oddHBand="0" w:evenHBand="0" w:firstRowFirstColumn="0" w:firstRowLastColumn="0" w:lastRowFirstColumn="0" w:lastRowLastColumn="0"/>
              <w:rPr>
                <w:rStyle w:val="normaltextrun"/>
                <w:rFonts w:asciiTheme="minorHAnsi" w:hAnsiTheme="minorHAnsi" w:cstheme="minorHAnsi"/>
                <w:color w:val="000000"/>
                <w:sz w:val="11"/>
                <w:lang w:val="en-US"/>
              </w:rPr>
            </w:pPr>
            <w:r w:rsidRPr="00D012A2">
              <w:rPr>
                <w:rStyle w:val="normaltextrun"/>
                <w:rFonts w:asciiTheme="minorHAnsi" w:hAnsiTheme="minorHAnsi" w:cstheme="minorHAnsi"/>
                <w:color w:val="000000" w:themeColor="text1"/>
                <w:sz w:val="11"/>
                <w:lang w:val="en-US"/>
              </w:rPr>
              <w:t xml:space="preserve">Critical Thinking and </w:t>
            </w:r>
            <w:r w:rsidRPr="00D012A2">
              <w:rPr>
                <w:rFonts w:asciiTheme="minorHAnsi" w:hAnsiTheme="minorHAnsi" w:cstheme="minorHAnsi"/>
                <w:sz w:val="11"/>
              </w:rPr>
              <w:br/>
            </w:r>
            <w:r w:rsidRPr="00D012A2">
              <w:rPr>
                <w:rStyle w:val="normaltextrun"/>
                <w:rFonts w:asciiTheme="minorHAnsi" w:hAnsiTheme="minorHAnsi" w:cstheme="minorHAnsi"/>
                <w:color w:val="000000" w:themeColor="text1"/>
                <w:sz w:val="11"/>
                <w:lang w:val="en-US"/>
              </w:rPr>
              <w:t>Citizenship</w:t>
            </w:r>
          </w:p>
        </w:tc>
      </w:tr>
      <w:tr w:rsidR="00412A71" w:rsidRPr="004E37E2" w:rsidTr="008F731B">
        <w:trPr>
          <w:cnfStyle w:val="000000100000" w:firstRow="0" w:lastRow="0" w:firstColumn="0" w:lastColumn="0" w:oddVBand="0" w:evenVBand="0" w:oddHBand="1" w:evenHBand="0" w:firstRowFirstColumn="0" w:firstRowLastColumn="0" w:lastRowFirstColumn="0" w:lastRowLastColumn="0"/>
          <w:trHeight w:val="158"/>
        </w:trPr>
        <w:tc>
          <w:tcPr>
            <w:cnfStyle w:val="001000000000" w:firstRow="0" w:lastRow="0" w:firstColumn="1" w:lastColumn="0" w:oddVBand="0" w:evenVBand="0" w:oddHBand="0" w:evenHBand="0" w:firstRowFirstColumn="0" w:firstRowLastColumn="0" w:lastRowFirstColumn="0" w:lastRowLastColumn="0"/>
            <w:tcW w:w="670" w:type="dxa"/>
            <w:shd w:val="clear" w:color="auto" w:fill="BDD6EE" w:themeFill="accent5" w:themeFillTint="66"/>
            <w:tcMar>
              <w:left w:w="29" w:type="dxa"/>
              <w:right w:w="29" w:type="dxa"/>
            </w:tcMar>
            <w:vAlign w:val="center"/>
          </w:tcPr>
          <w:p w:rsidR="00054FD3" w:rsidRPr="00EB350A" w:rsidRDefault="005A5245" w:rsidP="0040770E">
            <w:pPr>
              <w:pStyle w:val="tabletext"/>
              <w:rPr>
                <w:rStyle w:val="normaltextrun"/>
                <w:rFonts w:asciiTheme="minorHAnsi" w:hAnsiTheme="minorHAnsi" w:cstheme="minorHAnsi"/>
                <w:b w:val="0"/>
              </w:rPr>
            </w:pPr>
            <w:r w:rsidRPr="00EB350A">
              <w:rPr>
                <w:rStyle w:val="normaltextrun"/>
                <w:rFonts w:asciiTheme="minorHAnsi" w:hAnsiTheme="minorHAnsi" w:cstheme="minorHAnsi"/>
                <w:b w:val="0"/>
              </w:rPr>
              <w:t>X</w:t>
            </w:r>
          </w:p>
        </w:tc>
        <w:tc>
          <w:tcPr>
            <w:tcW w:w="570" w:type="dxa"/>
            <w:shd w:val="clear" w:color="auto" w:fill="BDD6EE" w:themeFill="accent5" w:themeFillTint="66"/>
            <w:tcMar>
              <w:left w:w="29" w:type="dxa"/>
              <w:right w:w="29" w:type="dxa"/>
            </w:tcMar>
            <w:vAlign w:val="center"/>
          </w:tcPr>
          <w:p w:rsidR="00054FD3" w:rsidRPr="00D012A2" w:rsidRDefault="005A5245" w:rsidP="0040770E">
            <w:pPr>
              <w:pStyle w:val="tabletext"/>
              <w:cnfStyle w:val="000000100000" w:firstRow="0" w:lastRow="0" w:firstColumn="0" w:lastColumn="0" w:oddVBand="0" w:evenVBand="0" w:oddHBand="1" w:evenHBand="0" w:firstRowFirstColumn="0" w:firstRowLastColumn="0" w:lastRowFirstColumn="0" w:lastRowLastColumn="0"/>
              <w:rPr>
                <w:rStyle w:val="normaltextrun"/>
                <w:rFonts w:asciiTheme="minorHAnsi" w:hAnsiTheme="minorHAnsi" w:cstheme="minorHAnsi"/>
              </w:rPr>
            </w:pPr>
            <w:r>
              <w:rPr>
                <w:rStyle w:val="normaltextrun"/>
                <w:rFonts w:asciiTheme="minorHAnsi" w:hAnsiTheme="minorHAnsi" w:cstheme="minorHAnsi"/>
              </w:rPr>
              <w:t>X</w:t>
            </w:r>
          </w:p>
        </w:tc>
        <w:tc>
          <w:tcPr>
            <w:tcW w:w="615" w:type="dxa"/>
            <w:shd w:val="clear" w:color="auto" w:fill="BDD6EE" w:themeFill="accent5" w:themeFillTint="66"/>
            <w:tcMar>
              <w:left w:w="29" w:type="dxa"/>
              <w:right w:w="29" w:type="dxa"/>
            </w:tcMar>
            <w:vAlign w:val="center"/>
          </w:tcPr>
          <w:p w:rsidR="00054FD3" w:rsidRPr="00D012A2" w:rsidRDefault="00702937" w:rsidP="0040770E">
            <w:pPr>
              <w:pStyle w:val="tabletext"/>
              <w:cnfStyle w:val="000000100000" w:firstRow="0" w:lastRow="0" w:firstColumn="0" w:lastColumn="0" w:oddVBand="0" w:evenVBand="0" w:oddHBand="1" w:evenHBand="0" w:firstRowFirstColumn="0" w:firstRowLastColumn="0" w:lastRowFirstColumn="0" w:lastRowLastColumn="0"/>
              <w:rPr>
                <w:rStyle w:val="normaltextrun"/>
                <w:rFonts w:asciiTheme="minorHAnsi" w:hAnsiTheme="minorHAnsi" w:cstheme="minorHAnsi"/>
              </w:rPr>
            </w:pPr>
            <w:r>
              <w:rPr>
                <w:rStyle w:val="normaltextrun"/>
                <w:rFonts w:asciiTheme="minorHAnsi" w:hAnsiTheme="minorHAnsi" w:cstheme="minorHAnsi"/>
              </w:rPr>
              <w:t>X</w:t>
            </w:r>
          </w:p>
        </w:tc>
        <w:tc>
          <w:tcPr>
            <w:tcW w:w="645" w:type="dxa"/>
            <w:shd w:val="clear" w:color="auto" w:fill="BDD6EE" w:themeFill="accent5" w:themeFillTint="66"/>
            <w:tcMar>
              <w:left w:w="29" w:type="dxa"/>
              <w:right w:w="29" w:type="dxa"/>
            </w:tcMar>
            <w:vAlign w:val="center"/>
          </w:tcPr>
          <w:p w:rsidR="00054FD3" w:rsidRPr="00D012A2" w:rsidRDefault="00702937" w:rsidP="0040770E">
            <w:pPr>
              <w:pStyle w:val="tabletext"/>
              <w:cnfStyle w:val="000000100000" w:firstRow="0" w:lastRow="0" w:firstColumn="0" w:lastColumn="0" w:oddVBand="0" w:evenVBand="0" w:oddHBand="1" w:evenHBand="0" w:firstRowFirstColumn="0" w:firstRowLastColumn="0" w:lastRowFirstColumn="0" w:lastRowLastColumn="0"/>
              <w:rPr>
                <w:rStyle w:val="normaltextrun"/>
                <w:rFonts w:asciiTheme="minorHAnsi" w:hAnsiTheme="minorHAnsi" w:cstheme="minorHAnsi"/>
              </w:rPr>
            </w:pPr>
            <w:r>
              <w:rPr>
                <w:rStyle w:val="normaltextrun"/>
                <w:rFonts w:asciiTheme="minorHAnsi" w:hAnsiTheme="minorHAnsi" w:cstheme="minorHAnsi"/>
              </w:rPr>
              <w:t>X</w:t>
            </w:r>
          </w:p>
        </w:tc>
        <w:tc>
          <w:tcPr>
            <w:tcW w:w="585" w:type="dxa"/>
            <w:shd w:val="clear" w:color="auto" w:fill="BDD6EE" w:themeFill="accent5" w:themeFillTint="66"/>
            <w:tcMar>
              <w:left w:w="29" w:type="dxa"/>
              <w:right w:w="29" w:type="dxa"/>
            </w:tcMar>
            <w:vAlign w:val="center"/>
          </w:tcPr>
          <w:p w:rsidR="00054FD3" w:rsidRPr="00D012A2" w:rsidRDefault="005A5245" w:rsidP="0040770E">
            <w:pPr>
              <w:pStyle w:val="tabletext"/>
              <w:cnfStyle w:val="000000100000" w:firstRow="0" w:lastRow="0" w:firstColumn="0" w:lastColumn="0" w:oddVBand="0" w:evenVBand="0" w:oddHBand="1" w:evenHBand="0" w:firstRowFirstColumn="0" w:firstRowLastColumn="0" w:lastRowFirstColumn="0" w:lastRowLastColumn="0"/>
              <w:rPr>
                <w:rStyle w:val="normaltextrun"/>
                <w:rFonts w:asciiTheme="minorHAnsi" w:hAnsiTheme="minorHAnsi" w:cstheme="minorHAnsi"/>
              </w:rPr>
            </w:pPr>
            <w:r>
              <w:rPr>
                <w:rStyle w:val="normaltextrun"/>
                <w:rFonts w:asciiTheme="minorHAnsi" w:hAnsiTheme="minorHAnsi" w:cstheme="minorHAnsi"/>
              </w:rPr>
              <w:t>X</w:t>
            </w:r>
          </w:p>
        </w:tc>
        <w:tc>
          <w:tcPr>
            <w:tcW w:w="810" w:type="dxa"/>
            <w:shd w:val="clear" w:color="auto" w:fill="F7CAAC" w:themeFill="accent2" w:themeFillTint="66"/>
            <w:tcMar>
              <w:left w:w="29" w:type="dxa"/>
              <w:right w:w="29" w:type="dxa"/>
            </w:tcMar>
            <w:vAlign w:val="center"/>
          </w:tcPr>
          <w:p w:rsidR="00054FD3" w:rsidRPr="00D012A2" w:rsidRDefault="00EB350A" w:rsidP="0040770E">
            <w:pPr>
              <w:pStyle w:val="tabletext"/>
              <w:cnfStyle w:val="000000100000" w:firstRow="0" w:lastRow="0" w:firstColumn="0" w:lastColumn="0" w:oddVBand="0" w:evenVBand="0" w:oddHBand="1" w:evenHBand="0" w:firstRowFirstColumn="0" w:firstRowLastColumn="0" w:lastRowFirstColumn="0" w:lastRowLastColumn="0"/>
              <w:rPr>
                <w:rStyle w:val="normaltextrun"/>
                <w:rFonts w:asciiTheme="minorHAnsi" w:hAnsiTheme="minorHAnsi" w:cstheme="minorHAnsi"/>
              </w:rPr>
            </w:pPr>
            <w:r>
              <w:rPr>
                <w:rStyle w:val="normaltextrun"/>
                <w:rFonts w:asciiTheme="minorHAnsi" w:hAnsiTheme="minorHAnsi" w:cstheme="minorHAnsi"/>
              </w:rPr>
              <w:t>x</w:t>
            </w:r>
          </w:p>
        </w:tc>
        <w:tc>
          <w:tcPr>
            <w:tcW w:w="690" w:type="dxa"/>
            <w:shd w:val="clear" w:color="auto" w:fill="F7CAAC" w:themeFill="accent2" w:themeFillTint="66"/>
            <w:tcMar>
              <w:left w:w="29" w:type="dxa"/>
              <w:right w:w="29" w:type="dxa"/>
            </w:tcMar>
            <w:vAlign w:val="center"/>
          </w:tcPr>
          <w:p w:rsidR="00054FD3" w:rsidRPr="00D012A2" w:rsidRDefault="00054FD3" w:rsidP="0040770E">
            <w:pPr>
              <w:pStyle w:val="tabletext"/>
              <w:cnfStyle w:val="000000100000" w:firstRow="0" w:lastRow="0" w:firstColumn="0" w:lastColumn="0" w:oddVBand="0" w:evenVBand="0" w:oddHBand="1" w:evenHBand="0" w:firstRowFirstColumn="0" w:firstRowLastColumn="0" w:lastRowFirstColumn="0" w:lastRowLastColumn="0"/>
              <w:rPr>
                <w:rStyle w:val="normaltextrun"/>
                <w:rFonts w:asciiTheme="minorHAnsi" w:hAnsiTheme="minorHAnsi" w:cstheme="minorHAnsi"/>
              </w:rPr>
            </w:pPr>
          </w:p>
        </w:tc>
        <w:tc>
          <w:tcPr>
            <w:tcW w:w="660" w:type="dxa"/>
            <w:shd w:val="clear" w:color="auto" w:fill="F7CAAC" w:themeFill="accent2" w:themeFillTint="66"/>
            <w:tcMar>
              <w:left w:w="29" w:type="dxa"/>
              <w:right w:w="29" w:type="dxa"/>
            </w:tcMar>
            <w:vAlign w:val="center"/>
          </w:tcPr>
          <w:p w:rsidR="00054FD3" w:rsidRPr="00D012A2" w:rsidRDefault="00054FD3" w:rsidP="0040770E">
            <w:pPr>
              <w:pStyle w:val="tabletext"/>
              <w:cnfStyle w:val="000000100000" w:firstRow="0" w:lastRow="0" w:firstColumn="0" w:lastColumn="0" w:oddVBand="0" w:evenVBand="0" w:oddHBand="1" w:evenHBand="0" w:firstRowFirstColumn="0" w:firstRowLastColumn="0" w:lastRowFirstColumn="0" w:lastRowLastColumn="0"/>
              <w:rPr>
                <w:rStyle w:val="normaltextrun"/>
                <w:rFonts w:asciiTheme="minorHAnsi" w:hAnsiTheme="minorHAnsi" w:cstheme="minorHAnsi"/>
              </w:rPr>
            </w:pPr>
          </w:p>
        </w:tc>
        <w:tc>
          <w:tcPr>
            <w:tcW w:w="855" w:type="dxa"/>
            <w:shd w:val="clear" w:color="auto" w:fill="C5E0B3" w:themeFill="accent6" w:themeFillTint="66"/>
            <w:tcMar>
              <w:left w:w="29" w:type="dxa"/>
              <w:right w:w="29" w:type="dxa"/>
            </w:tcMar>
            <w:vAlign w:val="center"/>
          </w:tcPr>
          <w:p w:rsidR="00054FD3" w:rsidRPr="00D012A2" w:rsidRDefault="00054FD3" w:rsidP="0040770E">
            <w:pPr>
              <w:pStyle w:val="tabletext"/>
              <w:cnfStyle w:val="000000100000" w:firstRow="0" w:lastRow="0" w:firstColumn="0" w:lastColumn="0" w:oddVBand="0" w:evenVBand="0" w:oddHBand="1" w:evenHBand="0" w:firstRowFirstColumn="0" w:firstRowLastColumn="0" w:lastRowFirstColumn="0" w:lastRowLastColumn="0"/>
              <w:rPr>
                <w:rStyle w:val="normaltextrun"/>
                <w:rFonts w:asciiTheme="minorHAnsi" w:hAnsiTheme="minorHAnsi" w:cstheme="minorHAnsi"/>
              </w:rPr>
            </w:pPr>
          </w:p>
        </w:tc>
        <w:tc>
          <w:tcPr>
            <w:tcW w:w="630" w:type="dxa"/>
            <w:shd w:val="clear" w:color="auto" w:fill="C5E0B3" w:themeFill="accent6" w:themeFillTint="66"/>
            <w:tcMar>
              <w:left w:w="29" w:type="dxa"/>
              <w:right w:w="29" w:type="dxa"/>
            </w:tcMar>
            <w:vAlign w:val="center"/>
          </w:tcPr>
          <w:p w:rsidR="00054FD3" w:rsidRPr="00D012A2" w:rsidRDefault="00054FD3" w:rsidP="0040770E">
            <w:pPr>
              <w:pStyle w:val="tabletext"/>
              <w:cnfStyle w:val="000000100000" w:firstRow="0" w:lastRow="0" w:firstColumn="0" w:lastColumn="0" w:oddVBand="0" w:evenVBand="0" w:oddHBand="1" w:evenHBand="0" w:firstRowFirstColumn="0" w:firstRowLastColumn="0" w:lastRowFirstColumn="0" w:lastRowLastColumn="0"/>
              <w:rPr>
                <w:rStyle w:val="normaltextrun"/>
                <w:rFonts w:asciiTheme="minorHAnsi" w:hAnsiTheme="minorHAnsi" w:cstheme="minorHAnsi"/>
              </w:rPr>
            </w:pPr>
          </w:p>
        </w:tc>
        <w:tc>
          <w:tcPr>
            <w:tcW w:w="930" w:type="dxa"/>
            <w:shd w:val="clear" w:color="auto" w:fill="C5E0B3" w:themeFill="accent6" w:themeFillTint="66"/>
            <w:tcMar>
              <w:left w:w="29" w:type="dxa"/>
              <w:right w:w="29" w:type="dxa"/>
            </w:tcMar>
            <w:vAlign w:val="center"/>
          </w:tcPr>
          <w:p w:rsidR="00054FD3" w:rsidRPr="00D012A2" w:rsidRDefault="00054FD3" w:rsidP="0040770E">
            <w:pPr>
              <w:pStyle w:val="tabletext"/>
              <w:cnfStyle w:val="000000100000" w:firstRow="0" w:lastRow="0" w:firstColumn="0" w:lastColumn="0" w:oddVBand="0" w:evenVBand="0" w:oddHBand="1" w:evenHBand="0" w:firstRowFirstColumn="0" w:firstRowLastColumn="0" w:lastRowFirstColumn="0" w:lastRowLastColumn="0"/>
              <w:rPr>
                <w:rStyle w:val="normaltextrun"/>
                <w:rFonts w:asciiTheme="minorHAnsi" w:hAnsiTheme="minorHAnsi" w:cstheme="minorHAnsi"/>
              </w:rPr>
            </w:pPr>
          </w:p>
        </w:tc>
        <w:tc>
          <w:tcPr>
            <w:tcW w:w="975" w:type="dxa"/>
            <w:shd w:val="clear" w:color="auto" w:fill="FFE599" w:themeFill="accent4" w:themeFillTint="66"/>
            <w:vAlign w:val="center"/>
          </w:tcPr>
          <w:p w:rsidR="00054FD3" w:rsidRPr="00D012A2" w:rsidRDefault="00A621FD" w:rsidP="0040770E">
            <w:pPr>
              <w:pStyle w:val="tabletext"/>
              <w:cnfStyle w:val="000000100000" w:firstRow="0" w:lastRow="0" w:firstColumn="0" w:lastColumn="0" w:oddVBand="0" w:evenVBand="0" w:oddHBand="1" w:evenHBand="0" w:firstRowFirstColumn="0" w:firstRowLastColumn="0" w:lastRowFirstColumn="0" w:lastRowLastColumn="0"/>
              <w:rPr>
                <w:rStyle w:val="normaltextrun"/>
                <w:rFonts w:asciiTheme="minorHAnsi" w:hAnsiTheme="minorHAnsi" w:cstheme="minorHAnsi"/>
              </w:rPr>
            </w:pPr>
            <w:r>
              <w:rPr>
                <w:rStyle w:val="normaltextrun"/>
                <w:rFonts w:asciiTheme="minorHAnsi" w:hAnsiTheme="minorHAnsi" w:cstheme="minorHAnsi"/>
              </w:rPr>
              <w:t>X</w:t>
            </w:r>
          </w:p>
        </w:tc>
        <w:tc>
          <w:tcPr>
            <w:tcW w:w="990" w:type="dxa"/>
            <w:shd w:val="clear" w:color="auto" w:fill="FFE599" w:themeFill="accent4" w:themeFillTint="66"/>
            <w:vAlign w:val="center"/>
          </w:tcPr>
          <w:p w:rsidR="00054FD3" w:rsidRPr="00D012A2" w:rsidRDefault="00A621FD" w:rsidP="0040770E">
            <w:pPr>
              <w:pStyle w:val="tabletext"/>
              <w:cnfStyle w:val="000000100000" w:firstRow="0" w:lastRow="0" w:firstColumn="0" w:lastColumn="0" w:oddVBand="0" w:evenVBand="0" w:oddHBand="1" w:evenHBand="0" w:firstRowFirstColumn="0" w:firstRowLastColumn="0" w:lastRowFirstColumn="0" w:lastRowLastColumn="0"/>
              <w:rPr>
                <w:rStyle w:val="normaltextrun"/>
                <w:rFonts w:asciiTheme="minorHAnsi" w:hAnsiTheme="minorHAnsi" w:cstheme="minorHAnsi"/>
              </w:rPr>
            </w:pPr>
            <w:r>
              <w:rPr>
                <w:rStyle w:val="normaltextrun"/>
                <w:rFonts w:asciiTheme="minorHAnsi" w:hAnsiTheme="minorHAnsi" w:cstheme="minorHAnsi"/>
              </w:rPr>
              <w:t>X</w:t>
            </w:r>
          </w:p>
        </w:tc>
        <w:tc>
          <w:tcPr>
            <w:tcW w:w="831" w:type="dxa"/>
            <w:shd w:val="clear" w:color="auto" w:fill="FFE599" w:themeFill="accent4" w:themeFillTint="66"/>
            <w:vAlign w:val="center"/>
          </w:tcPr>
          <w:p w:rsidR="00054FD3" w:rsidRPr="00D012A2" w:rsidRDefault="00A621FD" w:rsidP="0040770E">
            <w:pPr>
              <w:pStyle w:val="tabletext"/>
              <w:cnfStyle w:val="000000100000" w:firstRow="0" w:lastRow="0" w:firstColumn="0" w:lastColumn="0" w:oddVBand="0" w:evenVBand="0" w:oddHBand="1" w:evenHBand="0" w:firstRowFirstColumn="0" w:firstRowLastColumn="0" w:lastRowFirstColumn="0" w:lastRowLastColumn="0"/>
              <w:rPr>
                <w:rStyle w:val="normaltextrun"/>
                <w:rFonts w:asciiTheme="minorHAnsi" w:hAnsiTheme="minorHAnsi" w:cstheme="minorHAnsi"/>
              </w:rPr>
            </w:pPr>
            <w:r>
              <w:rPr>
                <w:rStyle w:val="normaltextrun"/>
                <w:rFonts w:asciiTheme="minorHAnsi" w:hAnsiTheme="minorHAnsi" w:cstheme="minorHAnsi"/>
              </w:rPr>
              <w:t>X</w:t>
            </w:r>
          </w:p>
        </w:tc>
      </w:tr>
    </w:tbl>
    <w:p w:rsidR="00F3295D" w:rsidRDefault="00F3295D" w:rsidP="00F3295D">
      <w:pPr>
        <w:spacing w:before="0" w:after="0"/>
      </w:pPr>
    </w:p>
    <w:tbl>
      <w:tblPr>
        <w:tblW w:w="0" w:type="auto"/>
        <w:tblLook w:val="04A0" w:firstRow="1" w:lastRow="0" w:firstColumn="1" w:lastColumn="0" w:noHBand="0" w:noVBand="1"/>
      </w:tblPr>
      <w:tblGrid>
        <w:gridCol w:w="2970"/>
        <w:gridCol w:w="6660"/>
      </w:tblGrid>
      <w:tr w:rsidR="00054FD3" w:rsidTr="00B36330">
        <w:tc>
          <w:tcPr>
            <w:tcW w:w="2970" w:type="dxa"/>
          </w:tcPr>
          <w:p w:rsidR="00054FD3" w:rsidRDefault="00054FD3" w:rsidP="0040770E">
            <w:pPr>
              <w:spacing w:before="0" w:after="0"/>
              <w:ind w:left="-101"/>
            </w:pPr>
            <w:r w:rsidRPr="00A6358B">
              <w:t xml:space="preserve">Original concept created by: </w:t>
            </w:r>
          </w:p>
        </w:tc>
        <w:tc>
          <w:tcPr>
            <w:tcW w:w="6660" w:type="dxa"/>
            <w:tcBorders>
              <w:bottom w:val="single" w:sz="4" w:space="0" w:color="auto"/>
            </w:tcBorders>
          </w:tcPr>
          <w:p w:rsidR="004C0AEF" w:rsidRDefault="00552FF4" w:rsidP="00552FF4">
            <w:pPr>
              <w:spacing w:before="0" w:after="0"/>
            </w:pPr>
            <w:r>
              <w:t>J. Fast and K. Berezka</w:t>
            </w:r>
          </w:p>
        </w:tc>
      </w:tr>
    </w:tbl>
    <w:p w:rsidR="004C0AEF" w:rsidRDefault="004C0AEF" w:rsidP="00DC7360">
      <w:pPr>
        <w:pStyle w:val="Heading1"/>
      </w:pPr>
    </w:p>
    <w:tbl>
      <w:tblPr>
        <w:tblW w:w="10530" w:type="dxa"/>
        <w:tblInd w:w="-5" w:type="dxa"/>
        <w:tblLook w:val="04A0" w:firstRow="1" w:lastRow="0" w:firstColumn="1" w:lastColumn="0" w:noHBand="0" w:noVBand="1"/>
      </w:tblPr>
      <w:tblGrid>
        <w:gridCol w:w="10530"/>
      </w:tblGrid>
      <w:tr w:rsidR="008F731B" w:rsidRPr="000C11AB" w:rsidTr="00570216">
        <w:trPr>
          <w:trHeight w:val="432"/>
        </w:trPr>
        <w:tc>
          <w:tcPr>
            <w:tcW w:w="10530" w:type="dxa"/>
            <w:tcBorders>
              <w:top w:val="single" w:sz="4" w:space="0" w:color="auto"/>
              <w:left w:val="single" w:sz="4" w:space="0" w:color="auto"/>
              <w:bottom w:val="single" w:sz="4" w:space="0" w:color="auto"/>
              <w:right w:val="single" w:sz="4" w:space="0" w:color="auto"/>
            </w:tcBorders>
            <w:shd w:val="clear" w:color="auto" w:fill="006699"/>
            <w:tcMar>
              <w:top w:w="115" w:type="dxa"/>
              <w:left w:w="115" w:type="dxa"/>
              <w:bottom w:w="115" w:type="dxa"/>
              <w:right w:w="115" w:type="dxa"/>
            </w:tcMar>
            <w:vAlign w:val="center"/>
          </w:tcPr>
          <w:p w:rsidR="008F731B" w:rsidRPr="00277088" w:rsidRDefault="008F731B" w:rsidP="00DC7360">
            <w:pPr>
              <w:pStyle w:val="Heading1"/>
            </w:pPr>
            <w:r w:rsidRPr="6658324F">
              <w:t xml:space="preserve">Learning </w:t>
            </w:r>
            <w:r w:rsidRPr="00881182">
              <w:t>Experiences</w:t>
            </w:r>
            <w:r w:rsidRPr="6658324F">
              <w:t xml:space="preserve"> and Assessment</w:t>
            </w:r>
          </w:p>
        </w:tc>
      </w:tr>
      <w:tr w:rsidR="00324AEE" w:rsidRPr="000C11AB" w:rsidTr="00570216">
        <w:trPr>
          <w:trHeight w:val="432"/>
        </w:trPr>
        <w:tc>
          <w:tcPr>
            <w:tcW w:w="10530" w:type="dxa"/>
            <w:tcBorders>
              <w:top w:val="single" w:sz="4" w:space="0" w:color="auto"/>
              <w:left w:val="single" w:sz="4" w:space="0" w:color="auto"/>
              <w:bottom w:val="single" w:sz="4" w:space="0" w:color="auto"/>
              <w:right w:val="single" w:sz="4" w:space="0" w:color="auto"/>
            </w:tcBorders>
            <w:shd w:val="clear" w:color="auto" w:fill="D5DCE4" w:themeFill="text2" w:themeFillTint="33"/>
            <w:tcMar>
              <w:top w:w="115" w:type="dxa"/>
              <w:left w:w="115" w:type="dxa"/>
              <w:bottom w:w="115" w:type="dxa"/>
              <w:right w:w="115" w:type="dxa"/>
            </w:tcMar>
          </w:tcPr>
          <w:p w:rsidR="00324AEE" w:rsidRPr="00277088" w:rsidRDefault="00954122" w:rsidP="00552FF4">
            <w:pPr>
              <w:pStyle w:val="Tablequestionheader"/>
            </w:pPr>
            <w:r>
              <w:t xml:space="preserve">Question: </w:t>
            </w:r>
            <w:r w:rsidR="004C0AEF">
              <w:t>W</w:t>
            </w:r>
            <w:r w:rsidR="00552FF4">
              <w:t>hat does it mean to be Indigenous?</w:t>
            </w:r>
          </w:p>
        </w:tc>
      </w:tr>
      <w:tr w:rsidR="00324AEE" w:rsidRPr="000C11AB" w:rsidTr="00570216">
        <w:trPr>
          <w:trHeight w:val="432"/>
        </w:trPr>
        <w:tc>
          <w:tcPr>
            <w:tcW w:w="10530" w:type="dxa"/>
            <w:tcBorders>
              <w:top w:val="single" w:sz="4" w:space="0" w:color="auto"/>
              <w:left w:val="single" w:sz="4" w:space="0" w:color="auto"/>
              <w:bottom w:val="single" w:sz="4" w:space="0" w:color="auto"/>
              <w:right w:val="single" w:sz="4" w:space="0" w:color="auto"/>
            </w:tcBorders>
            <w:shd w:val="clear" w:color="auto" w:fill="auto"/>
            <w:tcMar>
              <w:top w:w="115" w:type="dxa"/>
              <w:left w:w="115" w:type="dxa"/>
              <w:bottom w:w="115" w:type="dxa"/>
              <w:right w:w="115" w:type="dxa"/>
            </w:tcMar>
          </w:tcPr>
          <w:p w:rsidR="00954122" w:rsidRPr="00377236" w:rsidRDefault="00954122" w:rsidP="00552FF4">
            <w:pPr>
              <w:spacing w:before="0"/>
              <w:rPr>
                <w:rFonts w:cstheme="minorHAnsi"/>
                <w:b/>
                <w:sz w:val="22"/>
                <w:lang w:val="en-US"/>
              </w:rPr>
            </w:pPr>
            <w:r w:rsidRPr="00552FF4">
              <w:rPr>
                <w:rFonts w:cstheme="minorHAnsi"/>
                <w:b/>
                <w:sz w:val="22"/>
                <w:lang w:val="en-US"/>
              </w:rPr>
              <w:t>Teacher’s instructions:</w:t>
            </w:r>
          </w:p>
          <w:p w:rsidR="00552FF4" w:rsidRPr="00377236" w:rsidRDefault="00552FF4" w:rsidP="00552FF4">
            <w:pPr>
              <w:spacing w:before="0"/>
              <w:rPr>
                <w:rFonts w:eastAsia="Calibri" w:cstheme="minorHAnsi"/>
                <w:b/>
                <w:bCs/>
                <w:sz w:val="22"/>
                <w:u w:val="single"/>
              </w:rPr>
            </w:pPr>
            <w:r w:rsidRPr="00377236">
              <w:rPr>
                <w:rFonts w:cstheme="minorHAnsi"/>
                <w:bCs/>
                <w:sz w:val="22"/>
              </w:rPr>
              <w:t xml:space="preserve">The overarching goal of this entire learning experience is for: </w:t>
            </w:r>
          </w:p>
          <w:p w:rsidR="00552FF4" w:rsidRPr="00377236" w:rsidRDefault="00552FF4" w:rsidP="00552FF4">
            <w:pPr>
              <w:pStyle w:val="ListParagraph"/>
              <w:numPr>
                <w:ilvl w:val="0"/>
                <w:numId w:val="16"/>
              </w:numPr>
              <w:spacing w:before="0"/>
              <w:rPr>
                <w:rFonts w:eastAsiaTheme="minorEastAsia" w:cstheme="minorHAnsi"/>
                <w:sz w:val="22"/>
              </w:rPr>
            </w:pPr>
            <w:r w:rsidRPr="00377236">
              <w:rPr>
                <w:rFonts w:eastAsia="Calibri" w:cstheme="minorHAnsi"/>
                <w:b/>
                <w:bCs/>
                <w:sz w:val="22"/>
                <w:u w:val="single"/>
              </w:rPr>
              <w:t>Indigenous Students</w:t>
            </w:r>
            <w:r w:rsidRPr="00377236">
              <w:rPr>
                <w:rFonts w:eastAsia="Calibri" w:cstheme="minorHAnsi"/>
                <w:sz w:val="22"/>
              </w:rPr>
              <w:t>—to develop a positive self-identity through learning their own histories, cultures, traditional values, contemporary lifestyles, and traditional knowledge.</w:t>
            </w:r>
          </w:p>
          <w:p w:rsidR="00552FF4" w:rsidRPr="00377236" w:rsidRDefault="00552FF4" w:rsidP="00552FF4">
            <w:pPr>
              <w:pStyle w:val="ListParagraph"/>
              <w:numPr>
                <w:ilvl w:val="0"/>
                <w:numId w:val="16"/>
              </w:numPr>
              <w:spacing w:before="0"/>
              <w:rPr>
                <w:rFonts w:eastAsiaTheme="minorEastAsia" w:cstheme="minorHAnsi"/>
                <w:sz w:val="22"/>
              </w:rPr>
            </w:pPr>
            <w:r w:rsidRPr="00377236">
              <w:rPr>
                <w:rFonts w:eastAsia="Calibri" w:cstheme="minorHAnsi"/>
                <w:b/>
                <w:bCs/>
                <w:sz w:val="22"/>
                <w:u w:val="single"/>
              </w:rPr>
              <w:t>Non-Indigenous Students</w:t>
            </w:r>
            <w:r w:rsidRPr="00377236">
              <w:rPr>
                <w:rFonts w:eastAsia="Calibri" w:cstheme="minorHAnsi"/>
                <w:sz w:val="22"/>
              </w:rPr>
              <w:t>—to develop an understanding and respect for the histories, cultures, traditional values, contemporary lifestyles, and traditional knowledge of Indigenous peoples in Manitoba and Canada.</w:t>
            </w:r>
          </w:p>
          <w:p w:rsidR="00552FF4" w:rsidRPr="00377236" w:rsidRDefault="00552FF4" w:rsidP="00552FF4">
            <w:pPr>
              <w:spacing w:before="0" w:after="240"/>
              <w:rPr>
                <w:rFonts w:eastAsia="Calibri" w:cstheme="minorHAnsi"/>
                <w:sz w:val="22"/>
              </w:rPr>
            </w:pPr>
            <w:r w:rsidRPr="00377236">
              <w:rPr>
                <w:rFonts w:eastAsia="Calibri" w:cstheme="minorHAnsi"/>
                <w:sz w:val="22"/>
              </w:rPr>
              <w:t xml:space="preserve">For more </w:t>
            </w:r>
            <w:r w:rsidR="00921E95" w:rsidRPr="00377236">
              <w:rPr>
                <w:rFonts w:eastAsia="Calibri" w:cstheme="minorHAnsi"/>
                <w:sz w:val="22"/>
              </w:rPr>
              <w:t>information,</w:t>
            </w:r>
            <w:r w:rsidRPr="00377236">
              <w:rPr>
                <w:rFonts w:eastAsia="Calibri" w:cstheme="minorHAnsi"/>
                <w:sz w:val="22"/>
              </w:rPr>
              <w:t xml:space="preserve"> see </w:t>
            </w:r>
            <w:r w:rsidRPr="00377236">
              <w:rPr>
                <w:rFonts w:eastAsia="Calibri" w:cstheme="minorHAnsi"/>
                <w:b/>
                <w:bCs/>
                <w:sz w:val="22"/>
              </w:rPr>
              <w:t xml:space="preserve">Integrating Aboriginal Perspectives into Curricula (2003) Manitoba Education, page 2, </w:t>
            </w:r>
            <w:r w:rsidRPr="00377236">
              <w:rPr>
                <w:rFonts w:eastAsia="Calibri" w:cstheme="minorHAnsi"/>
                <w:b/>
                <w:bCs/>
                <w:sz w:val="22"/>
              </w:rPr>
              <w:br/>
              <w:t xml:space="preserve">PDF page 8, </w:t>
            </w:r>
            <w:hyperlink r:id="rId15">
              <w:r w:rsidRPr="00377236">
                <w:rPr>
                  <w:rStyle w:val="Hyperlink"/>
                  <w:rFonts w:eastAsia="Calibri" w:cstheme="minorHAnsi"/>
                  <w:color w:val="0000FF"/>
                  <w:sz w:val="22"/>
                </w:rPr>
                <w:t>www.edu.gov.mb.ca/k12/docs/policy/abpersp/ab_persp.pdf</w:t>
              </w:r>
            </w:hyperlink>
            <w:r w:rsidRPr="00377236">
              <w:rPr>
                <w:rFonts w:eastAsia="Calibri" w:cstheme="minorHAnsi"/>
                <w:sz w:val="22"/>
              </w:rPr>
              <w:t xml:space="preserve">. </w:t>
            </w:r>
          </w:p>
          <w:p w:rsidR="00411E69" w:rsidRPr="00552FF4" w:rsidRDefault="00552FF4" w:rsidP="00552FF4">
            <w:pPr>
              <w:spacing w:before="0"/>
              <w:rPr>
                <w:rFonts w:eastAsia="Calibri" w:cstheme="minorHAnsi"/>
                <w:sz w:val="22"/>
              </w:rPr>
            </w:pPr>
            <w:r w:rsidRPr="00377236">
              <w:rPr>
                <w:rFonts w:eastAsia="Calibri" w:cstheme="minorHAnsi"/>
                <w:b/>
                <w:bCs/>
                <w:sz w:val="22"/>
              </w:rPr>
              <w:t>The PowerPoint, BLMs, rubric, activities and learning experiences may be adapted, rearranged, or reduced to only a few of the activities as makes sense for your context.</w:t>
            </w:r>
            <w:r w:rsidRPr="00377236">
              <w:rPr>
                <w:rFonts w:eastAsia="Calibri" w:cstheme="minorHAnsi"/>
                <w:sz w:val="22"/>
              </w:rPr>
              <w:t xml:space="preserve"> Expectations may be amended up or down depending on student inte</w:t>
            </w:r>
            <w:r w:rsidRPr="00552FF4">
              <w:rPr>
                <w:rFonts w:eastAsia="Calibri" w:cstheme="minorHAnsi"/>
                <w:sz w:val="22"/>
              </w:rPr>
              <w:t xml:space="preserve">rests, skills, and availability. </w:t>
            </w:r>
          </w:p>
        </w:tc>
      </w:tr>
    </w:tbl>
    <w:p w:rsidR="00974906" w:rsidRDefault="00974906" w:rsidP="00974906">
      <w:r>
        <w:br w:type="page"/>
      </w:r>
    </w:p>
    <w:tbl>
      <w:tblPr>
        <w:tblW w:w="10530" w:type="dxa"/>
        <w:tblInd w:w="-5" w:type="dxa"/>
        <w:tblLook w:val="04A0" w:firstRow="1" w:lastRow="0" w:firstColumn="1" w:lastColumn="0" w:noHBand="0" w:noVBand="1"/>
      </w:tblPr>
      <w:tblGrid>
        <w:gridCol w:w="10530"/>
      </w:tblGrid>
      <w:tr w:rsidR="00411E69" w:rsidRPr="000C11AB" w:rsidTr="00570216">
        <w:trPr>
          <w:trHeight w:val="432"/>
        </w:trPr>
        <w:tc>
          <w:tcPr>
            <w:tcW w:w="10530" w:type="dxa"/>
            <w:tcBorders>
              <w:top w:val="single" w:sz="4" w:space="0" w:color="auto"/>
              <w:left w:val="single" w:sz="4" w:space="0" w:color="auto"/>
              <w:bottom w:val="single" w:sz="4" w:space="0" w:color="auto"/>
              <w:right w:val="single" w:sz="4" w:space="0" w:color="auto"/>
            </w:tcBorders>
            <w:shd w:val="clear" w:color="auto" w:fill="auto"/>
            <w:tcMar>
              <w:top w:w="115" w:type="dxa"/>
              <w:left w:w="115" w:type="dxa"/>
              <w:bottom w:w="115" w:type="dxa"/>
              <w:right w:w="115" w:type="dxa"/>
            </w:tcMar>
          </w:tcPr>
          <w:p w:rsidR="00552FF4" w:rsidRPr="00377236" w:rsidRDefault="00552FF4" w:rsidP="00552FF4">
            <w:pPr>
              <w:spacing w:before="0"/>
              <w:rPr>
                <w:rFonts w:eastAsia="Calibri"/>
                <w:b/>
                <w:bCs/>
                <w:sz w:val="22"/>
              </w:rPr>
            </w:pPr>
            <w:r>
              <w:rPr>
                <w:rFonts w:eastAsia="Calibri"/>
                <w:b/>
                <w:bCs/>
                <w:sz w:val="22"/>
              </w:rPr>
              <w:lastRenderedPageBreak/>
              <w:t>Slides 2 and 23</w:t>
            </w:r>
            <w:r>
              <w:rPr>
                <w:rFonts w:eastAsia="Calibri" w:cstheme="minorHAnsi"/>
                <w:sz w:val="22"/>
              </w:rPr>
              <w:t>—</w:t>
            </w:r>
            <w:r w:rsidRPr="00552FF4">
              <w:rPr>
                <w:rFonts w:eastAsia="Calibri"/>
                <w:b/>
                <w:bCs/>
                <w:sz w:val="22"/>
              </w:rPr>
              <w:t>Possible respon</w:t>
            </w:r>
            <w:r w:rsidRPr="00377236">
              <w:rPr>
                <w:rFonts w:eastAsia="Calibri"/>
                <w:b/>
                <w:bCs/>
                <w:sz w:val="22"/>
              </w:rPr>
              <w:t>ses to the inquiry question that you may want to guide students toward:</w:t>
            </w:r>
          </w:p>
          <w:p w:rsidR="00552FF4" w:rsidRPr="00377236" w:rsidRDefault="00552FF4" w:rsidP="00552FF4">
            <w:pPr>
              <w:spacing w:before="0"/>
              <w:ind w:left="420"/>
              <w:rPr>
                <w:rFonts w:eastAsia="Calibri"/>
                <w:b/>
                <w:bCs/>
                <w:sz w:val="22"/>
              </w:rPr>
            </w:pPr>
            <w:r w:rsidRPr="00377236">
              <w:rPr>
                <w:rFonts w:eastAsia="Calibri"/>
                <w:b/>
                <w:bCs/>
                <w:sz w:val="22"/>
              </w:rPr>
              <w:t xml:space="preserve">“What does it mean to be Indigenous?” </w:t>
            </w:r>
            <w:r w:rsidRPr="00377236">
              <w:rPr>
                <w:color w:val="000000" w:themeColor="text1"/>
                <w:sz w:val="22"/>
                <w:lang w:val="en-US"/>
              </w:rPr>
              <w:t xml:space="preserve">There </w:t>
            </w:r>
            <w:r w:rsidR="00921E95" w:rsidRPr="00377236">
              <w:rPr>
                <w:color w:val="000000" w:themeColor="text1"/>
                <w:sz w:val="22"/>
                <w:lang w:val="en-US"/>
              </w:rPr>
              <w:t>is not</w:t>
            </w:r>
            <w:r w:rsidRPr="00377236">
              <w:rPr>
                <w:color w:val="000000" w:themeColor="text1"/>
                <w:sz w:val="22"/>
                <w:lang w:val="en-US"/>
              </w:rPr>
              <w:t xml:space="preserve"> a single answer to this question. You ask different people, they will give you different answers. But here are some ideas you can discuss to explore the question:</w:t>
            </w:r>
          </w:p>
          <w:p w:rsidR="00552FF4" w:rsidRPr="00377236" w:rsidRDefault="00552FF4" w:rsidP="00552FF4">
            <w:pPr>
              <w:spacing w:before="0"/>
              <w:ind w:left="420"/>
              <w:rPr>
                <w:rFonts w:ascii="Calibri" w:hAnsi="Calibri" w:cs="Calibri"/>
                <w:color w:val="000000"/>
                <w:sz w:val="22"/>
                <w:lang w:val="en-US"/>
              </w:rPr>
            </w:pPr>
            <w:r w:rsidRPr="00377236">
              <w:rPr>
                <w:color w:val="000000" w:themeColor="text1"/>
                <w:sz w:val="22"/>
                <w:lang w:val="en-US"/>
              </w:rPr>
              <w:t>Being Indigenous is about identity, culture, family, community, connection to the land, language, etc.</w:t>
            </w:r>
          </w:p>
          <w:p w:rsidR="00552FF4" w:rsidRPr="00377236" w:rsidRDefault="00552FF4" w:rsidP="00552FF4">
            <w:pPr>
              <w:spacing w:before="0"/>
              <w:ind w:left="420"/>
              <w:rPr>
                <w:rFonts w:eastAsia="Calibri"/>
                <w:color w:val="000000" w:themeColor="text1"/>
                <w:sz w:val="22"/>
                <w:lang w:val="en-US"/>
              </w:rPr>
            </w:pPr>
            <w:r w:rsidRPr="00377236">
              <w:rPr>
                <w:rFonts w:eastAsia="Calibri"/>
                <w:color w:val="000000" w:themeColor="text1"/>
                <w:sz w:val="22"/>
                <w:lang w:val="en-US"/>
              </w:rPr>
              <w:t>CBC video, What does being Indigenous mean? (2:46 min)</w:t>
            </w:r>
            <w:r w:rsidRPr="00377236">
              <w:rPr>
                <w:rFonts w:eastAsia="Calibri"/>
                <w:color w:val="000000" w:themeColor="text1"/>
                <w:sz w:val="22"/>
                <w:lang w:val="en-US"/>
              </w:rPr>
              <w:br/>
            </w:r>
            <w:hyperlink r:id="rId16">
              <w:r w:rsidRPr="00377236">
                <w:rPr>
                  <w:rStyle w:val="Hyperlink"/>
                  <w:rFonts w:eastAsia="Calibri"/>
                  <w:color w:val="0000FF"/>
                  <w:sz w:val="22"/>
                  <w:lang w:val="en-US"/>
                </w:rPr>
                <w:t>www.youtube.com/watch?v=X-zwP6q1GkM&amp;t=6s</w:t>
              </w:r>
            </w:hyperlink>
            <w:r w:rsidRPr="00377236">
              <w:rPr>
                <w:rFonts w:eastAsia="Calibri"/>
                <w:color w:val="000000" w:themeColor="text1"/>
                <w:sz w:val="22"/>
                <w:lang w:val="en-US"/>
              </w:rPr>
              <w:t xml:space="preserve"> </w:t>
            </w:r>
          </w:p>
          <w:p w:rsidR="00552FF4" w:rsidRPr="00377236" w:rsidRDefault="00552FF4" w:rsidP="00552FF4">
            <w:pPr>
              <w:spacing w:before="0" w:after="240"/>
              <w:ind w:left="420"/>
              <w:rPr>
                <w:rFonts w:eastAsia="Calibri"/>
                <w:color w:val="000000" w:themeColor="text1"/>
                <w:sz w:val="22"/>
                <w:lang w:val="en-US"/>
              </w:rPr>
            </w:pPr>
            <w:r w:rsidRPr="00377236">
              <w:rPr>
                <w:rFonts w:eastAsia="Calibri"/>
                <w:color w:val="000000" w:themeColor="text1"/>
                <w:sz w:val="22"/>
                <w:lang w:val="en-US"/>
              </w:rPr>
              <w:t>CBC Website</w:t>
            </w:r>
            <w:r w:rsidRPr="00377236">
              <w:rPr>
                <w:rFonts w:eastAsia="Calibri" w:cstheme="minorHAnsi"/>
                <w:sz w:val="22"/>
              </w:rPr>
              <w:t>—</w:t>
            </w:r>
            <w:r w:rsidRPr="00377236">
              <w:rPr>
                <w:rFonts w:eastAsia="Calibri"/>
                <w:color w:val="000000" w:themeColor="text1"/>
                <w:sz w:val="22"/>
                <w:lang w:val="en-US"/>
              </w:rPr>
              <w:t>I Am Indigenous</w:t>
            </w:r>
            <w:r w:rsidRPr="00377236">
              <w:rPr>
                <w:rFonts w:eastAsia="Calibri"/>
                <w:color w:val="000000" w:themeColor="text1"/>
                <w:sz w:val="22"/>
                <w:lang w:val="en-US"/>
              </w:rPr>
              <w:br/>
            </w:r>
            <w:hyperlink r:id="rId17">
              <w:r w:rsidRPr="00377236">
                <w:rPr>
                  <w:rStyle w:val="Hyperlink"/>
                  <w:rFonts w:eastAsia="Calibri"/>
                  <w:color w:val="0000FF"/>
                  <w:sz w:val="22"/>
                  <w:lang w:val="en-US"/>
                </w:rPr>
                <w:t>www.cbc.ca/news2/interactives/i-am-indigenous-2017/</w:t>
              </w:r>
            </w:hyperlink>
            <w:r w:rsidRPr="00377236">
              <w:rPr>
                <w:rFonts w:eastAsia="Calibri"/>
                <w:color w:val="000000" w:themeColor="text1"/>
                <w:sz w:val="22"/>
                <w:lang w:val="en-US"/>
              </w:rPr>
              <w:t xml:space="preserve"> </w:t>
            </w:r>
          </w:p>
          <w:p w:rsidR="00552FF4" w:rsidRPr="00377236" w:rsidRDefault="00552FF4" w:rsidP="00552FF4">
            <w:pPr>
              <w:spacing w:before="0"/>
              <w:rPr>
                <w:rFonts w:eastAsia="Calibri"/>
                <w:b/>
                <w:bCs/>
                <w:sz w:val="22"/>
                <w:u w:val="single"/>
              </w:rPr>
            </w:pPr>
            <w:r w:rsidRPr="00377236">
              <w:rPr>
                <w:rFonts w:eastAsia="Calibri"/>
                <w:b/>
                <w:bCs/>
                <w:sz w:val="22"/>
              </w:rPr>
              <w:t>Slide 9, BLM #4</w:t>
            </w:r>
            <w:r w:rsidRPr="00377236">
              <w:rPr>
                <w:rFonts w:eastAsia="Calibri" w:cstheme="minorHAnsi"/>
                <w:sz w:val="22"/>
              </w:rPr>
              <w:t>—</w:t>
            </w:r>
            <w:r w:rsidRPr="00377236">
              <w:rPr>
                <w:rFonts w:eastAsia="Calibri"/>
                <w:b/>
                <w:bCs/>
                <w:sz w:val="22"/>
              </w:rPr>
              <w:t>Examples of Urban Indigenous Spaces</w:t>
            </w:r>
          </w:p>
          <w:p w:rsidR="00552FF4" w:rsidRPr="00377236" w:rsidRDefault="00552FF4" w:rsidP="00552FF4">
            <w:pPr>
              <w:spacing w:before="0" w:after="240"/>
              <w:rPr>
                <w:sz w:val="22"/>
              </w:rPr>
            </w:pPr>
            <w:r w:rsidRPr="00377236">
              <w:rPr>
                <w:rFonts w:eastAsia="Calibri"/>
                <w:sz w:val="22"/>
              </w:rPr>
              <w:t xml:space="preserve">Show students the following pictures. Ask the students: What do you notice? What do you see? </w:t>
            </w:r>
            <w:r w:rsidRPr="00377236">
              <w:rPr>
                <w:rFonts w:ascii="Calibri" w:eastAsia="Calibri" w:hAnsi="Calibri" w:cs="Calibri"/>
                <w:sz w:val="22"/>
              </w:rPr>
              <w:t>For example: circle, tipi, water, medicine wheel (colours), representing nature (plants, water, river, etc.)</w:t>
            </w:r>
          </w:p>
          <w:p w:rsidR="00552FF4" w:rsidRPr="00377236" w:rsidRDefault="00552FF4" w:rsidP="00552FF4">
            <w:pPr>
              <w:spacing w:before="0" w:after="240"/>
              <w:rPr>
                <w:rFonts w:eastAsia="Calibri"/>
                <w:bCs/>
                <w:sz w:val="22"/>
              </w:rPr>
            </w:pPr>
            <w:r w:rsidRPr="00377236">
              <w:rPr>
                <w:rFonts w:eastAsia="Calibri"/>
                <w:b/>
                <w:bCs/>
                <w:sz w:val="22"/>
              </w:rPr>
              <w:t>You may wish to do this BLM towards the end of the learning experience once the students have more background knowledge.</w:t>
            </w:r>
          </w:p>
          <w:tbl>
            <w:tblPr>
              <w:tblStyle w:val="TableGrid"/>
              <w:tblW w:w="0" w:type="auto"/>
              <w:tblLook w:val="04A0" w:firstRow="1" w:lastRow="0" w:firstColumn="1" w:lastColumn="0" w:noHBand="0" w:noVBand="1"/>
            </w:tblPr>
            <w:tblGrid>
              <w:gridCol w:w="5145"/>
              <w:gridCol w:w="5145"/>
            </w:tblGrid>
            <w:tr w:rsidR="009E356D" w:rsidTr="009E356D">
              <w:trPr>
                <w:trHeight w:val="1169"/>
              </w:trPr>
              <w:tc>
                <w:tcPr>
                  <w:tcW w:w="5145" w:type="dxa"/>
                </w:tcPr>
                <w:p w:rsidR="009E356D" w:rsidRPr="009E356D" w:rsidRDefault="009E356D" w:rsidP="009E356D">
                  <w:pPr>
                    <w:spacing w:before="0" w:after="0"/>
                    <w:rPr>
                      <w:rFonts w:eastAsia="Calibri"/>
                      <w:sz w:val="22"/>
                    </w:rPr>
                  </w:pPr>
                  <w:r w:rsidRPr="009E356D">
                    <w:rPr>
                      <w:rFonts w:eastAsia="Calibri"/>
                      <w:sz w:val="22"/>
                    </w:rPr>
                    <w:t>University of Manitoba</w:t>
                  </w:r>
                  <w:r w:rsidRPr="009E356D">
                    <w:rPr>
                      <w:rFonts w:eastAsia="Calibri" w:cstheme="minorHAnsi"/>
                      <w:sz w:val="22"/>
                    </w:rPr>
                    <w:t>—</w:t>
                  </w:r>
                  <w:r w:rsidRPr="009E356D">
                    <w:rPr>
                      <w:rFonts w:eastAsia="Calibri"/>
                      <w:sz w:val="22"/>
                    </w:rPr>
                    <w:t>Migizii Agamik Indigenous Student Centre</w:t>
                  </w:r>
                </w:p>
                <w:p w:rsidR="009E356D" w:rsidRPr="009E356D" w:rsidRDefault="009F618C" w:rsidP="009E356D">
                  <w:pPr>
                    <w:spacing w:before="0" w:after="0"/>
                    <w:rPr>
                      <w:rFonts w:eastAsia="Calibri"/>
                      <w:sz w:val="22"/>
                    </w:rPr>
                  </w:pPr>
                  <w:hyperlink r:id="rId18">
                    <w:r w:rsidR="009E356D" w:rsidRPr="009E356D">
                      <w:rPr>
                        <w:rStyle w:val="Hyperlink"/>
                        <w:rFonts w:eastAsia="Calibri"/>
                        <w:color w:val="0000FF"/>
                        <w:sz w:val="22"/>
                      </w:rPr>
                      <w:t>https://umanitoba.ca/indigenous/student-experience</w:t>
                    </w:r>
                  </w:hyperlink>
                  <w:r w:rsidR="009E356D" w:rsidRPr="009E356D">
                    <w:rPr>
                      <w:rFonts w:eastAsia="Calibri"/>
                      <w:sz w:val="22"/>
                    </w:rPr>
                    <w:t xml:space="preserve"> </w:t>
                  </w:r>
                </w:p>
              </w:tc>
              <w:tc>
                <w:tcPr>
                  <w:tcW w:w="5145" w:type="dxa"/>
                </w:tcPr>
                <w:p w:rsidR="009E356D" w:rsidRPr="009E356D" w:rsidRDefault="009E356D" w:rsidP="009E356D">
                  <w:pPr>
                    <w:spacing w:before="0" w:after="0"/>
                    <w:rPr>
                      <w:rFonts w:eastAsia="Calibri"/>
                      <w:sz w:val="22"/>
                    </w:rPr>
                  </w:pPr>
                  <w:r w:rsidRPr="009E356D">
                    <w:rPr>
                      <w:rFonts w:eastAsia="Calibri"/>
                      <w:sz w:val="22"/>
                    </w:rPr>
                    <w:t>Treaty One</w:t>
                  </w:r>
                  <w:r w:rsidRPr="009E356D">
                    <w:rPr>
                      <w:rFonts w:eastAsia="Calibri" w:cstheme="minorHAnsi"/>
                      <w:sz w:val="22"/>
                    </w:rPr>
                    <w:t>—</w:t>
                  </w:r>
                  <w:r w:rsidRPr="009E356D">
                    <w:rPr>
                      <w:rFonts w:eastAsia="Calibri"/>
                      <w:sz w:val="22"/>
                    </w:rPr>
                    <w:t>Naawi-Oodena</w:t>
                  </w:r>
                </w:p>
                <w:p w:rsidR="009E356D" w:rsidRPr="009E356D" w:rsidRDefault="009F618C" w:rsidP="009E356D">
                  <w:pPr>
                    <w:spacing w:before="0" w:after="0"/>
                    <w:rPr>
                      <w:rFonts w:eastAsia="Calibri"/>
                      <w:sz w:val="22"/>
                    </w:rPr>
                  </w:pPr>
                  <w:hyperlink r:id="rId19">
                    <w:r w:rsidR="009E356D" w:rsidRPr="009E356D">
                      <w:rPr>
                        <w:rStyle w:val="Hyperlink"/>
                        <w:rFonts w:eastAsia="Calibri"/>
                        <w:color w:val="0000FF"/>
                        <w:sz w:val="22"/>
                      </w:rPr>
                      <w:t>https://treaty1.ca/</w:t>
                    </w:r>
                  </w:hyperlink>
                  <w:r w:rsidR="009E356D" w:rsidRPr="009E356D">
                    <w:rPr>
                      <w:rFonts w:eastAsia="Calibri"/>
                      <w:sz w:val="22"/>
                    </w:rPr>
                    <w:t xml:space="preserve"> </w:t>
                  </w:r>
                </w:p>
                <w:p w:rsidR="009E356D" w:rsidRPr="009E356D" w:rsidRDefault="009F618C" w:rsidP="009E356D">
                  <w:pPr>
                    <w:spacing w:before="0" w:after="0"/>
                    <w:rPr>
                      <w:rFonts w:eastAsia="Calibri"/>
                      <w:sz w:val="22"/>
                    </w:rPr>
                  </w:pPr>
                  <w:hyperlink r:id="rId20">
                    <w:r w:rsidR="009E356D" w:rsidRPr="009E356D">
                      <w:rPr>
                        <w:rStyle w:val="Hyperlink"/>
                        <w:rFonts w:eastAsia="Calibri"/>
                        <w:color w:val="0000FF"/>
                        <w:sz w:val="22"/>
                      </w:rPr>
                      <w:t>www.cbc.ca/news/canada/manitoba/kapyong-barracks-name-naawi-oodena-winnipeg-1.5997787</w:t>
                    </w:r>
                  </w:hyperlink>
                  <w:r w:rsidR="009E356D" w:rsidRPr="009E356D">
                    <w:rPr>
                      <w:rFonts w:eastAsia="Calibri"/>
                      <w:sz w:val="22"/>
                    </w:rPr>
                    <w:t xml:space="preserve"> </w:t>
                  </w:r>
                </w:p>
              </w:tc>
            </w:tr>
            <w:tr w:rsidR="009E356D" w:rsidTr="00122F85">
              <w:trPr>
                <w:trHeight w:val="3230"/>
              </w:trPr>
              <w:tc>
                <w:tcPr>
                  <w:tcW w:w="5145" w:type="dxa"/>
                </w:tcPr>
                <w:p w:rsidR="009E356D" w:rsidRDefault="009E356D" w:rsidP="00122F85">
                  <w:pPr>
                    <w:spacing w:before="60" w:after="0"/>
                    <w:jc w:val="center"/>
                    <w:rPr>
                      <w:rFonts w:eastAsia="Calibri"/>
                      <w:bCs/>
                      <w:sz w:val="22"/>
                    </w:rPr>
                  </w:pPr>
                  <w:r>
                    <w:rPr>
                      <w:noProof/>
                      <w:lang w:eastAsia="en-CA"/>
                    </w:rPr>
                    <w:drawing>
                      <wp:inline distT="0" distB="0" distL="0" distR="0" wp14:anchorId="34EEF687" wp14:editId="4E74731B">
                        <wp:extent cx="2743200" cy="1828800"/>
                        <wp:effectExtent l="0" t="0" r="0" b="0"/>
                        <wp:docPr id="1881792964" name="Picture 1524913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4913661"/>
                                <pic:cNvPicPr/>
                              </pic:nvPicPr>
                              <pic:blipFill>
                                <a:blip r:embed="rId21">
                                  <a:extLst>
                                    <a:ext uri="{28A0092B-C50C-407E-A947-70E740481C1C}">
                                      <a14:useLocalDpi xmlns:a14="http://schemas.microsoft.com/office/drawing/2010/main" val="0"/>
                                    </a:ext>
                                  </a:extLst>
                                </a:blip>
                                <a:stretch>
                                  <a:fillRect/>
                                </a:stretch>
                              </pic:blipFill>
                              <pic:spPr>
                                <a:xfrm>
                                  <a:off x="0" y="0"/>
                                  <a:ext cx="2743200" cy="1828800"/>
                                </a:xfrm>
                                <a:prstGeom prst="rect">
                                  <a:avLst/>
                                </a:prstGeom>
                              </pic:spPr>
                            </pic:pic>
                          </a:graphicData>
                        </a:graphic>
                      </wp:inline>
                    </w:drawing>
                  </w:r>
                </w:p>
              </w:tc>
              <w:tc>
                <w:tcPr>
                  <w:tcW w:w="5145" w:type="dxa"/>
                </w:tcPr>
                <w:p w:rsidR="009E356D" w:rsidRDefault="009E356D" w:rsidP="00122F85">
                  <w:pPr>
                    <w:spacing w:before="60" w:after="0"/>
                    <w:jc w:val="center"/>
                    <w:rPr>
                      <w:rFonts w:eastAsia="Calibri"/>
                      <w:bCs/>
                      <w:sz w:val="22"/>
                    </w:rPr>
                  </w:pPr>
                  <w:r>
                    <w:rPr>
                      <w:noProof/>
                      <w:lang w:eastAsia="en-CA"/>
                    </w:rPr>
                    <w:drawing>
                      <wp:inline distT="0" distB="0" distL="0" distR="0" wp14:anchorId="2A5EFAA0" wp14:editId="18C18D51">
                        <wp:extent cx="2913402" cy="1638788"/>
                        <wp:effectExtent l="0" t="0" r="0" b="0"/>
                        <wp:docPr id="2122771478" name="Picture 1537888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7888549"/>
                                <pic:cNvPicPr/>
                              </pic:nvPicPr>
                              <pic:blipFill>
                                <a:blip r:embed="rId22">
                                  <a:extLst>
                                    <a:ext uri="{28A0092B-C50C-407E-A947-70E740481C1C}">
                                      <a14:useLocalDpi xmlns:a14="http://schemas.microsoft.com/office/drawing/2010/main" val="0"/>
                                    </a:ext>
                                  </a:extLst>
                                </a:blip>
                                <a:stretch>
                                  <a:fillRect/>
                                </a:stretch>
                              </pic:blipFill>
                              <pic:spPr>
                                <a:xfrm>
                                  <a:off x="0" y="0"/>
                                  <a:ext cx="2913402" cy="1638788"/>
                                </a:xfrm>
                                <a:prstGeom prst="rect">
                                  <a:avLst/>
                                </a:prstGeom>
                              </pic:spPr>
                            </pic:pic>
                          </a:graphicData>
                        </a:graphic>
                      </wp:inline>
                    </w:drawing>
                  </w:r>
                </w:p>
              </w:tc>
            </w:tr>
            <w:tr w:rsidR="009E356D" w:rsidTr="009E356D">
              <w:trPr>
                <w:trHeight w:val="611"/>
              </w:trPr>
              <w:tc>
                <w:tcPr>
                  <w:tcW w:w="5145" w:type="dxa"/>
                </w:tcPr>
                <w:p w:rsidR="009E356D" w:rsidRPr="009E356D" w:rsidRDefault="009E356D" w:rsidP="009E356D">
                  <w:pPr>
                    <w:spacing w:before="0" w:after="0"/>
                    <w:rPr>
                      <w:rFonts w:eastAsia="Calibri"/>
                      <w:sz w:val="22"/>
                    </w:rPr>
                  </w:pPr>
                  <w:r w:rsidRPr="009E356D">
                    <w:rPr>
                      <w:rFonts w:eastAsia="Calibri"/>
                      <w:sz w:val="22"/>
                    </w:rPr>
                    <w:t>Turtle Lodge</w:t>
                  </w:r>
                  <w:r w:rsidRPr="009E356D">
                    <w:rPr>
                      <w:rFonts w:eastAsia="Calibri" w:cstheme="minorHAnsi"/>
                      <w:sz w:val="22"/>
                    </w:rPr>
                    <w:t>—</w:t>
                  </w:r>
                  <w:r w:rsidRPr="009E356D">
                    <w:rPr>
                      <w:rFonts w:eastAsia="Calibri"/>
                      <w:sz w:val="22"/>
                    </w:rPr>
                    <w:t>Sagkeeng First Nation</w:t>
                  </w:r>
                </w:p>
                <w:p w:rsidR="009E356D" w:rsidRPr="009E356D" w:rsidRDefault="009F618C" w:rsidP="009E356D">
                  <w:pPr>
                    <w:spacing w:before="0" w:after="0"/>
                    <w:rPr>
                      <w:rFonts w:eastAsia="Calibri"/>
                      <w:sz w:val="22"/>
                    </w:rPr>
                  </w:pPr>
                  <w:hyperlink r:id="rId23">
                    <w:r w:rsidR="009E356D" w:rsidRPr="009E356D">
                      <w:rPr>
                        <w:rStyle w:val="Hyperlink"/>
                        <w:rFonts w:eastAsia="Calibri"/>
                        <w:color w:val="0000FF"/>
                        <w:sz w:val="22"/>
                      </w:rPr>
                      <w:t>www.turtlelodge.org/about/</w:t>
                    </w:r>
                  </w:hyperlink>
                  <w:r w:rsidR="009E356D" w:rsidRPr="009E356D">
                    <w:rPr>
                      <w:rFonts w:eastAsia="Calibri"/>
                      <w:sz w:val="22"/>
                    </w:rPr>
                    <w:t xml:space="preserve"> </w:t>
                  </w:r>
                </w:p>
              </w:tc>
              <w:tc>
                <w:tcPr>
                  <w:tcW w:w="5145" w:type="dxa"/>
                </w:tcPr>
                <w:p w:rsidR="009E356D" w:rsidRPr="009E356D" w:rsidRDefault="009E356D" w:rsidP="009E356D">
                  <w:pPr>
                    <w:spacing w:before="0" w:after="0"/>
                    <w:rPr>
                      <w:rFonts w:eastAsia="Calibri"/>
                      <w:sz w:val="22"/>
                    </w:rPr>
                  </w:pPr>
                  <w:r w:rsidRPr="009E356D">
                    <w:rPr>
                      <w:rFonts w:eastAsia="Calibri"/>
                      <w:sz w:val="22"/>
                    </w:rPr>
                    <w:t>Aboriginal Peoples Television Network</w:t>
                  </w:r>
                </w:p>
                <w:p w:rsidR="009E356D" w:rsidRPr="009E356D" w:rsidRDefault="009F618C" w:rsidP="009E356D">
                  <w:pPr>
                    <w:spacing w:before="0" w:after="0"/>
                    <w:rPr>
                      <w:rFonts w:eastAsia="Calibri"/>
                      <w:sz w:val="22"/>
                    </w:rPr>
                  </w:pPr>
                  <w:hyperlink r:id="rId24">
                    <w:r w:rsidR="009E356D" w:rsidRPr="009E356D">
                      <w:rPr>
                        <w:rStyle w:val="Hyperlink"/>
                        <w:rFonts w:eastAsia="Calibri"/>
                        <w:color w:val="0000FF"/>
                        <w:sz w:val="22"/>
                      </w:rPr>
                      <w:t>www.prairiearchitects.ca/aptn-corporate-office-studio</w:t>
                    </w:r>
                  </w:hyperlink>
                  <w:r w:rsidR="009E356D" w:rsidRPr="009E356D">
                    <w:rPr>
                      <w:rFonts w:eastAsia="Calibri"/>
                      <w:sz w:val="22"/>
                    </w:rPr>
                    <w:t xml:space="preserve"> </w:t>
                  </w:r>
                </w:p>
              </w:tc>
            </w:tr>
            <w:tr w:rsidR="009E356D" w:rsidTr="009E356D">
              <w:trPr>
                <w:trHeight w:val="2690"/>
              </w:trPr>
              <w:tc>
                <w:tcPr>
                  <w:tcW w:w="5145" w:type="dxa"/>
                </w:tcPr>
                <w:p w:rsidR="009E356D" w:rsidRDefault="009E356D" w:rsidP="00122F85">
                  <w:pPr>
                    <w:spacing w:before="60" w:after="0"/>
                    <w:jc w:val="center"/>
                    <w:rPr>
                      <w:lang w:eastAsia="en-CA"/>
                    </w:rPr>
                  </w:pPr>
                  <w:r>
                    <w:rPr>
                      <w:noProof/>
                      <w:lang w:eastAsia="en-CA"/>
                    </w:rPr>
                    <w:drawing>
                      <wp:inline distT="0" distB="0" distL="0" distR="0" wp14:anchorId="6A4F0670" wp14:editId="74B6F6E3">
                        <wp:extent cx="2933700" cy="1562100"/>
                        <wp:effectExtent l="0" t="0" r="0" b="0"/>
                        <wp:docPr id="616259609" name="Picture 667900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7900058"/>
                                <pic:cNvPicPr/>
                              </pic:nvPicPr>
                              <pic:blipFill>
                                <a:blip r:embed="rId25">
                                  <a:extLst>
                                    <a:ext uri="{28A0092B-C50C-407E-A947-70E740481C1C}">
                                      <a14:useLocalDpi xmlns:a14="http://schemas.microsoft.com/office/drawing/2010/main" val="0"/>
                                    </a:ext>
                                  </a:extLst>
                                </a:blip>
                                <a:stretch>
                                  <a:fillRect/>
                                </a:stretch>
                              </pic:blipFill>
                              <pic:spPr>
                                <a:xfrm>
                                  <a:off x="0" y="0"/>
                                  <a:ext cx="2933700" cy="1562100"/>
                                </a:xfrm>
                                <a:prstGeom prst="rect">
                                  <a:avLst/>
                                </a:prstGeom>
                              </pic:spPr>
                            </pic:pic>
                          </a:graphicData>
                        </a:graphic>
                      </wp:inline>
                    </w:drawing>
                  </w:r>
                </w:p>
              </w:tc>
              <w:tc>
                <w:tcPr>
                  <w:tcW w:w="5145" w:type="dxa"/>
                </w:tcPr>
                <w:p w:rsidR="009E356D" w:rsidRDefault="009E356D" w:rsidP="00122F85">
                  <w:pPr>
                    <w:spacing w:before="60" w:after="0"/>
                    <w:jc w:val="center"/>
                    <w:rPr>
                      <w:lang w:eastAsia="en-CA"/>
                    </w:rPr>
                  </w:pPr>
                  <w:r>
                    <w:rPr>
                      <w:noProof/>
                      <w:lang w:eastAsia="en-CA"/>
                    </w:rPr>
                    <w:drawing>
                      <wp:inline distT="0" distB="0" distL="0" distR="0" wp14:anchorId="3C93EDCC" wp14:editId="12166E9F">
                        <wp:extent cx="2771775" cy="1581493"/>
                        <wp:effectExtent l="0" t="0" r="0" b="0"/>
                        <wp:docPr id="2138078111" name="Picture 2138078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8078111"/>
                                <pic:cNvPicPr/>
                              </pic:nvPicPr>
                              <pic:blipFill>
                                <a:blip r:embed="rId26">
                                  <a:extLst>
                                    <a:ext uri="{28A0092B-C50C-407E-A947-70E740481C1C}">
                                      <a14:useLocalDpi xmlns:a14="http://schemas.microsoft.com/office/drawing/2010/main" val="0"/>
                                    </a:ext>
                                  </a:extLst>
                                </a:blip>
                                <a:stretch>
                                  <a:fillRect/>
                                </a:stretch>
                              </pic:blipFill>
                              <pic:spPr>
                                <a:xfrm>
                                  <a:off x="0" y="0"/>
                                  <a:ext cx="2771775" cy="1581493"/>
                                </a:xfrm>
                                <a:prstGeom prst="rect">
                                  <a:avLst/>
                                </a:prstGeom>
                              </pic:spPr>
                            </pic:pic>
                          </a:graphicData>
                        </a:graphic>
                      </wp:inline>
                    </w:drawing>
                  </w:r>
                </w:p>
              </w:tc>
            </w:tr>
          </w:tbl>
          <w:p w:rsidR="00411E69" w:rsidRPr="00552FF4" w:rsidRDefault="00411E69" w:rsidP="00552FF4">
            <w:pPr>
              <w:spacing w:before="0"/>
              <w:rPr>
                <w:rFonts w:cstheme="minorHAnsi"/>
                <w:sz w:val="22"/>
              </w:rPr>
            </w:pPr>
          </w:p>
        </w:tc>
      </w:tr>
    </w:tbl>
    <w:p w:rsidR="00954122" w:rsidRDefault="00954122">
      <w:r>
        <w:rPr>
          <w:b/>
        </w:rPr>
        <w:br w:type="page"/>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324AEE" w:rsidRPr="00122F85" w:rsidTr="00122F85">
        <w:trPr>
          <w:trHeight w:val="6175"/>
        </w:trPr>
        <w:tc>
          <w:tcPr>
            <w:tcW w:w="10456" w:type="dxa"/>
            <w:shd w:val="clear" w:color="auto" w:fill="auto"/>
            <w:tcMar>
              <w:top w:w="115" w:type="dxa"/>
              <w:left w:w="115" w:type="dxa"/>
              <w:bottom w:w="115" w:type="dxa"/>
              <w:right w:w="115" w:type="dxa"/>
            </w:tcMar>
          </w:tcPr>
          <w:tbl>
            <w:tblPr>
              <w:tblStyle w:val="TableGrid"/>
              <w:tblW w:w="0" w:type="auto"/>
              <w:tblLook w:val="04A0" w:firstRow="1" w:lastRow="0" w:firstColumn="1" w:lastColumn="0" w:noHBand="0" w:noVBand="1"/>
            </w:tblPr>
            <w:tblGrid>
              <w:gridCol w:w="5092"/>
              <w:gridCol w:w="5124"/>
            </w:tblGrid>
            <w:tr w:rsidR="009E356D" w:rsidRPr="009F618C" w:rsidTr="00122F85">
              <w:trPr>
                <w:trHeight w:val="944"/>
              </w:trPr>
              <w:tc>
                <w:tcPr>
                  <w:tcW w:w="5145" w:type="dxa"/>
                </w:tcPr>
                <w:p w:rsidR="009E356D" w:rsidRPr="00122F85" w:rsidRDefault="009E356D" w:rsidP="00122F85">
                  <w:pPr>
                    <w:spacing w:before="0" w:after="0"/>
                    <w:rPr>
                      <w:rFonts w:eastAsia="Calibri"/>
                      <w:sz w:val="22"/>
                    </w:rPr>
                  </w:pPr>
                  <w:r w:rsidRPr="00122F85">
                    <w:rPr>
                      <w:rFonts w:eastAsia="Calibri"/>
                      <w:sz w:val="22"/>
                    </w:rPr>
                    <w:lastRenderedPageBreak/>
                    <w:t>Medicine Wheel Garden</w:t>
                  </w:r>
                </w:p>
                <w:p w:rsidR="009E356D" w:rsidRPr="00122F85" w:rsidRDefault="009F618C" w:rsidP="00122F85">
                  <w:pPr>
                    <w:spacing w:before="0" w:after="0"/>
                    <w:rPr>
                      <w:rFonts w:eastAsia="Calibri"/>
                      <w:sz w:val="22"/>
                    </w:rPr>
                  </w:pPr>
                  <w:hyperlink r:id="rId27">
                    <w:r w:rsidR="009E356D" w:rsidRPr="00122F85">
                      <w:rPr>
                        <w:rStyle w:val="Hyperlink"/>
                        <w:rFonts w:eastAsia="Calibri"/>
                        <w:color w:val="0000FF"/>
                        <w:sz w:val="22"/>
                      </w:rPr>
                      <w:t>https://missionzero.sheridancollege.ca/</w:t>
                    </w:r>
                    <w:r w:rsidR="00122F85" w:rsidRPr="00122F85">
                      <w:rPr>
                        <w:rStyle w:val="Hyperlink"/>
                        <w:rFonts w:eastAsia="Calibri"/>
                        <w:color w:val="0000FF"/>
                        <w:sz w:val="22"/>
                      </w:rPr>
                      <w:br/>
                    </w:r>
                    <w:r w:rsidR="009E356D" w:rsidRPr="00122F85">
                      <w:rPr>
                        <w:rStyle w:val="Hyperlink"/>
                        <w:rFonts w:eastAsia="Calibri"/>
                        <w:color w:val="0000FF"/>
                        <w:sz w:val="22"/>
                      </w:rPr>
                      <w:t>biodiversity/medicine-wheel-garden-project/</w:t>
                    </w:r>
                  </w:hyperlink>
                  <w:r w:rsidR="009E356D" w:rsidRPr="00122F85">
                    <w:rPr>
                      <w:rFonts w:eastAsia="Calibri"/>
                      <w:sz w:val="22"/>
                    </w:rPr>
                    <w:t xml:space="preserve"> </w:t>
                  </w:r>
                </w:p>
              </w:tc>
              <w:tc>
                <w:tcPr>
                  <w:tcW w:w="5145" w:type="dxa"/>
                </w:tcPr>
                <w:p w:rsidR="00122F85" w:rsidRPr="00921E95" w:rsidRDefault="00122F85" w:rsidP="00122F85">
                  <w:pPr>
                    <w:spacing w:before="0" w:after="0"/>
                    <w:rPr>
                      <w:rFonts w:eastAsia="Calibri"/>
                      <w:sz w:val="22"/>
                      <w:lang w:val="fr-CA"/>
                    </w:rPr>
                  </w:pPr>
                  <w:r w:rsidRPr="00921E95">
                    <w:rPr>
                      <w:rFonts w:eastAsia="Calibri"/>
                      <w:sz w:val="22"/>
                      <w:lang w:val="fr-CA"/>
                    </w:rPr>
                    <w:t>Urban Circle Training</w:t>
                  </w:r>
                </w:p>
                <w:p w:rsidR="009E356D" w:rsidRPr="00921E95" w:rsidRDefault="009F618C" w:rsidP="00122F85">
                  <w:pPr>
                    <w:spacing w:before="0" w:after="0"/>
                    <w:rPr>
                      <w:rFonts w:eastAsia="Calibri"/>
                      <w:sz w:val="22"/>
                      <w:lang w:val="fr-CA"/>
                    </w:rPr>
                  </w:pPr>
                  <w:hyperlink r:id="rId28">
                    <w:r w:rsidR="00122F85" w:rsidRPr="00921E95">
                      <w:rPr>
                        <w:rStyle w:val="Hyperlink"/>
                        <w:rFonts w:eastAsia="Calibri"/>
                        <w:color w:val="0000FF"/>
                        <w:sz w:val="22"/>
                        <w:lang w:val="fr-CA"/>
                      </w:rPr>
                      <w:t>www.urbancircletraining.com/</w:t>
                    </w:r>
                  </w:hyperlink>
                  <w:r w:rsidR="00122F85" w:rsidRPr="00921E95">
                    <w:rPr>
                      <w:rFonts w:eastAsia="Calibri"/>
                      <w:sz w:val="22"/>
                      <w:lang w:val="fr-CA"/>
                    </w:rPr>
                    <w:t xml:space="preserve"> </w:t>
                  </w:r>
                </w:p>
              </w:tc>
            </w:tr>
            <w:tr w:rsidR="009E356D" w:rsidRPr="00122F85" w:rsidTr="00122F85">
              <w:trPr>
                <w:trHeight w:val="3410"/>
              </w:trPr>
              <w:tc>
                <w:tcPr>
                  <w:tcW w:w="5145" w:type="dxa"/>
                </w:tcPr>
                <w:p w:rsidR="009E356D" w:rsidRPr="00122F85" w:rsidRDefault="00122F85" w:rsidP="00122F85">
                  <w:pPr>
                    <w:spacing w:before="60" w:after="0"/>
                    <w:jc w:val="center"/>
                    <w:rPr>
                      <w:rFonts w:eastAsia="Calibri"/>
                      <w:bCs/>
                      <w:sz w:val="22"/>
                      <w:lang w:val="fr-CA"/>
                    </w:rPr>
                  </w:pPr>
                  <w:r>
                    <w:rPr>
                      <w:noProof/>
                      <w:lang w:eastAsia="en-CA"/>
                    </w:rPr>
                    <w:drawing>
                      <wp:inline distT="0" distB="0" distL="0" distR="0" wp14:anchorId="7947180F" wp14:editId="3772DDCD">
                        <wp:extent cx="1802269" cy="1872488"/>
                        <wp:effectExtent l="0" t="0" r="0" b="0"/>
                        <wp:docPr id="1158047546" name="Picture 1634323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4323078"/>
                                <pic:cNvPicPr/>
                              </pic:nvPicPr>
                              <pic:blipFill>
                                <a:blip r:embed="rId29">
                                  <a:extLst>
                                    <a:ext uri="{28A0092B-C50C-407E-A947-70E740481C1C}">
                                      <a14:useLocalDpi xmlns:a14="http://schemas.microsoft.com/office/drawing/2010/main" val="0"/>
                                    </a:ext>
                                  </a:extLst>
                                </a:blip>
                                <a:stretch>
                                  <a:fillRect/>
                                </a:stretch>
                              </pic:blipFill>
                              <pic:spPr>
                                <a:xfrm>
                                  <a:off x="0" y="0"/>
                                  <a:ext cx="1802269" cy="1872488"/>
                                </a:xfrm>
                                <a:prstGeom prst="rect">
                                  <a:avLst/>
                                </a:prstGeom>
                              </pic:spPr>
                            </pic:pic>
                          </a:graphicData>
                        </a:graphic>
                      </wp:inline>
                    </w:drawing>
                  </w:r>
                </w:p>
              </w:tc>
              <w:tc>
                <w:tcPr>
                  <w:tcW w:w="5145" w:type="dxa"/>
                </w:tcPr>
                <w:p w:rsidR="009E356D" w:rsidRPr="00122F85" w:rsidRDefault="00122F85" w:rsidP="00122F85">
                  <w:pPr>
                    <w:spacing w:before="60" w:after="0"/>
                    <w:jc w:val="center"/>
                    <w:rPr>
                      <w:rFonts w:eastAsia="Calibri"/>
                      <w:bCs/>
                      <w:sz w:val="22"/>
                      <w:lang w:val="fr-CA"/>
                    </w:rPr>
                  </w:pPr>
                  <w:r>
                    <w:rPr>
                      <w:noProof/>
                      <w:lang w:eastAsia="en-CA"/>
                    </w:rPr>
                    <w:drawing>
                      <wp:inline distT="0" distB="0" distL="0" distR="0" wp14:anchorId="1A4047B1" wp14:editId="2F0B1124">
                        <wp:extent cx="2779259" cy="2053146"/>
                        <wp:effectExtent l="0" t="0" r="0" b="0"/>
                        <wp:docPr id="281937005" name="Picture 281937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937005"/>
                                <pic:cNvPicPr/>
                              </pic:nvPicPr>
                              <pic:blipFill>
                                <a:blip r:embed="rId30">
                                  <a:extLst>
                                    <a:ext uri="{28A0092B-C50C-407E-A947-70E740481C1C}">
                                      <a14:useLocalDpi xmlns:a14="http://schemas.microsoft.com/office/drawing/2010/main" val="0"/>
                                    </a:ext>
                                  </a:extLst>
                                </a:blip>
                                <a:stretch>
                                  <a:fillRect/>
                                </a:stretch>
                              </pic:blipFill>
                              <pic:spPr>
                                <a:xfrm>
                                  <a:off x="0" y="0"/>
                                  <a:ext cx="2779259" cy="2053146"/>
                                </a:xfrm>
                                <a:prstGeom prst="rect">
                                  <a:avLst/>
                                </a:prstGeom>
                              </pic:spPr>
                            </pic:pic>
                          </a:graphicData>
                        </a:graphic>
                      </wp:inline>
                    </w:drawing>
                  </w:r>
                </w:p>
              </w:tc>
            </w:tr>
          </w:tbl>
          <w:p w:rsidR="00324AEE" w:rsidRDefault="00324AEE" w:rsidP="009D7B53">
            <w:pPr>
              <w:spacing w:before="0"/>
              <w:rPr>
                <w:sz w:val="22"/>
                <w:lang w:val="fr-CA"/>
              </w:rPr>
            </w:pPr>
          </w:p>
          <w:p w:rsidR="00122F85" w:rsidRPr="00377236" w:rsidRDefault="00122F85" w:rsidP="00122F85">
            <w:pPr>
              <w:rPr>
                <w:rFonts w:eastAsia="Calibri"/>
                <w:sz w:val="22"/>
              </w:rPr>
            </w:pPr>
            <w:r w:rsidRPr="00122F85">
              <w:rPr>
                <w:rFonts w:eastAsia="Calibri"/>
                <w:b/>
                <w:bCs/>
                <w:sz w:val="22"/>
              </w:rPr>
              <w:t>Slides 21 and 22, BLM #7</w:t>
            </w:r>
            <w:r>
              <w:rPr>
                <w:rFonts w:eastAsia="Calibri" w:cstheme="minorHAnsi"/>
                <w:sz w:val="22"/>
              </w:rPr>
              <w:t>—</w:t>
            </w:r>
            <w:r w:rsidRPr="00122F85">
              <w:rPr>
                <w:rFonts w:eastAsia="Calibri"/>
                <w:b/>
                <w:bCs/>
                <w:sz w:val="22"/>
              </w:rPr>
              <w:t>National Indi</w:t>
            </w:r>
            <w:r w:rsidRPr="00377236">
              <w:rPr>
                <w:rFonts w:eastAsia="Calibri"/>
                <w:b/>
                <w:bCs/>
                <w:sz w:val="22"/>
              </w:rPr>
              <w:t xml:space="preserve">genous Peoples Day </w:t>
            </w:r>
          </w:p>
          <w:p w:rsidR="00122F85" w:rsidRPr="00377236" w:rsidRDefault="00122F85" w:rsidP="00122F85">
            <w:pPr>
              <w:spacing w:after="60"/>
              <w:ind w:left="331"/>
              <w:rPr>
                <w:rFonts w:eastAsia="Calibri"/>
                <w:sz w:val="22"/>
              </w:rPr>
            </w:pPr>
            <w:r w:rsidRPr="00377236">
              <w:rPr>
                <w:rFonts w:eastAsia="Calibri"/>
                <w:sz w:val="22"/>
              </w:rPr>
              <w:t xml:space="preserve">“June 21 is National Indigenous Peoples Day. This is a day for all Canadians to recognize and celebrate the unique heritage, diverse cultures and outstanding contributions of First Nations, Inuit and Métis peoples. The Canadian Constitution recognizes these three groups as Aboriginal peoples, also known as Indigenous peoples. Although these groups share many similarities, they each have their own distinct heritage, language, cultural practices and spiritual </w:t>
            </w:r>
            <w:r w:rsidR="00B716EA" w:rsidRPr="00377236">
              <w:rPr>
                <w:rFonts w:eastAsia="Calibri"/>
                <w:sz w:val="22"/>
              </w:rPr>
              <w:t>beliefs. In</w:t>
            </w:r>
            <w:r w:rsidRPr="00377236">
              <w:rPr>
                <w:rFonts w:eastAsia="Calibri"/>
                <w:sz w:val="22"/>
              </w:rPr>
              <w:t xml:space="preserve"> cooperation with Indigenous organizations, the Government of Canada chose June 21, the summer solstice, for National Aboriginal Day, now known as National Indigenous Peoples Day. For generations, many Indigenous peoples and communities have celebrated their culture and heritage on or near this day due to the significance of the summer solstice as the longest day of the year.”</w:t>
            </w:r>
          </w:p>
          <w:p w:rsidR="00122F85" w:rsidRPr="00377236" w:rsidRDefault="009F618C" w:rsidP="00122F85">
            <w:pPr>
              <w:spacing w:before="0" w:after="240"/>
              <w:ind w:left="331"/>
              <w:rPr>
                <w:rFonts w:eastAsia="Calibri"/>
                <w:color w:val="0000FF"/>
                <w:sz w:val="22"/>
              </w:rPr>
            </w:pPr>
            <w:hyperlink r:id="rId31">
              <w:r w:rsidR="00122F85" w:rsidRPr="00377236">
                <w:rPr>
                  <w:rStyle w:val="Hyperlink"/>
                  <w:rFonts w:eastAsia="Calibri"/>
                  <w:color w:val="0000FF"/>
                  <w:sz w:val="22"/>
                </w:rPr>
                <w:t>www.rcaanc-cirnac.gc.ca/eng/1100100013718/1534874583157</w:t>
              </w:r>
            </w:hyperlink>
            <w:r w:rsidR="00122F85" w:rsidRPr="00377236">
              <w:rPr>
                <w:rFonts w:eastAsia="Calibri"/>
                <w:color w:val="0000FF"/>
                <w:sz w:val="22"/>
              </w:rPr>
              <w:t xml:space="preserve"> </w:t>
            </w:r>
          </w:p>
          <w:p w:rsidR="00122F85" w:rsidRPr="00377236" w:rsidRDefault="00122F85" w:rsidP="00122F85">
            <w:pPr>
              <w:spacing w:before="0" w:after="240"/>
              <w:ind w:left="331"/>
              <w:rPr>
                <w:rFonts w:eastAsia="Calibri"/>
                <w:sz w:val="22"/>
              </w:rPr>
            </w:pPr>
            <w:r w:rsidRPr="00377236">
              <w:rPr>
                <w:rFonts w:eastAsia="Calibri"/>
                <w:sz w:val="22"/>
              </w:rPr>
              <w:t>It is important to have both a National Day to celebrate Indigenous Peoples and to celebrate Indigenous peoples throughout the whole year. Everyone wants to feel special and important everyday.</w:t>
            </w:r>
          </w:p>
          <w:p w:rsidR="00122F85" w:rsidRPr="00377236" w:rsidRDefault="00122F85" w:rsidP="00122F85">
            <w:pPr>
              <w:spacing w:before="0" w:after="60"/>
              <w:ind w:left="331"/>
              <w:rPr>
                <w:rFonts w:eastAsia="Calibri"/>
                <w:sz w:val="22"/>
              </w:rPr>
            </w:pPr>
            <w:r w:rsidRPr="00377236">
              <w:rPr>
                <w:rFonts w:eastAsia="Calibri"/>
                <w:sz w:val="22"/>
              </w:rPr>
              <w:t>Often times, there is a celebration for National Indigenous Peoples Day at the Forks in Winnipeg. You can watch past celebrations on the APTN’s Indigenous Day Live website. Organizations, such as a local Friendship Centre, also often host gatherings for National Indigenous Peoples Day. You can also visit the Government of Canada’s website, to learn about where gatherings are being held (virtually and in person).</w:t>
            </w:r>
          </w:p>
          <w:p w:rsidR="00122F85" w:rsidRPr="00377236" w:rsidRDefault="00122F85" w:rsidP="00122F85">
            <w:pPr>
              <w:spacing w:before="0" w:after="60"/>
              <w:ind w:left="331"/>
              <w:rPr>
                <w:rFonts w:eastAsia="Calibri"/>
                <w:sz w:val="22"/>
              </w:rPr>
            </w:pPr>
            <w:r w:rsidRPr="00377236">
              <w:rPr>
                <w:rFonts w:eastAsia="Calibri"/>
                <w:sz w:val="22"/>
              </w:rPr>
              <w:t>Aboriginal Peoples Television Network (APTN)</w:t>
            </w:r>
            <w:r w:rsidRPr="00377236">
              <w:rPr>
                <w:rFonts w:eastAsia="Calibri" w:cstheme="minorHAnsi"/>
                <w:sz w:val="22"/>
              </w:rPr>
              <w:t>—</w:t>
            </w:r>
            <w:hyperlink r:id="rId32">
              <w:r w:rsidRPr="00377236">
                <w:rPr>
                  <w:rStyle w:val="Hyperlink"/>
                  <w:rFonts w:eastAsia="Calibri"/>
                  <w:color w:val="0000FF"/>
                  <w:sz w:val="22"/>
                </w:rPr>
                <w:t>www.indigenousdaylive.ca/</w:t>
              </w:r>
            </w:hyperlink>
            <w:r w:rsidRPr="00377236">
              <w:rPr>
                <w:rFonts w:eastAsia="Calibri"/>
                <w:sz w:val="22"/>
              </w:rPr>
              <w:t xml:space="preserve"> </w:t>
            </w:r>
          </w:p>
          <w:p w:rsidR="00122F85" w:rsidRPr="00377236" w:rsidRDefault="00122F85" w:rsidP="00122F85">
            <w:pPr>
              <w:spacing w:before="0" w:after="60"/>
              <w:ind w:left="331"/>
              <w:rPr>
                <w:rFonts w:eastAsia="Calibri"/>
                <w:sz w:val="22"/>
              </w:rPr>
            </w:pPr>
            <w:r w:rsidRPr="00377236">
              <w:rPr>
                <w:rFonts w:eastAsia="Calibri"/>
                <w:sz w:val="22"/>
              </w:rPr>
              <w:t>The Manitoba Association of Friendship Centres</w:t>
            </w:r>
            <w:r w:rsidRPr="00377236">
              <w:rPr>
                <w:rFonts w:eastAsia="Calibri" w:cstheme="minorHAnsi"/>
                <w:sz w:val="22"/>
              </w:rPr>
              <w:t>—</w:t>
            </w:r>
            <w:hyperlink r:id="rId33">
              <w:r w:rsidRPr="00377236">
                <w:rPr>
                  <w:rStyle w:val="Hyperlink"/>
                  <w:rFonts w:eastAsia="Calibri"/>
                  <w:color w:val="0000FF"/>
                  <w:sz w:val="22"/>
                </w:rPr>
                <w:t>https://friendshipcentres.ca/</w:t>
              </w:r>
            </w:hyperlink>
            <w:r w:rsidRPr="00377236">
              <w:rPr>
                <w:rFonts w:eastAsia="Calibri"/>
                <w:sz w:val="22"/>
              </w:rPr>
              <w:t xml:space="preserve"> </w:t>
            </w:r>
          </w:p>
          <w:p w:rsidR="00122F85" w:rsidRPr="00377236" w:rsidRDefault="00122F85" w:rsidP="00122F85">
            <w:pPr>
              <w:spacing w:before="0" w:after="60"/>
              <w:ind w:left="331"/>
              <w:rPr>
                <w:rFonts w:eastAsia="Calibri"/>
                <w:sz w:val="22"/>
              </w:rPr>
            </w:pPr>
            <w:r w:rsidRPr="00377236">
              <w:rPr>
                <w:rFonts w:eastAsia="Calibri"/>
                <w:sz w:val="22"/>
              </w:rPr>
              <w:t>The Forks Winnipeg</w:t>
            </w:r>
            <w:r w:rsidRPr="00377236">
              <w:rPr>
                <w:rFonts w:eastAsia="Calibri" w:cstheme="minorHAnsi"/>
                <w:sz w:val="22"/>
              </w:rPr>
              <w:t>—</w:t>
            </w:r>
            <w:hyperlink r:id="rId34">
              <w:r w:rsidRPr="00377236">
                <w:rPr>
                  <w:rStyle w:val="Hyperlink"/>
                  <w:rFonts w:eastAsia="Calibri"/>
                  <w:color w:val="0000FF"/>
                  <w:sz w:val="22"/>
                </w:rPr>
                <w:t>www.theforks.com/</w:t>
              </w:r>
            </w:hyperlink>
            <w:r w:rsidRPr="00377236">
              <w:rPr>
                <w:rFonts w:eastAsia="Calibri"/>
                <w:sz w:val="22"/>
              </w:rPr>
              <w:t xml:space="preserve"> </w:t>
            </w:r>
          </w:p>
          <w:p w:rsidR="00122F85" w:rsidRPr="00122F85" w:rsidRDefault="00122F85" w:rsidP="00122F85">
            <w:pPr>
              <w:spacing w:before="0"/>
              <w:ind w:left="331"/>
              <w:rPr>
                <w:rFonts w:eastAsia="Calibri"/>
                <w:sz w:val="22"/>
              </w:rPr>
            </w:pPr>
            <w:r w:rsidRPr="00377236">
              <w:rPr>
                <w:rFonts w:eastAsia="Calibri"/>
                <w:sz w:val="22"/>
              </w:rPr>
              <w:t>Government of Canada</w:t>
            </w:r>
            <w:r w:rsidRPr="00377236">
              <w:rPr>
                <w:rFonts w:eastAsia="Calibri" w:cstheme="minorHAnsi"/>
                <w:sz w:val="22"/>
              </w:rPr>
              <w:t>—</w:t>
            </w:r>
            <w:hyperlink r:id="rId35">
              <w:r w:rsidRPr="00377236">
                <w:rPr>
                  <w:rStyle w:val="Hyperlink"/>
                  <w:rFonts w:eastAsia="Calibri"/>
                  <w:color w:val="0000FF"/>
                  <w:sz w:val="22"/>
                </w:rPr>
                <w:t>www.canada.ca/en/canadian-heritage/campaigns/indigenous-peoples-day.html</w:t>
              </w:r>
            </w:hyperlink>
            <w:r w:rsidRPr="00122F85">
              <w:rPr>
                <w:rFonts w:eastAsia="Calibri"/>
                <w:sz w:val="22"/>
              </w:rPr>
              <w:t xml:space="preserve"> </w:t>
            </w:r>
          </w:p>
          <w:p w:rsidR="00122F85" w:rsidRPr="00122F85" w:rsidRDefault="00122F85" w:rsidP="009D7B53">
            <w:pPr>
              <w:spacing w:before="0"/>
              <w:rPr>
                <w:sz w:val="22"/>
              </w:rPr>
            </w:pPr>
          </w:p>
        </w:tc>
      </w:tr>
    </w:tbl>
    <w:p w:rsidR="00570216" w:rsidRPr="00122F85" w:rsidRDefault="00570216" w:rsidP="00570216">
      <w:r w:rsidRPr="00122F85">
        <w:br w:type="page"/>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9D7B53" w:rsidRPr="00282F27" w:rsidTr="009D7B53">
        <w:trPr>
          <w:trHeight w:val="432"/>
        </w:trPr>
        <w:tc>
          <w:tcPr>
            <w:tcW w:w="10456" w:type="dxa"/>
            <w:shd w:val="clear" w:color="auto" w:fill="auto"/>
            <w:tcMar>
              <w:top w:w="115" w:type="dxa"/>
              <w:left w:w="115" w:type="dxa"/>
              <w:bottom w:w="115" w:type="dxa"/>
              <w:right w:w="115" w:type="dxa"/>
            </w:tcMar>
          </w:tcPr>
          <w:p w:rsidR="00A23BF9" w:rsidRPr="00377236" w:rsidRDefault="00A23BF9" w:rsidP="00A23BF9">
            <w:pPr>
              <w:spacing w:before="0"/>
              <w:rPr>
                <w:rFonts w:eastAsia="Arial" w:cstheme="minorHAnsi"/>
                <w:b/>
                <w:bCs/>
                <w:color w:val="000000" w:themeColor="text1"/>
                <w:sz w:val="22"/>
                <w:u w:val="single"/>
              </w:rPr>
            </w:pPr>
            <w:r w:rsidRPr="00377236">
              <w:rPr>
                <w:rFonts w:eastAsia="Arial" w:cstheme="minorHAnsi"/>
                <w:b/>
                <w:bCs/>
                <w:color w:val="000000" w:themeColor="text1"/>
                <w:sz w:val="22"/>
                <w:u w:val="single"/>
              </w:rPr>
              <w:lastRenderedPageBreak/>
              <w:t>More Teacher Resources:</w:t>
            </w:r>
          </w:p>
          <w:p w:rsidR="00A23BF9" w:rsidRPr="00377236" w:rsidRDefault="009F618C" w:rsidP="00A23BF9">
            <w:pPr>
              <w:spacing w:before="0"/>
              <w:rPr>
                <w:sz w:val="22"/>
                <w:u w:val="single"/>
              </w:rPr>
            </w:pPr>
            <w:hyperlink r:id="rId36" w:history="1">
              <w:r w:rsidR="00A23BF9" w:rsidRPr="00377236">
                <w:rPr>
                  <w:rStyle w:val="Hyperlink"/>
                  <w:color w:val="0000FF"/>
                  <w:sz w:val="22"/>
                </w:rPr>
                <w:t>Get to know the Indigenous Peoples of Manitoba</w:t>
              </w:r>
              <w:r w:rsidR="00A23BF9" w:rsidRPr="00377236">
                <w:rPr>
                  <w:rFonts w:eastAsia="Calibri" w:cstheme="minorHAnsi"/>
                  <w:color w:val="0000FF"/>
                  <w:sz w:val="22"/>
                  <w:u w:val="single"/>
                </w:rPr>
                <w:t>—</w:t>
              </w:r>
              <w:r w:rsidR="00A23BF9" w:rsidRPr="00377236">
                <w:rPr>
                  <w:rStyle w:val="Hyperlink"/>
                  <w:color w:val="0000FF"/>
                  <w:sz w:val="22"/>
                </w:rPr>
                <w:t>Live &amp; Learn (livelearn.ca)</w:t>
              </w:r>
            </w:hyperlink>
          </w:p>
          <w:p w:rsidR="00A23BF9" w:rsidRPr="00377236" w:rsidRDefault="00A23BF9" w:rsidP="00A23BF9">
            <w:pPr>
              <w:spacing w:before="0" w:after="240"/>
              <w:rPr>
                <w:color w:val="0000FF"/>
                <w:sz w:val="22"/>
              </w:rPr>
            </w:pPr>
            <w:r w:rsidRPr="00377236">
              <w:rPr>
                <w:sz w:val="22"/>
              </w:rPr>
              <w:t>Live &amp; Learn</w:t>
            </w:r>
            <w:r w:rsidRPr="00377236">
              <w:rPr>
                <w:rFonts w:eastAsia="Calibri" w:cstheme="minorHAnsi"/>
                <w:sz w:val="22"/>
              </w:rPr>
              <w:t>—</w:t>
            </w:r>
            <w:hyperlink r:id="rId37" w:history="1">
              <w:r w:rsidRPr="00377236">
                <w:rPr>
                  <w:rStyle w:val="Hyperlink"/>
                  <w:color w:val="0000FF"/>
                  <w:sz w:val="22"/>
                </w:rPr>
                <w:t>Indigenous Peoples of Manitoba: A Guide for Newcomers)</w:t>
              </w:r>
            </w:hyperlink>
          </w:p>
          <w:p w:rsidR="00A23BF9" w:rsidRPr="00377236" w:rsidRDefault="00A23BF9" w:rsidP="00A23BF9">
            <w:pPr>
              <w:spacing w:before="0" w:after="360"/>
              <w:rPr>
                <w:rFonts w:cstheme="minorHAnsi"/>
                <w:sz w:val="22"/>
              </w:rPr>
            </w:pPr>
            <w:r w:rsidRPr="00377236">
              <w:rPr>
                <w:rFonts w:cstheme="minorHAnsi"/>
                <w:b/>
                <w:bCs/>
                <w:sz w:val="22"/>
                <w:u w:val="single"/>
              </w:rPr>
              <w:t xml:space="preserve">Assessment: </w:t>
            </w:r>
            <w:r w:rsidRPr="00377236">
              <w:rPr>
                <w:rFonts w:cstheme="minorHAnsi"/>
                <w:sz w:val="22"/>
              </w:rPr>
              <w:t>The rubric in the appendix is designed to help you assess students’ overall learning of the Social Studies, ELA, Math, and Art outcomes, with descriptions of the learning targets on the left. Space is provided for you to comment on individual student strengths and challenges under the applicable grade scale indicator to the right.</w:t>
            </w:r>
          </w:p>
          <w:p w:rsidR="00A23BF9" w:rsidRPr="00377236" w:rsidRDefault="00A23BF9" w:rsidP="00A23BF9">
            <w:pPr>
              <w:spacing w:before="0"/>
              <w:rPr>
                <w:rFonts w:cstheme="minorHAnsi"/>
                <w:b/>
                <w:sz w:val="22"/>
                <w:lang w:val="en-US"/>
              </w:rPr>
            </w:pPr>
            <w:r w:rsidRPr="00377236">
              <w:rPr>
                <w:rFonts w:cstheme="minorHAnsi"/>
                <w:b/>
                <w:sz w:val="22"/>
                <w:lang w:val="en-US"/>
              </w:rPr>
              <w:t>Step-by-step instructions for students:</w:t>
            </w:r>
          </w:p>
          <w:p w:rsidR="009D7B53" w:rsidRPr="00377236" w:rsidRDefault="00A23BF9" w:rsidP="00A23BF9">
            <w:pPr>
              <w:spacing w:before="0"/>
              <w:rPr>
                <w:rFonts w:cstheme="minorHAnsi"/>
                <w:sz w:val="22"/>
              </w:rPr>
            </w:pPr>
            <w:r w:rsidRPr="00377236">
              <w:rPr>
                <w:rFonts w:eastAsia="Calibri" w:cstheme="minorHAnsi"/>
                <w:sz w:val="22"/>
                <w:lang w:val="en-US"/>
              </w:rPr>
              <w:t xml:space="preserve">Throughout the learning experience, think about the inquiry question, “What does it mean to be Indigenous?” </w:t>
            </w:r>
            <w:r w:rsidRPr="00377236">
              <w:rPr>
                <w:rFonts w:eastAsia="Calibri" w:cstheme="minorHAnsi"/>
                <w:sz w:val="22"/>
              </w:rPr>
              <w:t>Follow the teacher instructions, PowerPoint, and Blackline Masters. Enjoy learning, noticing, and wondering!</w:t>
            </w:r>
          </w:p>
        </w:tc>
      </w:tr>
    </w:tbl>
    <w:p w:rsidR="00D53A64" w:rsidRDefault="00D53A64">
      <w:pPr>
        <w:spacing w:before="0" w:after="0"/>
      </w:pPr>
    </w:p>
    <w:tbl>
      <w:tblPr>
        <w:tblStyle w:val="TableGrid"/>
        <w:tblW w:w="10456" w:type="dxa"/>
        <w:tblLook w:val="04A0" w:firstRow="1" w:lastRow="0" w:firstColumn="1" w:lastColumn="0" w:noHBand="0" w:noVBand="1"/>
      </w:tblPr>
      <w:tblGrid>
        <w:gridCol w:w="10456"/>
      </w:tblGrid>
      <w:tr w:rsidR="009074E9" w:rsidRPr="000C11AB" w:rsidTr="00E93D8D">
        <w:trPr>
          <w:trHeight w:val="446"/>
        </w:trPr>
        <w:tc>
          <w:tcPr>
            <w:tcW w:w="10456" w:type="dxa"/>
            <w:tcBorders>
              <w:bottom w:val="single" w:sz="4" w:space="0" w:color="auto"/>
            </w:tcBorders>
            <w:shd w:val="clear" w:color="auto" w:fill="006699"/>
            <w:tcMar>
              <w:top w:w="115" w:type="dxa"/>
              <w:left w:w="115" w:type="dxa"/>
              <w:bottom w:w="115" w:type="dxa"/>
              <w:right w:w="115" w:type="dxa"/>
            </w:tcMar>
            <w:vAlign w:val="center"/>
          </w:tcPr>
          <w:p w:rsidR="009074E9" w:rsidRPr="008F731B" w:rsidRDefault="009074E9" w:rsidP="00E93D8D">
            <w:pPr>
              <w:pStyle w:val="Heading1"/>
            </w:pPr>
            <w:r w:rsidRPr="008F731B">
              <w:t>APPENDIX (Printable Support Materials Including Assessment)</w:t>
            </w:r>
          </w:p>
        </w:tc>
      </w:tr>
      <w:tr w:rsidR="009074E9" w:rsidRPr="009074E9" w:rsidTr="00D53A64">
        <w:trPr>
          <w:trHeight w:val="991"/>
        </w:trPr>
        <w:tc>
          <w:tcPr>
            <w:tcW w:w="10456" w:type="dxa"/>
            <w:tcBorders>
              <w:left w:val="single" w:sz="4" w:space="0" w:color="auto"/>
              <w:right w:val="single" w:sz="4" w:space="0" w:color="auto"/>
            </w:tcBorders>
            <w:shd w:val="clear" w:color="auto" w:fill="auto"/>
            <w:tcMar>
              <w:top w:w="115" w:type="dxa"/>
              <w:left w:w="115" w:type="dxa"/>
              <w:bottom w:w="115" w:type="dxa"/>
              <w:right w:w="115" w:type="dxa"/>
            </w:tcMar>
            <w:vAlign w:val="center"/>
          </w:tcPr>
          <w:p w:rsidR="009074E9" w:rsidRPr="00570216" w:rsidRDefault="009074E9" w:rsidP="009074E9">
            <w:pPr>
              <w:pStyle w:val="Heading1"/>
              <w:widowControl w:val="0"/>
              <w:ind w:left="-29"/>
              <w:rPr>
                <w:rFonts w:asciiTheme="minorHAnsi" w:hAnsiTheme="minorHAnsi"/>
                <w:b w:val="0"/>
                <w:caps w:val="0"/>
                <w:color w:val="auto"/>
                <w:sz w:val="22"/>
                <w:szCs w:val="22"/>
              </w:rPr>
            </w:pPr>
            <w:r w:rsidRPr="00570216">
              <w:rPr>
                <w:rFonts w:asciiTheme="minorHAnsi" w:hAnsiTheme="minorHAnsi"/>
                <w:b w:val="0"/>
                <w:caps w:val="0"/>
                <w:color w:val="auto"/>
                <w:sz w:val="22"/>
                <w:szCs w:val="22"/>
              </w:rPr>
              <w:t xml:space="preserve">Grade 1: </w:t>
            </w:r>
            <w:r w:rsidR="00D53A64">
              <w:rPr>
                <w:rFonts w:asciiTheme="minorHAnsi" w:hAnsiTheme="minorHAnsi"/>
                <w:b w:val="0"/>
                <w:caps w:val="0"/>
                <w:color w:val="auto"/>
                <w:sz w:val="22"/>
                <w:szCs w:val="22"/>
              </w:rPr>
              <w:t>Being Indigenous PowerPoint Presentation.pptx</w:t>
            </w:r>
          </w:p>
          <w:p w:rsidR="009074E9" w:rsidRPr="00570216" w:rsidRDefault="009074E9" w:rsidP="009074E9">
            <w:pPr>
              <w:spacing w:before="0" w:after="0"/>
              <w:rPr>
                <w:sz w:val="22"/>
              </w:rPr>
            </w:pPr>
            <w:r w:rsidRPr="00570216">
              <w:rPr>
                <w:sz w:val="22"/>
              </w:rPr>
              <w:t xml:space="preserve">Grade 1: </w:t>
            </w:r>
            <w:r w:rsidR="00D53A64">
              <w:rPr>
                <w:sz w:val="22"/>
              </w:rPr>
              <w:t>Blackline Masters.docx</w:t>
            </w:r>
          </w:p>
          <w:p w:rsidR="009074E9" w:rsidRPr="00570216" w:rsidRDefault="009074E9" w:rsidP="009074E9">
            <w:pPr>
              <w:spacing w:before="0" w:after="0"/>
              <w:rPr>
                <w:sz w:val="22"/>
              </w:rPr>
            </w:pPr>
            <w:r w:rsidRPr="00570216">
              <w:rPr>
                <w:sz w:val="22"/>
              </w:rPr>
              <w:t xml:space="preserve">Grade 1: </w:t>
            </w:r>
            <w:r w:rsidR="00D53A64">
              <w:rPr>
                <w:sz w:val="22"/>
              </w:rPr>
              <w:t>Being Indigenous Rubric.docx</w:t>
            </w:r>
          </w:p>
        </w:tc>
      </w:tr>
    </w:tbl>
    <w:p w:rsidR="00D53A64" w:rsidRDefault="00D53A64">
      <w:pPr>
        <w:spacing w:before="0" w:after="0"/>
      </w:pPr>
    </w:p>
    <w:p w:rsidR="00DB2C4E" w:rsidRPr="008F4990" w:rsidRDefault="00D53A64" w:rsidP="00DB2C4E">
      <w:pPr>
        <w:tabs>
          <w:tab w:val="right" w:pos="10620"/>
        </w:tabs>
        <w:spacing w:before="0" w:after="360"/>
        <w:rPr>
          <w:sz w:val="40"/>
          <w:szCs w:val="40"/>
        </w:rPr>
      </w:pPr>
      <w:r>
        <w:br w:type="page"/>
      </w:r>
      <w:r w:rsidR="00DB2C4E">
        <w:rPr>
          <w:b/>
          <w:sz w:val="40"/>
          <w:szCs w:val="40"/>
          <w:u w:val="single"/>
        </w:rPr>
        <w:lastRenderedPageBreak/>
        <w:t>Who is Indigenous?</w:t>
      </w:r>
      <w:r w:rsidR="00DB2C4E">
        <w:rPr>
          <w:sz w:val="40"/>
          <w:szCs w:val="40"/>
        </w:rPr>
        <w:tab/>
        <w:t>BLM #1a</w:t>
      </w:r>
    </w:p>
    <w:p w:rsidR="00DB2C4E" w:rsidRPr="00DB2C4E" w:rsidRDefault="00DB2C4E" w:rsidP="00DB2C4E">
      <w:pPr>
        <w:spacing w:before="0" w:after="360" w:line="360" w:lineRule="auto"/>
        <w:ind w:left="630" w:hanging="630"/>
        <w:rPr>
          <w:sz w:val="36"/>
          <w:szCs w:val="36"/>
        </w:rPr>
      </w:pPr>
      <w:r w:rsidRPr="00DB2C4E">
        <w:rPr>
          <w:sz w:val="36"/>
          <w:szCs w:val="36"/>
        </w:rPr>
        <w:t>1.</w:t>
      </w:r>
      <w:r>
        <w:rPr>
          <w:sz w:val="36"/>
          <w:szCs w:val="36"/>
        </w:rPr>
        <w:tab/>
      </w:r>
      <w:r w:rsidRPr="00DB2C4E">
        <w:rPr>
          <w:sz w:val="36"/>
          <w:szCs w:val="36"/>
        </w:rPr>
        <w:t>Indigenous peoples are people whose __________________ have been ________________ in a ______________ for a really long ___________ . (slide 3)</w:t>
      </w:r>
    </w:p>
    <w:p w:rsidR="00DB2C4E" w:rsidRPr="00DB2C4E" w:rsidRDefault="00DB2C4E" w:rsidP="00DB2C4E">
      <w:pPr>
        <w:spacing w:before="0" w:after="0" w:line="360" w:lineRule="auto"/>
        <w:ind w:left="630" w:hanging="630"/>
        <w:rPr>
          <w:sz w:val="36"/>
          <w:szCs w:val="36"/>
        </w:rPr>
      </w:pPr>
      <w:r>
        <w:rPr>
          <w:sz w:val="36"/>
          <w:szCs w:val="36"/>
        </w:rPr>
        <w:t>2.</w:t>
      </w:r>
      <w:r>
        <w:rPr>
          <w:sz w:val="36"/>
          <w:szCs w:val="36"/>
        </w:rPr>
        <w:tab/>
      </w:r>
      <w:r w:rsidRPr="00DB2C4E">
        <w:rPr>
          <w:sz w:val="36"/>
          <w:szCs w:val="36"/>
        </w:rPr>
        <w:t>There are ______ main groups of Indigenous peoples in Canada are:  (slide 5)</w:t>
      </w:r>
      <w:r>
        <w:rPr>
          <w:sz w:val="36"/>
          <w:szCs w:val="36"/>
        </w:rPr>
        <w:tab/>
      </w:r>
      <w:r w:rsidRPr="00DB2C4E">
        <w:rPr>
          <w:sz w:val="36"/>
          <w:szCs w:val="36"/>
        </w:rPr>
        <w:t xml:space="preserve"> ___________________________________</w:t>
      </w:r>
    </w:p>
    <w:p w:rsidR="00DB2C4E" w:rsidRPr="00DB2C4E" w:rsidRDefault="00DB2C4E" w:rsidP="00DB2C4E">
      <w:pPr>
        <w:spacing w:before="0" w:after="0" w:line="360" w:lineRule="auto"/>
        <w:ind w:left="630" w:hanging="630"/>
        <w:rPr>
          <w:sz w:val="36"/>
          <w:szCs w:val="36"/>
        </w:rPr>
      </w:pPr>
      <w:r>
        <w:rPr>
          <w:sz w:val="36"/>
          <w:szCs w:val="36"/>
        </w:rPr>
        <w:tab/>
      </w:r>
      <w:r>
        <w:rPr>
          <w:sz w:val="36"/>
          <w:szCs w:val="36"/>
        </w:rPr>
        <w:tab/>
      </w:r>
      <w:r>
        <w:rPr>
          <w:sz w:val="36"/>
          <w:szCs w:val="36"/>
        </w:rPr>
        <w:tab/>
      </w:r>
      <w:r>
        <w:rPr>
          <w:sz w:val="36"/>
          <w:szCs w:val="36"/>
        </w:rPr>
        <w:tab/>
      </w:r>
      <w:r w:rsidRPr="00DB2C4E">
        <w:rPr>
          <w:sz w:val="36"/>
          <w:szCs w:val="36"/>
        </w:rPr>
        <w:t>___________________________________</w:t>
      </w:r>
    </w:p>
    <w:p w:rsidR="00DB2C4E" w:rsidRPr="00DB2C4E" w:rsidRDefault="00DB2C4E" w:rsidP="00DB2C4E">
      <w:pPr>
        <w:spacing w:before="0" w:after="360" w:line="360" w:lineRule="auto"/>
        <w:ind w:left="634" w:hanging="634"/>
        <w:rPr>
          <w:sz w:val="36"/>
          <w:szCs w:val="36"/>
        </w:rPr>
      </w:pPr>
      <w:r>
        <w:rPr>
          <w:sz w:val="36"/>
          <w:szCs w:val="36"/>
        </w:rPr>
        <w:tab/>
      </w:r>
      <w:r>
        <w:rPr>
          <w:sz w:val="36"/>
          <w:szCs w:val="36"/>
        </w:rPr>
        <w:tab/>
      </w:r>
      <w:r>
        <w:rPr>
          <w:sz w:val="36"/>
          <w:szCs w:val="36"/>
        </w:rPr>
        <w:tab/>
      </w:r>
      <w:r>
        <w:rPr>
          <w:sz w:val="36"/>
          <w:szCs w:val="36"/>
        </w:rPr>
        <w:tab/>
      </w:r>
      <w:r w:rsidRPr="00DB2C4E">
        <w:rPr>
          <w:sz w:val="36"/>
          <w:szCs w:val="36"/>
        </w:rPr>
        <w:t>___________________________________</w:t>
      </w:r>
    </w:p>
    <w:p w:rsidR="00DB2C4E" w:rsidRPr="00DB2C4E" w:rsidRDefault="00DB2C4E" w:rsidP="00DB2C4E">
      <w:pPr>
        <w:spacing w:before="0" w:after="360" w:line="360" w:lineRule="auto"/>
        <w:ind w:left="634" w:hanging="634"/>
        <w:rPr>
          <w:sz w:val="36"/>
          <w:szCs w:val="36"/>
        </w:rPr>
      </w:pPr>
      <w:r w:rsidRPr="00DB2C4E">
        <w:rPr>
          <w:sz w:val="36"/>
          <w:szCs w:val="36"/>
        </w:rPr>
        <w:t>3.</w:t>
      </w:r>
      <w:r>
        <w:rPr>
          <w:sz w:val="36"/>
          <w:szCs w:val="36"/>
        </w:rPr>
        <w:tab/>
      </w:r>
      <w:r w:rsidRPr="00DB2C4E">
        <w:rPr>
          <w:sz w:val="36"/>
          <w:szCs w:val="36"/>
        </w:rPr>
        <w:t>There are ______ First Nations groups in Manitoba. (slide 5) The First Nations groups in Manitoba are the C______ , Oji-Cree, D_________________ , Dene, and O_______________ .</w:t>
      </w:r>
    </w:p>
    <w:p w:rsidR="00DB2C4E" w:rsidRPr="00DB2C4E" w:rsidRDefault="00DB2C4E" w:rsidP="00DB2C4E">
      <w:pPr>
        <w:spacing w:before="0" w:after="0"/>
        <w:ind w:left="630" w:hanging="630"/>
        <w:rPr>
          <w:sz w:val="36"/>
          <w:szCs w:val="36"/>
        </w:rPr>
      </w:pPr>
    </w:p>
    <w:p w:rsidR="00DB2C4E" w:rsidRPr="00DB2C4E" w:rsidRDefault="00DB2C4E" w:rsidP="00DB2C4E">
      <w:pPr>
        <w:spacing w:before="0" w:after="0" w:line="360" w:lineRule="auto"/>
        <w:ind w:left="630" w:hanging="630"/>
        <w:rPr>
          <w:sz w:val="36"/>
          <w:szCs w:val="36"/>
        </w:rPr>
      </w:pPr>
      <w:r>
        <w:rPr>
          <w:sz w:val="36"/>
          <w:szCs w:val="36"/>
        </w:rPr>
        <w:t>4.</w:t>
      </w:r>
      <w:r>
        <w:rPr>
          <w:sz w:val="36"/>
          <w:szCs w:val="36"/>
        </w:rPr>
        <w:tab/>
      </w:r>
      <w:r w:rsidRPr="00DB2C4E">
        <w:rPr>
          <w:sz w:val="36"/>
          <w:szCs w:val="36"/>
        </w:rPr>
        <w:t>There are over ___________ Indigenous languages spoken in Canada. (slide 5)</w:t>
      </w:r>
    </w:p>
    <w:p w:rsidR="00DB2C4E" w:rsidRDefault="00DB2C4E">
      <w:pPr>
        <w:spacing w:before="0" w:after="0"/>
        <w:rPr>
          <w:sz w:val="36"/>
          <w:szCs w:val="36"/>
        </w:rPr>
      </w:pPr>
      <w:r>
        <w:rPr>
          <w:sz w:val="36"/>
          <w:szCs w:val="36"/>
        </w:rPr>
        <w:br w:type="page"/>
      </w:r>
    </w:p>
    <w:p w:rsidR="00DB2C4E" w:rsidRDefault="00DB2C4E" w:rsidP="00DB2C4E">
      <w:pPr>
        <w:tabs>
          <w:tab w:val="right" w:pos="10620"/>
        </w:tabs>
        <w:spacing w:before="0" w:after="360"/>
        <w:rPr>
          <w:sz w:val="40"/>
          <w:szCs w:val="40"/>
        </w:rPr>
      </w:pPr>
      <w:r>
        <w:rPr>
          <w:b/>
          <w:sz w:val="40"/>
          <w:szCs w:val="40"/>
          <w:u w:val="single"/>
        </w:rPr>
        <w:lastRenderedPageBreak/>
        <w:t>Who is Indigenous?</w:t>
      </w:r>
      <w:r>
        <w:rPr>
          <w:sz w:val="40"/>
          <w:szCs w:val="40"/>
        </w:rPr>
        <w:tab/>
        <w:t>BLM #1b</w:t>
      </w:r>
    </w:p>
    <w:p w:rsidR="00DB2C4E" w:rsidRPr="00BC7E2A" w:rsidRDefault="00DB2C4E" w:rsidP="00DB2C4E">
      <w:pPr>
        <w:rPr>
          <w:bCs/>
          <w:sz w:val="40"/>
          <w:szCs w:val="40"/>
        </w:rPr>
      </w:pPr>
      <w:r>
        <w:rPr>
          <w:bCs/>
          <w:sz w:val="40"/>
          <w:szCs w:val="40"/>
        </w:rPr>
        <w:t xml:space="preserve">Colour the words below. </w:t>
      </w:r>
    </w:p>
    <w:p w:rsidR="00DB2C4E" w:rsidRDefault="00DB2C4E" w:rsidP="00DB2C4E">
      <w:r>
        <w:rPr>
          <w:noProof/>
          <w:lang w:eastAsia="en-CA"/>
        </w:rPr>
        <w:drawing>
          <wp:inline distT="0" distB="0" distL="0" distR="0" wp14:anchorId="4B1F90E2" wp14:editId="1505FAE8">
            <wp:extent cx="6696074" cy="7986882"/>
            <wp:effectExtent l="0" t="0" r="0" b="0"/>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38">
                      <a:extLst>
                        <a:ext uri="{28A0092B-C50C-407E-A947-70E740481C1C}">
                          <a14:useLocalDpi xmlns:a14="http://schemas.microsoft.com/office/drawing/2010/main" val="0"/>
                        </a:ext>
                      </a:extLst>
                    </a:blip>
                    <a:stretch>
                      <a:fillRect/>
                    </a:stretch>
                  </pic:blipFill>
                  <pic:spPr>
                    <a:xfrm>
                      <a:off x="0" y="0"/>
                      <a:ext cx="6696074" cy="7986882"/>
                    </a:xfrm>
                    <a:prstGeom prst="rect">
                      <a:avLst/>
                    </a:prstGeom>
                  </pic:spPr>
                </pic:pic>
              </a:graphicData>
            </a:graphic>
          </wp:inline>
        </w:drawing>
      </w:r>
      <w:r>
        <w:br w:type="page"/>
      </w:r>
    </w:p>
    <w:p w:rsidR="00DB2C4E" w:rsidRPr="00444F26" w:rsidRDefault="00DB2C4E" w:rsidP="00DB2C4E">
      <w:pPr>
        <w:tabs>
          <w:tab w:val="right" w:pos="10620"/>
        </w:tabs>
        <w:spacing w:before="0" w:after="360"/>
        <w:rPr>
          <w:b/>
          <w:sz w:val="40"/>
          <w:szCs w:val="40"/>
        </w:rPr>
      </w:pPr>
      <w:r>
        <w:rPr>
          <w:b/>
          <w:sz w:val="40"/>
          <w:szCs w:val="40"/>
          <w:u w:val="single"/>
        </w:rPr>
        <w:lastRenderedPageBreak/>
        <w:t>Indigenous Languages Numbers Math</w:t>
      </w:r>
      <w:r>
        <w:rPr>
          <w:b/>
          <w:sz w:val="40"/>
          <w:szCs w:val="40"/>
        </w:rPr>
        <w:tab/>
      </w:r>
      <w:r>
        <w:rPr>
          <w:sz w:val="40"/>
          <w:szCs w:val="40"/>
        </w:rPr>
        <w:t>BLM #2</w:t>
      </w:r>
    </w:p>
    <w:p w:rsidR="00DB2C4E" w:rsidRDefault="00DB2C4E" w:rsidP="00DB2C4E">
      <w:pPr>
        <w:spacing w:before="0"/>
        <w:jc w:val="center"/>
        <w:rPr>
          <w:bCs/>
          <w:sz w:val="36"/>
          <w:szCs w:val="36"/>
        </w:rPr>
      </w:pPr>
      <w:r w:rsidRPr="0080002D">
        <w:rPr>
          <w:b/>
          <w:sz w:val="32"/>
          <w:szCs w:val="32"/>
        </w:rPr>
        <w:t xml:space="preserve">(This activity </w:t>
      </w:r>
      <w:r>
        <w:rPr>
          <w:b/>
          <w:sz w:val="32"/>
          <w:szCs w:val="32"/>
        </w:rPr>
        <w:t>requires</w:t>
      </w:r>
      <w:r w:rsidRPr="0080002D">
        <w:rPr>
          <w:b/>
          <w:sz w:val="32"/>
          <w:szCs w:val="32"/>
        </w:rPr>
        <w:t xml:space="preserve"> an adult </w:t>
      </w:r>
      <w:r>
        <w:rPr>
          <w:b/>
          <w:sz w:val="32"/>
          <w:szCs w:val="32"/>
        </w:rPr>
        <w:t>to</w:t>
      </w:r>
      <w:r w:rsidRPr="0080002D">
        <w:rPr>
          <w:b/>
          <w:sz w:val="32"/>
          <w:szCs w:val="32"/>
        </w:rPr>
        <w:t xml:space="preserve"> read the instructions</w:t>
      </w:r>
      <w:r>
        <w:rPr>
          <w:b/>
          <w:sz w:val="32"/>
          <w:szCs w:val="32"/>
        </w:rPr>
        <w:t xml:space="preserve"> as the child works through the tasks. It may be used to assess parts of outcome 1.N.1</w:t>
      </w:r>
      <w:r w:rsidRPr="0080002D">
        <w:rPr>
          <w:b/>
          <w:sz w:val="32"/>
          <w:szCs w:val="32"/>
        </w:rPr>
        <w:t>.)</w:t>
      </w:r>
    </w:p>
    <w:p w:rsidR="00DB2C4E" w:rsidRPr="00DB2C4E" w:rsidRDefault="00DB2C4E" w:rsidP="00DB2C4E">
      <w:pPr>
        <w:spacing w:before="0" w:after="240"/>
        <w:rPr>
          <w:bCs/>
          <w:sz w:val="36"/>
          <w:szCs w:val="36"/>
        </w:rPr>
      </w:pPr>
      <w:r w:rsidRPr="00DB2C4E">
        <w:rPr>
          <w:bCs/>
          <w:sz w:val="36"/>
          <w:szCs w:val="36"/>
        </w:rPr>
        <w:t xml:space="preserve">The 2016 Census said more than 70 Indigenous languages were spoken across Canada. These Indigenous languages can be sorted into 12 language families. </w:t>
      </w:r>
      <w:hyperlink r:id="rId39" w:history="1">
        <w:r w:rsidRPr="00DB2C4E">
          <w:rPr>
            <w:rStyle w:val="Hyperlink"/>
            <w:color w:val="0000FF"/>
            <w:sz w:val="36"/>
            <w:szCs w:val="36"/>
          </w:rPr>
          <w:t>Census in Brief: The Aboriginal languages of First Nations people, Métis and Inuit (statcan.gc.ca)</w:t>
        </w:r>
      </w:hyperlink>
    </w:p>
    <w:p w:rsidR="00DB2C4E" w:rsidRPr="00DB2C4E" w:rsidRDefault="00DB2C4E" w:rsidP="00DB2C4E">
      <w:pPr>
        <w:pStyle w:val="ListParagraph"/>
        <w:spacing w:before="0"/>
        <w:ind w:left="540" w:hanging="540"/>
        <w:contextualSpacing w:val="0"/>
        <w:rPr>
          <w:bCs/>
          <w:sz w:val="36"/>
          <w:szCs w:val="36"/>
        </w:rPr>
      </w:pPr>
      <w:r>
        <w:rPr>
          <w:bCs/>
          <w:sz w:val="36"/>
          <w:szCs w:val="36"/>
        </w:rPr>
        <w:t>1.</w:t>
      </w:r>
      <w:r>
        <w:rPr>
          <w:bCs/>
          <w:sz w:val="36"/>
          <w:szCs w:val="36"/>
        </w:rPr>
        <w:tab/>
      </w:r>
      <w:r w:rsidRPr="00DB2C4E">
        <w:rPr>
          <w:bCs/>
          <w:sz w:val="36"/>
          <w:szCs w:val="36"/>
        </w:rPr>
        <w:t xml:space="preserve">Count forward by 1s from 12 to 70. </w:t>
      </w:r>
    </w:p>
    <w:p w:rsidR="00DB2C4E" w:rsidRPr="00DB2C4E" w:rsidRDefault="00DB2C4E" w:rsidP="00DB2C4E">
      <w:pPr>
        <w:pStyle w:val="ListParagraph"/>
        <w:spacing w:before="0"/>
        <w:ind w:left="540" w:hanging="540"/>
        <w:contextualSpacing w:val="0"/>
        <w:rPr>
          <w:bCs/>
          <w:sz w:val="36"/>
          <w:szCs w:val="36"/>
        </w:rPr>
      </w:pPr>
      <w:r>
        <w:rPr>
          <w:bCs/>
          <w:sz w:val="36"/>
          <w:szCs w:val="36"/>
        </w:rPr>
        <w:t>2.</w:t>
      </w:r>
      <w:r>
        <w:rPr>
          <w:bCs/>
          <w:sz w:val="36"/>
          <w:szCs w:val="36"/>
        </w:rPr>
        <w:tab/>
      </w:r>
      <w:r w:rsidRPr="00DB2C4E">
        <w:rPr>
          <w:bCs/>
          <w:sz w:val="36"/>
          <w:szCs w:val="36"/>
        </w:rPr>
        <w:t>Count forward by 1s from 70 to 100.</w:t>
      </w:r>
    </w:p>
    <w:p w:rsidR="00DB2C4E" w:rsidRPr="00DB2C4E" w:rsidRDefault="00DB2C4E" w:rsidP="00DB2C4E">
      <w:pPr>
        <w:pStyle w:val="ListParagraph"/>
        <w:spacing w:before="0"/>
        <w:ind w:left="540" w:hanging="540"/>
        <w:contextualSpacing w:val="0"/>
        <w:rPr>
          <w:bCs/>
          <w:sz w:val="36"/>
          <w:szCs w:val="36"/>
        </w:rPr>
      </w:pPr>
      <w:r>
        <w:rPr>
          <w:bCs/>
          <w:sz w:val="36"/>
          <w:szCs w:val="36"/>
        </w:rPr>
        <w:t>3.</w:t>
      </w:r>
      <w:r>
        <w:rPr>
          <w:bCs/>
          <w:sz w:val="36"/>
          <w:szCs w:val="36"/>
        </w:rPr>
        <w:tab/>
      </w:r>
      <w:r w:rsidRPr="00DB2C4E">
        <w:rPr>
          <w:bCs/>
          <w:sz w:val="36"/>
          <w:szCs w:val="36"/>
        </w:rPr>
        <w:t>Count backward by 1s from 12 to 0.</w:t>
      </w:r>
    </w:p>
    <w:p w:rsidR="00DB2C4E" w:rsidRPr="00DB2C4E" w:rsidRDefault="00DB2C4E" w:rsidP="00DB2C4E">
      <w:pPr>
        <w:pStyle w:val="ListParagraph"/>
        <w:spacing w:before="0"/>
        <w:ind w:left="540" w:hanging="540"/>
        <w:contextualSpacing w:val="0"/>
        <w:rPr>
          <w:bCs/>
          <w:sz w:val="36"/>
          <w:szCs w:val="36"/>
        </w:rPr>
      </w:pPr>
      <w:r>
        <w:rPr>
          <w:bCs/>
          <w:sz w:val="36"/>
          <w:szCs w:val="36"/>
        </w:rPr>
        <w:t>4.</w:t>
      </w:r>
      <w:r>
        <w:rPr>
          <w:bCs/>
          <w:sz w:val="36"/>
          <w:szCs w:val="36"/>
        </w:rPr>
        <w:tab/>
      </w:r>
      <w:r w:rsidRPr="00DB2C4E">
        <w:rPr>
          <w:bCs/>
          <w:sz w:val="36"/>
          <w:szCs w:val="36"/>
        </w:rPr>
        <w:t>Count backward by 1s from 70 to 55.</w:t>
      </w:r>
    </w:p>
    <w:p w:rsidR="00DB2C4E" w:rsidRPr="00DB2C4E" w:rsidRDefault="00DB2C4E" w:rsidP="00DB2C4E">
      <w:pPr>
        <w:pStyle w:val="ListParagraph"/>
        <w:spacing w:before="0"/>
        <w:ind w:left="540" w:hanging="540"/>
        <w:contextualSpacing w:val="0"/>
        <w:rPr>
          <w:bCs/>
          <w:sz w:val="36"/>
          <w:szCs w:val="36"/>
        </w:rPr>
      </w:pPr>
      <w:r>
        <w:rPr>
          <w:bCs/>
          <w:sz w:val="36"/>
          <w:szCs w:val="36"/>
        </w:rPr>
        <w:t>5.</w:t>
      </w:r>
      <w:r>
        <w:rPr>
          <w:bCs/>
          <w:sz w:val="36"/>
          <w:szCs w:val="36"/>
        </w:rPr>
        <w:tab/>
      </w:r>
      <w:r w:rsidRPr="00DB2C4E">
        <w:rPr>
          <w:bCs/>
          <w:sz w:val="36"/>
          <w:szCs w:val="36"/>
        </w:rPr>
        <w:t>Use sidewalk chalk on a pavement somewhere, whiteboard marker on whiteboard, or another fun surface to write the numbers from 1 to 12 as you or someone else says them.</w:t>
      </w:r>
    </w:p>
    <w:p w:rsidR="00DB2C4E" w:rsidRPr="00DB2C4E" w:rsidRDefault="00DB2C4E" w:rsidP="00DB2C4E">
      <w:pPr>
        <w:pStyle w:val="ListParagraph"/>
        <w:spacing w:before="0"/>
        <w:ind w:left="540" w:hanging="540"/>
        <w:contextualSpacing w:val="0"/>
        <w:rPr>
          <w:bCs/>
          <w:sz w:val="36"/>
          <w:szCs w:val="36"/>
        </w:rPr>
      </w:pPr>
      <w:r>
        <w:rPr>
          <w:bCs/>
          <w:sz w:val="36"/>
          <w:szCs w:val="36"/>
        </w:rPr>
        <w:t>6.</w:t>
      </w:r>
      <w:r>
        <w:rPr>
          <w:bCs/>
          <w:sz w:val="36"/>
          <w:szCs w:val="36"/>
        </w:rPr>
        <w:tab/>
      </w:r>
      <w:r w:rsidRPr="00DB2C4E">
        <w:rPr>
          <w:bCs/>
          <w:sz w:val="36"/>
          <w:szCs w:val="36"/>
        </w:rPr>
        <w:t>Use markers, crayons, or pencil crayons on a separate piece of paper to write the numbers from 12 to 70 as you or someone else says them.</w:t>
      </w:r>
    </w:p>
    <w:p w:rsidR="00DB2C4E" w:rsidRPr="00DB2C4E" w:rsidRDefault="00DB2C4E" w:rsidP="00DB2C4E">
      <w:pPr>
        <w:pStyle w:val="ListParagraph"/>
        <w:spacing w:before="0"/>
        <w:ind w:left="540" w:hanging="540"/>
        <w:contextualSpacing w:val="0"/>
        <w:rPr>
          <w:bCs/>
          <w:sz w:val="36"/>
          <w:szCs w:val="36"/>
        </w:rPr>
      </w:pPr>
      <w:r>
        <w:rPr>
          <w:bCs/>
          <w:sz w:val="36"/>
          <w:szCs w:val="36"/>
        </w:rPr>
        <w:t>7.</w:t>
      </w:r>
      <w:r>
        <w:rPr>
          <w:bCs/>
          <w:sz w:val="36"/>
          <w:szCs w:val="36"/>
        </w:rPr>
        <w:tab/>
      </w:r>
      <w:r w:rsidRPr="00DB2C4E">
        <w:rPr>
          <w:bCs/>
          <w:sz w:val="36"/>
          <w:szCs w:val="36"/>
        </w:rPr>
        <w:t xml:space="preserve">Write the numbers from 70 to 100 using a pencil and some coloured paper. </w:t>
      </w:r>
    </w:p>
    <w:p w:rsidR="00DB2C4E" w:rsidRPr="00DB2C4E" w:rsidRDefault="00DB2C4E" w:rsidP="00DB2C4E">
      <w:pPr>
        <w:spacing w:before="0"/>
        <w:rPr>
          <w:bCs/>
          <w:sz w:val="36"/>
          <w:szCs w:val="36"/>
        </w:rPr>
      </w:pPr>
      <w:r w:rsidRPr="00DB2C4E">
        <w:rPr>
          <w:bCs/>
          <w:sz w:val="36"/>
          <w:szCs w:val="36"/>
        </w:rPr>
        <w:t>As someone reads the following sequences, fill in the missing numbers:</w:t>
      </w:r>
    </w:p>
    <w:p w:rsidR="00DB2C4E" w:rsidRPr="00DB2C4E" w:rsidRDefault="00DB2C4E" w:rsidP="00DB2C4E">
      <w:pPr>
        <w:spacing w:before="0"/>
        <w:ind w:left="540" w:hanging="540"/>
        <w:rPr>
          <w:bCs/>
          <w:sz w:val="72"/>
          <w:szCs w:val="72"/>
        </w:rPr>
      </w:pPr>
      <w:r w:rsidRPr="00DB2C4E">
        <w:rPr>
          <w:bCs/>
          <w:sz w:val="36"/>
          <w:szCs w:val="36"/>
        </w:rPr>
        <w:t>A)</w:t>
      </w:r>
      <w:r>
        <w:rPr>
          <w:bCs/>
          <w:sz w:val="36"/>
          <w:szCs w:val="36"/>
        </w:rPr>
        <w:tab/>
      </w:r>
      <w:r w:rsidRPr="00DB2C4E">
        <w:rPr>
          <w:bCs/>
          <w:sz w:val="56"/>
          <w:szCs w:val="56"/>
        </w:rPr>
        <w:t xml:space="preserve">9, 10, ___, 12, 13, ___, 15, 16 </w:t>
      </w:r>
    </w:p>
    <w:p w:rsidR="00DB2C4E" w:rsidRPr="00DB2C4E" w:rsidRDefault="00DB2C4E" w:rsidP="00DB2C4E">
      <w:pPr>
        <w:spacing w:before="0"/>
        <w:ind w:left="540" w:hanging="540"/>
        <w:rPr>
          <w:bCs/>
          <w:sz w:val="36"/>
          <w:szCs w:val="36"/>
        </w:rPr>
      </w:pPr>
      <w:r w:rsidRPr="00DB2C4E">
        <w:rPr>
          <w:bCs/>
          <w:sz w:val="36"/>
          <w:szCs w:val="36"/>
        </w:rPr>
        <w:t>B)</w:t>
      </w:r>
      <w:r>
        <w:rPr>
          <w:bCs/>
          <w:sz w:val="36"/>
          <w:szCs w:val="36"/>
        </w:rPr>
        <w:tab/>
      </w:r>
      <w:r w:rsidRPr="00DB2C4E">
        <w:rPr>
          <w:bCs/>
          <w:sz w:val="56"/>
          <w:szCs w:val="56"/>
        </w:rPr>
        <w:t>___, 68, 69, ___, 71, 72, ___</w:t>
      </w:r>
    </w:p>
    <w:p w:rsidR="00DB2C4E" w:rsidRPr="00DB2C4E" w:rsidRDefault="00DB2C4E" w:rsidP="00DB2C4E">
      <w:pPr>
        <w:spacing w:before="0"/>
        <w:ind w:left="540" w:hanging="540"/>
        <w:rPr>
          <w:sz w:val="36"/>
          <w:szCs w:val="36"/>
        </w:rPr>
      </w:pPr>
      <w:r w:rsidRPr="00DB2C4E">
        <w:rPr>
          <w:bCs/>
          <w:sz w:val="36"/>
          <w:szCs w:val="36"/>
        </w:rPr>
        <w:t>C)</w:t>
      </w:r>
      <w:r>
        <w:rPr>
          <w:bCs/>
          <w:sz w:val="36"/>
          <w:szCs w:val="36"/>
        </w:rPr>
        <w:tab/>
      </w:r>
      <w:r w:rsidRPr="00DB2C4E">
        <w:rPr>
          <w:bCs/>
          <w:sz w:val="56"/>
          <w:szCs w:val="56"/>
        </w:rPr>
        <w:t>0, 2, 4, ___, 8, ___, 12, 14, ___</w:t>
      </w:r>
    </w:p>
    <w:p w:rsidR="00DB2C4E" w:rsidRPr="00DB2C4E" w:rsidRDefault="00DB2C4E" w:rsidP="00DB2C4E">
      <w:pPr>
        <w:spacing w:before="0"/>
        <w:ind w:left="540" w:hanging="540"/>
        <w:rPr>
          <w:b/>
          <w:sz w:val="36"/>
          <w:szCs w:val="36"/>
          <w:u w:val="single"/>
        </w:rPr>
      </w:pPr>
      <w:r w:rsidRPr="00DB2C4E">
        <w:rPr>
          <w:bCs/>
          <w:sz w:val="36"/>
          <w:szCs w:val="36"/>
        </w:rPr>
        <w:t>D)</w:t>
      </w:r>
      <w:r>
        <w:rPr>
          <w:bCs/>
          <w:sz w:val="36"/>
          <w:szCs w:val="36"/>
        </w:rPr>
        <w:tab/>
      </w:r>
      <w:r w:rsidRPr="00DB2C4E">
        <w:rPr>
          <w:bCs/>
          <w:sz w:val="56"/>
          <w:szCs w:val="56"/>
        </w:rPr>
        <w:t>0, 10, 20, ___, 40, 50, ___, 70</w:t>
      </w:r>
    </w:p>
    <w:p w:rsidR="00DB2C4E" w:rsidRDefault="00DB2C4E">
      <w:pPr>
        <w:spacing w:before="0" w:after="0"/>
        <w:rPr>
          <w:sz w:val="36"/>
          <w:szCs w:val="36"/>
        </w:rPr>
      </w:pPr>
      <w:r>
        <w:rPr>
          <w:sz w:val="36"/>
          <w:szCs w:val="36"/>
        </w:rPr>
        <w:br w:type="page"/>
      </w:r>
    </w:p>
    <w:p w:rsidR="00DB2C4E" w:rsidRPr="008F4990" w:rsidRDefault="00DB2C4E" w:rsidP="00DB2C4E">
      <w:pPr>
        <w:tabs>
          <w:tab w:val="right" w:pos="10620"/>
        </w:tabs>
        <w:spacing w:before="0" w:after="360"/>
        <w:rPr>
          <w:sz w:val="40"/>
          <w:szCs w:val="40"/>
        </w:rPr>
      </w:pPr>
      <w:r>
        <w:rPr>
          <w:b/>
          <w:sz w:val="40"/>
          <w:szCs w:val="40"/>
          <w:u w:val="single"/>
        </w:rPr>
        <w:lastRenderedPageBreak/>
        <w:t>Indigenous Communities</w:t>
      </w:r>
      <w:r>
        <w:rPr>
          <w:sz w:val="40"/>
          <w:szCs w:val="40"/>
        </w:rPr>
        <w:tab/>
        <w:t>BLM #3</w:t>
      </w:r>
    </w:p>
    <w:p w:rsidR="00DB2C4E" w:rsidRPr="005E1D85" w:rsidRDefault="00DB2C4E" w:rsidP="005E1D85">
      <w:pPr>
        <w:spacing w:before="0" w:after="0"/>
        <w:ind w:left="446" w:hanging="446"/>
        <w:rPr>
          <w:sz w:val="36"/>
          <w:szCs w:val="36"/>
        </w:rPr>
      </w:pPr>
      <w:r w:rsidRPr="005E1D85">
        <w:rPr>
          <w:sz w:val="36"/>
          <w:szCs w:val="36"/>
        </w:rPr>
        <w:t>1.</w:t>
      </w:r>
      <w:r w:rsidRPr="005E1D85">
        <w:rPr>
          <w:sz w:val="36"/>
          <w:szCs w:val="36"/>
        </w:rPr>
        <w:tab/>
        <w:t>What are some Indigenous communities in Manitoba?</w:t>
      </w:r>
    </w:p>
    <w:p w:rsidR="00DB2C4E" w:rsidRPr="005E1D85" w:rsidRDefault="00DB2C4E" w:rsidP="005E1D85">
      <w:pPr>
        <w:spacing w:before="0"/>
        <w:ind w:left="450" w:hanging="450"/>
        <w:rPr>
          <w:sz w:val="36"/>
          <w:szCs w:val="36"/>
        </w:rPr>
      </w:pPr>
      <w:r w:rsidRPr="005E1D85">
        <w:rPr>
          <w:sz w:val="36"/>
          <w:szCs w:val="36"/>
        </w:rPr>
        <w:tab/>
        <w:t>__________________________________________________</w:t>
      </w:r>
      <w:r w:rsidR="005E1D85">
        <w:rPr>
          <w:sz w:val="36"/>
          <w:szCs w:val="36"/>
        </w:rPr>
        <w:t>_____</w:t>
      </w:r>
      <w:r w:rsidRPr="005E1D85">
        <w:rPr>
          <w:sz w:val="36"/>
          <w:szCs w:val="36"/>
        </w:rPr>
        <w:t>_</w:t>
      </w:r>
    </w:p>
    <w:p w:rsidR="00DB2C4E" w:rsidRPr="005E1D85" w:rsidRDefault="00DB2C4E" w:rsidP="005E1D85">
      <w:pPr>
        <w:spacing w:before="0"/>
        <w:ind w:left="450" w:hanging="450"/>
        <w:rPr>
          <w:sz w:val="36"/>
          <w:szCs w:val="36"/>
        </w:rPr>
      </w:pPr>
      <w:r w:rsidRPr="005E1D85">
        <w:rPr>
          <w:sz w:val="36"/>
          <w:szCs w:val="36"/>
        </w:rPr>
        <w:tab/>
        <w:t>_________________________________________________</w:t>
      </w:r>
      <w:r w:rsidR="005E1D85">
        <w:rPr>
          <w:sz w:val="36"/>
          <w:szCs w:val="36"/>
        </w:rPr>
        <w:t>_____</w:t>
      </w:r>
      <w:r w:rsidRPr="005E1D85">
        <w:rPr>
          <w:sz w:val="36"/>
          <w:szCs w:val="36"/>
        </w:rPr>
        <w:t>__</w:t>
      </w:r>
    </w:p>
    <w:p w:rsidR="00DB2C4E" w:rsidRPr="005E1D85" w:rsidRDefault="00DB2C4E" w:rsidP="005E1D85">
      <w:pPr>
        <w:spacing w:before="0" w:after="240"/>
        <w:ind w:left="446" w:hanging="446"/>
        <w:rPr>
          <w:sz w:val="36"/>
          <w:szCs w:val="36"/>
        </w:rPr>
      </w:pPr>
      <w:r w:rsidRPr="005E1D85">
        <w:rPr>
          <w:sz w:val="36"/>
          <w:szCs w:val="36"/>
        </w:rPr>
        <w:tab/>
        <w:t>_______________________________________________</w:t>
      </w:r>
      <w:r w:rsidR="005E1D85">
        <w:rPr>
          <w:sz w:val="36"/>
          <w:szCs w:val="36"/>
        </w:rPr>
        <w:t>_____</w:t>
      </w:r>
      <w:r w:rsidRPr="005E1D85">
        <w:rPr>
          <w:sz w:val="36"/>
          <w:szCs w:val="36"/>
        </w:rPr>
        <w:t>____</w:t>
      </w:r>
    </w:p>
    <w:p w:rsidR="00DB2C4E" w:rsidRPr="005E1D85" w:rsidRDefault="00DB2C4E" w:rsidP="005E1D85">
      <w:pPr>
        <w:spacing w:before="0" w:after="240"/>
        <w:ind w:left="446" w:hanging="446"/>
        <w:rPr>
          <w:sz w:val="36"/>
          <w:szCs w:val="36"/>
        </w:rPr>
      </w:pPr>
      <w:r w:rsidRPr="005E1D85">
        <w:rPr>
          <w:sz w:val="36"/>
          <w:szCs w:val="36"/>
        </w:rPr>
        <w:t>2.</w:t>
      </w:r>
      <w:r w:rsidRPr="005E1D85">
        <w:rPr>
          <w:sz w:val="36"/>
          <w:szCs w:val="36"/>
        </w:rPr>
        <w:tab/>
        <w:t>Draw a map that includes your home, your school, and the closest Indigenous community to where you live.</w:t>
      </w:r>
    </w:p>
    <w:p w:rsidR="00DB2C4E" w:rsidRDefault="00DB2C4E" w:rsidP="005E1D85">
      <w:pPr>
        <w:spacing w:before="0"/>
        <w:rPr>
          <w:sz w:val="40"/>
          <w:szCs w:val="40"/>
        </w:rPr>
      </w:pPr>
      <w:r>
        <w:rPr>
          <w:noProof/>
          <w:sz w:val="40"/>
          <w:szCs w:val="40"/>
          <w:lang w:eastAsia="en-CA"/>
        </w:rPr>
        <mc:AlternateContent>
          <mc:Choice Requires="wps">
            <w:drawing>
              <wp:anchor distT="0" distB="0" distL="114300" distR="114300" simplePos="0" relativeHeight="251659264" behindDoc="0" locked="0" layoutInCell="1" allowOverlap="1" wp14:anchorId="35D471D2" wp14:editId="321F60DA">
                <wp:simplePos x="0" y="0"/>
                <wp:positionH relativeFrom="column">
                  <wp:posOffset>76200</wp:posOffset>
                </wp:positionH>
                <wp:positionV relativeFrom="paragraph">
                  <wp:posOffset>20320</wp:posOffset>
                </wp:positionV>
                <wp:extent cx="6591300" cy="5467350"/>
                <wp:effectExtent l="19050" t="19050" r="38100" b="38100"/>
                <wp:wrapNone/>
                <wp:docPr id="2" name="Rectangle: Rounded Corners 2"/>
                <wp:cNvGraphicFramePr/>
                <a:graphic xmlns:a="http://schemas.openxmlformats.org/drawingml/2006/main">
                  <a:graphicData uri="http://schemas.microsoft.com/office/word/2010/wordprocessingShape">
                    <wps:wsp>
                      <wps:cNvSpPr/>
                      <wps:spPr>
                        <a:xfrm>
                          <a:off x="0" y="0"/>
                          <a:ext cx="6591300" cy="5467350"/>
                        </a:xfrm>
                        <a:custGeom>
                          <a:avLst/>
                          <a:gdLst>
                            <a:gd name="connsiteX0" fmla="*/ 0 w 6591300"/>
                            <a:gd name="connsiteY0" fmla="*/ 1003320 h 6019800"/>
                            <a:gd name="connsiteX1" fmla="*/ 1003320 w 6591300"/>
                            <a:gd name="connsiteY1" fmla="*/ 0 h 6019800"/>
                            <a:gd name="connsiteX2" fmla="*/ 1749965 w 6591300"/>
                            <a:gd name="connsiteY2" fmla="*/ 0 h 6019800"/>
                            <a:gd name="connsiteX3" fmla="*/ 2313223 w 6591300"/>
                            <a:gd name="connsiteY3" fmla="*/ 0 h 6019800"/>
                            <a:gd name="connsiteX4" fmla="*/ 2876481 w 6591300"/>
                            <a:gd name="connsiteY4" fmla="*/ 0 h 6019800"/>
                            <a:gd name="connsiteX5" fmla="*/ 3439739 w 6591300"/>
                            <a:gd name="connsiteY5" fmla="*/ 0 h 6019800"/>
                            <a:gd name="connsiteX6" fmla="*/ 4140537 w 6591300"/>
                            <a:gd name="connsiteY6" fmla="*/ 0 h 6019800"/>
                            <a:gd name="connsiteX7" fmla="*/ 4795489 w 6591300"/>
                            <a:gd name="connsiteY7" fmla="*/ 0 h 6019800"/>
                            <a:gd name="connsiteX8" fmla="*/ 5587980 w 6591300"/>
                            <a:gd name="connsiteY8" fmla="*/ 0 h 6019800"/>
                            <a:gd name="connsiteX9" fmla="*/ 6591300 w 6591300"/>
                            <a:gd name="connsiteY9" fmla="*/ 1003320 h 6019800"/>
                            <a:gd name="connsiteX10" fmla="*/ 6591300 w 6591300"/>
                            <a:gd name="connsiteY10" fmla="*/ 1551785 h 6019800"/>
                            <a:gd name="connsiteX11" fmla="*/ 6591300 w 6591300"/>
                            <a:gd name="connsiteY11" fmla="*/ 2260777 h 6019800"/>
                            <a:gd name="connsiteX12" fmla="*/ 6591300 w 6591300"/>
                            <a:gd name="connsiteY12" fmla="*/ 2929637 h 6019800"/>
                            <a:gd name="connsiteX13" fmla="*/ 6591300 w 6591300"/>
                            <a:gd name="connsiteY13" fmla="*/ 3558365 h 6019800"/>
                            <a:gd name="connsiteX14" fmla="*/ 6591300 w 6591300"/>
                            <a:gd name="connsiteY14" fmla="*/ 4187094 h 6019800"/>
                            <a:gd name="connsiteX15" fmla="*/ 6591300 w 6591300"/>
                            <a:gd name="connsiteY15" fmla="*/ 5016480 h 6019800"/>
                            <a:gd name="connsiteX16" fmla="*/ 5587980 w 6591300"/>
                            <a:gd name="connsiteY16" fmla="*/ 6019800 h 6019800"/>
                            <a:gd name="connsiteX17" fmla="*/ 4933029 w 6591300"/>
                            <a:gd name="connsiteY17" fmla="*/ 6019800 h 6019800"/>
                            <a:gd name="connsiteX18" fmla="*/ 4232231 w 6591300"/>
                            <a:gd name="connsiteY18" fmla="*/ 6019800 h 6019800"/>
                            <a:gd name="connsiteX19" fmla="*/ 3714819 w 6591300"/>
                            <a:gd name="connsiteY19" fmla="*/ 6019800 h 6019800"/>
                            <a:gd name="connsiteX20" fmla="*/ 3059867 w 6591300"/>
                            <a:gd name="connsiteY20" fmla="*/ 6019800 h 6019800"/>
                            <a:gd name="connsiteX21" fmla="*/ 2404916 w 6591300"/>
                            <a:gd name="connsiteY21" fmla="*/ 6019800 h 6019800"/>
                            <a:gd name="connsiteX22" fmla="*/ 1841658 w 6591300"/>
                            <a:gd name="connsiteY22" fmla="*/ 6019800 h 6019800"/>
                            <a:gd name="connsiteX23" fmla="*/ 1003320 w 6591300"/>
                            <a:gd name="connsiteY23" fmla="*/ 6019800 h 6019800"/>
                            <a:gd name="connsiteX24" fmla="*/ 0 w 6591300"/>
                            <a:gd name="connsiteY24" fmla="*/ 5016480 h 6019800"/>
                            <a:gd name="connsiteX25" fmla="*/ 0 w 6591300"/>
                            <a:gd name="connsiteY25" fmla="*/ 4468015 h 6019800"/>
                            <a:gd name="connsiteX26" fmla="*/ 0 w 6591300"/>
                            <a:gd name="connsiteY26" fmla="*/ 3919550 h 6019800"/>
                            <a:gd name="connsiteX27" fmla="*/ 0 w 6591300"/>
                            <a:gd name="connsiteY27" fmla="*/ 3210558 h 6019800"/>
                            <a:gd name="connsiteX28" fmla="*/ 0 w 6591300"/>
                            <a:gd name="connsiteY28" fmla="*/ 2662093 h 6019800"/>
                            <a:gd name="connsiteX29" fmla="*/ 0 w 6591300"/>
                            <a:gd name="connsiteY29" fmla="*/ 2113628 h 6019800"/>
                            <a:gd name="connsiteX30" fmla="*/ 0 w 6591300"/>
                            <a:gd name="connsiteY30" fmla="*/ 1003320 h 6019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Lst>
                          <a:rect l="l" t="t" r="r" b="b"/>
                          <a:pathLst>
                            <a:path w="6591300" h="6019800" extrusionOk="0">
                              <a:moveTo>
                                <a:pt x="0" y="1003320"/>
                              </a:moveTo>
                              <a:cubicBezTo>
                                <a:pt x="55612" y="478632"/>
                                <a:pt x="455577" y="-29448"/>
                                <a:pt x="1003320" y="0"/>
                              </a:cubicBezTo>
                              <a:cubicBezTo>
                                <a:pt x="1203428" y="-12493"/>
                                <a:pt x="1378502" y="2397"/>
                                <a:pt x="1749965" y="0"/>
                              </a:cubicBezTo>
                              <a:cubicBezTo>
                                <a:pt x="2121428" y="-2397"/>
                                <a:pt x="2113675" y="27086"/>
                                <a:pt x="2313223" y="0"/>
                              </a:cubicBezTo>
                              <a:cubicBezTo>
                                <a:pt x="2512771" y="-27086"/>
                                <a:pt x="2679453" y="-23794"/>
                                <a:pt x="2876481" y="0"/>
                              </a:cubicBezTo>
                              <a:cubicBezTo>
                                <a:pt x="3073509" y="23794"/>
                                <a:pt x="3324518" y="28101"/>
                                <a:pt x="3439739" y="0"/>
                              </a:cubicBezTo>
                              <a:cubicBezTo>
                                <a:pt x="3554960" y="-28101"/>
                                <a:pt x="3849543" y="-4743"/>
                                <a:pt x="4140537" y="0"/>
                              </a:cubicBezTo>
                              <a:cubicBezTo>
                                <a:pt x="4431531" y="4743"/>
                                <a:pt x="4583077" y="-3798"/>
                                <a:pt x="4795489" y="0"/>
                              </a:cubicBezTo>
                              <a:cubicBezTo>
                                <a:pt x="5007901" y="3798"/>
                                <a:pt x="5407624" y="-19902"/>
                                <a:pt x="5587980" y="0"/>
                              </a:cubicBezTo>
                              <a:cubicBezTo>
                                <a:pt x="6072058" y="13706"/>
                                <a:pt x="6650403" y="423382"/>
                                <a:pt x="6591300" y="1003320"/>
                              </a:cubicBezTo>
                              <a:cubicBezTo>
                                <a:pt x="6565861" y="1192851"/>
                                <a:pt x="6598216" y="1400781"/>
                                <a:pt x="6591300" y="1551785"/>
                              </a:cubicBezTo>
                              <a:cubicBezTo>
                                <a:pt x="6584384" y="1702790"/>
                                <a:pt x="6622548" y="1961756"/>
                                <a:pt x="6591300" y="2260777"/>
                              </a:cubicBezTo>
                              <a:cubicBezTo>
                                <a:pt x="6560052" y="2559798"/>
                                <a:pt x="6564299" y="2683509"/>
                                <a:pt x="6591300" y="2929637"/>
                              </a:cubicBezTo>
                              <a:cubicBezTo>
                                <a:pt x="6618301" y="3175765"/>
                                <a:pt x="6600240" y="3395050"/>
                                <a:pt x="6591300" y="3558365"/>
                              </a:cubicBezTo>
                              <a:cubicBezTo>
                                <a:pt x="6582360" y="3721680"/>
                                <a:pt x="6613564" y="4000758"/>
                                <a:pt x="6591300" y="4187094"/>
                              </a:cubicBezTo>
                              <a:cubicBezTo>
                                <a:pt x="6569036" y="4373430"/>
                                <a:pt x="6569013" y="4767894"/>
                                <a:pt x="6591300" y="5016480"/>
                              </a:cubicBezTo>
                              <a:cubicBezTo>
                                <a:pt x="6693767" y="5508956"/>
                                <a:pt x="6175669" y="6012600"/>
                                <a:pt x="5587980" y="6019800"/>
                              </a:cubicBezTo>
                              <a:cubicBezTo>
                                <a:pt x="5317382" y="6038580"/>
                                <a:pt x="5168944" y="6032037"/>
                                <a:pt x="4933029" y="6019800"/>
                              </a:cubicBezTo>
                              <a:cubicBezTo>
                                <a:pt x="4697114" y="6007563"/>
                                <a:pt x="4415334" y="6043235"/>
                                <a:pt x="4232231" y="6019800"/>
                              </a:cubicBezTo>
                              <a:cubicBezTo>
                                <a:pt x="4049128" y="5996365"/>
                                <a:pt x="3971630" y="6039984"/>
                                <a:pt x="3714819" y="6019800"/>
                              </a:cubicBezTo>
                              <a:cubicBezTo>
                                <a:pt x="3458008" y="5999616"/>
                                <a:pt x="3387232" y="6024853"/>
                                <a:pt x="3059867" y="6019800"/>
                              </a:cubicBezTo>
                              <a:cubicBezTo>
                                <a:pt x="2732502" y="6014747"/>
                                <a:pt x="2543073" y="6006183"/>
                                <a:pt x="2404916" y="6019800"/>
                              </a:cubicBezTo>
                              <a:cubicBezTo>
                                <a:pt x="2266759" y="6033417"/>
                                <a:pt x="2120069" y="6032201"/>
                                <a:pt x="1841658" y="6019800"/>
                              </a:cubicBezTo>
                              <a:cubicBezTo>
                                <a:pt x="1563247" y="6007399"/>
                                <a:pt x="1405135" y="6027428"/>
                                <a:pt x="1003320" y="6019800"/>
                              </a:cubicBezTo>
                              <a:cubicBezTo>
                                <a:pt x="544948" y="6017878"/>
                                <a:pt x="27062" y="5493771"/>
                                <a:pt x="0" y="5016480"/>
                              </a:cubicBezTo>
                              <a:cubicBezTo>
                                <a:pt x="8897" y="4746683"/>
                                <a:pt x="-10746" y="4596365"/>
                                <a:pt x="0" y="4468015"/>
                              </a:cubicBezTo>
                              <a:cubicBezTo>
                                <a:pt x="10746" y="4339666"/>
                                <a:pt x="-11574" y="4105679"/>
                                <a:pt x="0" y="3919550"/>
                              </a:cubicBezTo>
                              <a:cubicBezTo>
                                <a:pt x="11574" y="3733422"/>
                                <a:pt x="19400" y="3470585"/>
                                <a:pt x="0" y="3210558"/>
                              </a:cubicBezTo>
                              <a:cubicBezTo>
                                <a:pt x="-19400" y="2950531"/>
                                <a:pt x="-21431" y="2866939"/>
                                <a:pt x="0" y="2662093"/>
                              </a:cubicBezTo>
                              <a:cubicBezTo>
                                <a:pt x="21431" y="2457247"/>
                                <a:pt x="2412" y="2318216"/>
                                <a:pt x="0" y="2113628"/>
                              </a:cubicBezTo>
                              <a:cubicBezTo>
                                <a:pt x="-2412" y="1909040"/>
                                <a:pt x="12309" y="1249221"/>
                                <a:pt x="0" y="1003320"/>
                              </a:cubicBezTo>
                              <a:close/>
                            </a:path>
                          </a:pathLst>
                        </a:custGeom>
                        <a:noFill/>
                        <a:ln>
                          <a:solidFill>
                            <a:schemeClr val="tx1"/>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sk="http://schemas.microsoft.com/office/drawing/2018/sketchyshapes" sd="198892862">
                                <a:prstGeom prst="roundRect">
                                  <a:avLst/>
                                </a:prstGeom>
                                <ask:type>
                                  <ask:lineSketchFreehand/>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A9AE63" id="Rectangle: Rounded Corners 2" o:spid="_x0000_s1026" style="position:absolute;margin-left:6pt;margin-top:1.6pt;width:519pt;height:43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591300,6019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" path="m,1003320c55612,478632,455577,-29448,1003320,v200108,-12493,375182,2397,746645,c2121428,-2397,2113675,27086,2313223,v199548,-27086,366230,-23794,563258,c3073509,23794,3324518,28101,3439739,v115221,-28101,409804,-4743,700798,c4431531,4743,4583077,-3798,4795489,v212412,3798,612135,-19902,792491,c6072058,13706,6650403,423382,6591300,1003320v-25439,189531,6916,397461,,548465c6584384,1702790,6622548,1961756,6591300,2260777v-31248,299021,-27001,422732,,668860c6618301,3175765,6600240,3395050,6591300,3558365v-8940,163315,22264,442393,,628729c6569036,4373430,6569013,4767894,6591300,5016480v102467,492476,-415631,996120,-1003320,1003320c5317382,6038580,5168944,6032037,4933029,6019800v-235915,-12237,-517695,23435,-700798,c4049128,5996365,3971630,6039984,3714819,6019800v-256811,-20184,-327587,5053,-654952,c2732502,6014747,2543073,6006183,2404916,6019800v-138157,13617,-284847,12401,-563258,c1563247,6007399,1405135,6027428,1003320,6019800,544948,6017878,27062,5493771,,5016480,8897,4746683,-10746,4596365,,4468015,10746,4339666,-11574,4105679,,3919550,11574,3733422,19400,3470585,,3210558,-19400,2950531,-21431,2866939,,2662093,21431,2457247,2412,2318216,,2113628,-2412,1909040,12309,1249221,,1003320xe" filled="f" strokecolor="black [3213]" strokeweight="1pt">
                <v:stroke joinstyle="miter"/>
                <v:path arrowok="t" o:extrusionok="f" o:connecttype="custom" o:connectlocs="0,911243;1003320,0;1749965,0;2313223,0;2876481,0;3439739,0;4140537,0;4795489,0;5587980,0;6591300,911243;6591300,1409374;6591300,2053301;6591300,2660778;6591300,3231806;6591300,3802835;6591300,4556107;5587980,5467350;4933029,5467350;4232231,5467350;3714819,5467350;3059867,5467350;2404916,5467350;1841658,5467350;1003320,5467350;0,4556107;0,4057976;0,3559844;0,2915918;0,2417787;0,1919656;0,911243" o:connectangles="0,0,0,0,0,0,0,0,0,0,0,0,0,0,0,0,0,0,0,0,0,0,0,0,0,0,0,0,0,0,0"/>
              </v:shape>
            </w:pict>
          </mc:Fallback>
        </mc:AlternateContent>
      </w:r>
    </w:p>
    <w:p w:rsidR="00DB2C4E" w:rsidRPr="00DA04C1" w:rsidRDefault="00DB2C4E" w:rsidP="00DB2C4E">
      <w:pPr>
        <w:rPr>
          <w:sz w:val="40"/>
          <w:szCs w:val="40"/>
        </w:rPr>
      </w:pPr>
    </w:p>
    <w:p w:rsidR="00DB2C4E" w:rsidRDefault="00DB2C4E" w:rsidP="00DB2C4E">
      <w:pPr>
        <w:rPr>
          <w:sz w:val="40"/>
          <w:szCs w:val="40"/>
        </w:rPr>
      </w:pPr>
    </w:p>
    <w:p w:rsidR="00DB2C4E" w:rsidRDefault="00DB2C4E" w:rsidP="00DB2C4E">
      <w:pPr>
        <w:rPr>
          <w:sz w:val="40"/>
          <w:szCs w:val="40"/>
        </w:rPr>
      </w:pPr>
    </w:p>
    <w:p w:rsidR="00DB2C4E" w:rsidRDefault="00DB2C4E" w:rsidP="00DB2C4E">
      <w:pPr>
        <w:rPr>
          <w:sz w:val="40"/>
          <w:szCs w:val="40"/>
        </w:rPr>
      </w:pPr>
    </w:p>
    <w:p w:rsidR="00DB2C4E" w:rsidRDefault="00DB2C4E" w:rsidP="00DB2C4E">
      <w:pPr>
        <w:rPr>
          <w:sz w:val="40"/>
          <w:szCs w:val="40"/>
        </w:rPr>
      </w:pPr>
    </w:p>
    <w:p w:rsidR="00DB2C4E" w:rsidRDefault="00DB2C4E" w:rsidP="00DB2C4E">
      <w:pPr>
        <w:rPr>
          <w:sz w:val="40"/>
          <w:szCs w:val="40"/>
        </w:rPr>
      </w:pPr>
    </w:p>
    <w:p w:rsidR="00DB2C4E" w:rsidRDefault="00DB2C4E" w:rsidP="00DB2C4E">
      <w:pPr>
        <w:rPr>
          <w:sz w:val="40"/>
          <w:szCs w:val="40"/>
        </w:rPr>
      </w:pPr>
    </w:p>
    <w:p w:rsidR="00DB2C4E" w:rsidRDefault="00DB2C4E" w:rsidP="00DB2C4E">
      <w:pPr>
        <w:rPr>
          <w:sz w:val="40"/>
          <w:szCs w:val="40"/>
        </w:rPr>
      </w:pPr>
    </w:p>
    <w:p w:rsidR="00DB2C4E" w:rsidRDefault="00DB2C4E" w:rsidP="00DB2C4E">
      <w:pPr>
        <w:rPr>
          <w:sz w:val="40"/>
          <w:szCs w:val="40"/>
        </w:rPr>
      </w:pPr>
    </w:p>
    <w:p w:rsidR="00DB2C4E" w:rsidRDefault="00DB2C4E" w:rsidP="00DB2C4E">
      <w:pPr>
        <w:rPr>
          <w:sz w:val="40"/>
          <w:szCs w:val="40"/>
        </w:rPr>
      </w:pPr>
    </w:p>
    <w:p w:rsidR="00DB2C4E" w:rsidRDefault="00DB2C4E" w:rsidP="00DB2C4E">
      <w:pPr>
        <w:rPr>
          <w:sz w:val="40"/>
          <w:szCs w:val="40"/>
        </w:rPr>
      </w:pPr>
    </w:p>
    <w:p w:rsidR="00DB2C4E" w:rsidRDefault="00DB2C4E" w:rsidP="00DB2C4E">
      <w:pPr>
        <w:rPr>
          <w:sz w:val="40"/>
          <w:szCs w:val="40"/>
        </w:rPr>
      </w:pPr>
    </w:p>
    <w:p w:rsidR="00DB2C4E" w:rsidRDefault="00DB2C4E" w:rsidP="00DB2C4E">
      <w:pPr>
        <w:rPr>
          <w:sz w:val="40"/>
          <w:szCs w:val="40"/>
        </w:rPr>
      </w:pPr>
    </w:p>
    <w:p w:rsidR="005E1D85" w:rsidRDefault="005E1D85">
      <w:pPr>
        <w:spacing w:before="0" w:after="0"/>
        <w:rPr>
          <w:sz w:val="36"/>
          <w:szCs w:val="36"/>
        </w:rPr>
      </w:pPr>
      <w:r>
        <w:rPr>
          <w:sz w:val="36"/>
          <w:szCs w:val="36"/>
        </w:rPr>
        <w:br w:type="page"/>
      </w:r>
    </w:p>
    <w:p w:rsidR="005E1D85" w:rsidRPr="008F4990" w:rsidRDefault="005E1D85" w:rsidP="005E1D85">
      <w:pPr>
        <w:tabs>
          <w:tab w:val="right" w:pos="10620"/>
        </w:tabs>
        <w:spacing w:before="0" w:after="360"/>
        <w:rPr>
          <w:sz w:val="40"/>
          <w:szCs w:val="40"/>
        </w:rPr>
      </w:pPr>
      <w:r>
        <w:rPr>
          <w:b/>
          <w:sz w:val="40"/>
          <w:szCs w:val="40"/>
          <w:u w:val="single"/>
        </w:rPr>
        <w:lastRenderedPageBreak/>
        <w:t>Urban Indigenous</w:t>
      </w:r>
      <w:r>
        <w:rPr>
          <w:sz w:val="40"/>
          <w:szCs w:val="40"/>
        </w:rPr>
        <w:tab/>
        <w:t>BLM #4</w:t>
      </w:r>
    </w:p>
    <w:p w:rsidR="005E1D85" w:rsidRPr="005E1D85" w:rsidRDefault="005E1D85" w:rsidP="005E1D85">
      <w:pPr>
        <w:spacing w:before="0"/>
        <w:rPr>
          <w:sz w:val="36"/>
          <w:szCs w:val="36"/>
        </w:rPr>
      </w:pPr>
      <w:r w:rsidRPr="005E1D85">
        <w:rPr>
          <w:sz w:val="36"/>
          <w:szCs w:val="36"/>
        </w:rPr>
        <w:t>Pretend you are an architect and design a building or space for a town or city that celebrates Indigenous culture.</w:t>
      </w:r>
    </w:p>
    <w:p w:rsidR="005E1D85" w:rsidRPr="005E1D85" w:rsidRDefault="005E1D85" w:rsidP="005E1D85">
      <w:pPr>
        <w:pStyle w:val="ListParagraph"/>
        <w:numPr>
          <w:ilvl w:val="0"/>
          <w:numId w:val="18"/>
        </w:numPr>
        <w:spacing w:before="0"/>
        <w:contextualSpacing w:val="0"/>
        <w:rPr>
          <w:sz w:val="36"/>
          <w:szCs w:val="36"/>
        </w:rPr>
      </w:pPr>
      <w:r w:rsidRPr="005E1D85">
        <w:rPr>
          <w:sz w:val="36"/>
          <w:szCs w:val="36"/>
        </w:rPr>
        <w:t>Will the space be inside or outside or both?</w:t>
      </w:r>
    </w:p>
    <w:p w:rsidR="005E1D85" w:rsidRPr="005E1D85" w:rsidRDefault="005E1D85" w:rsidP="005E1D85">
      <w:pPr>
        <w:pStyle w:val="ListParagraph"/>
        <w:numPr>
          <w:ilvl w:val="0"/>
          <w:numId w:val="18"/>
        </w:numPr>
        <w:spacing w:before="0"/>
        <w:contextualSpacing w:val="0"/>
        <w:rPr>
          <w:sz w:val="36"/>
          <w:szCs w:val="36"/>
        </w:rPr>
      </w:pPr>
      <w:r w:rsidRPr="005E1D85">
        <w:rPr>
          <w:sz w:val="36"/>
          <w:szCs w:val="36"/>
        </w:rPr>
        <w:t>Will you draw a building?</w:t>
      </w:r>
    </w:p>
    <w:p w:rsidR="005E1D85" w:rsidRPr="005E1D85" w:rsidRDefault="005E1D85" w:rsidP="005E1D85">
      <w:pPr>
        <w:pStyle w:val="ListParagraph"/>
        <w:numPr>
          <w:ilvl w:val="0"/>
          <w:numId w:val="18"/>
        </w:numPr>
        <w:spacing w:before="0"/>
        <w:contextualSpacing w:val="0"/>
        <w:rPr>
          <w:sz w:val="36"/>
          <w:szCs w:val="36"/>
        </w:rPr>
      </w:pPr>
      <w:r w:rsidRPr="005E1D85">
        <w:rPr>
          <w:sz w:val="36"/>
          <w:szCs w:val="36"/>
        </w:rPr>
        <w:t>What will you include to reflect Indigenous culture?</w:t>
      </w:r>
    </w:p>
    <w:p w:rsidR="005E1D85" w:rsidRPr="005E1D85" w:rsidRDefault="005E1D85" w:rsidP="005E1D85">
      <w:pPr>
        <w:pStyle w:val="ListParagraph"/>
        <w:numPr>
          <w:ilvl w:val="0"/>
          <w:numId w:val="18"/>
        </w:numPr>
        <w:spacing w:before="0"/>
        <w:contextualSpacing w:val="0"/>
        <w:rPr>
          <w:sz w:val="36"/>
          <w:szCs w:val="36"/>
        </w:rPr>
      </w:pPr>
      <w:r w:rsidRPr="005E1D85">
        <w:rPr>
          <w:sz w:val="36"/>
          <w:szCs w:val="36"/>
        </w:rPr>
        <w:t>What are things people can do here?</w:t>
      </w:r>
    </w:p>
    <w:p w:rsidR="005E1D85" w:rsidRDefault="005E1D85">
      <w:pPr>
        <w:spacing w:before="0" w:after="0"/>
        <w:rPr>
          <w:sz w:val="36"/>
          <w:szCs w:val="36"/>
        </w:rPr>
      </w:pPr>
      <w:r>
        <w:rPr>
          <w:sz w:val="36"/>
          <w:szCs w:val="36"/>
        </w:rPr>
        <w:br w:type="page"/>
      </w:r>
    </w:p>
    <w:p w:rsidR="005E1D85" w:rsidRPr="008F4990" w:rsidRDefault="005E1D85" w:rsidP="005E1D85">
      <w:pPr>
        <w:tabs>
          <w:tab w:val="right" w:pos="10620"/>
        </w:tabs>
        <w:spacing w:before="0" w:after="360"/>
        <w:rPr>
          <w:sz w:val="40"/>
          <w:szCs w:val="40"/>
        </w:rPr>
      </w:pPr>
      <w:r>
        <w:rPr>
          <w:b/>
          <w:sz w:val="40"/>
          <w:szCs w:val="40"/>
          <w:u w:val="single"/>
        </w:rPr>
        <w:lastRenderedPageBreak/>
        <w:t>Celebrate Culture</w:t>
      </w:r>
      <w:r>
        <w:rPr>
          <w:sz w:val="40"/>
          <w:szCs w:val="40"/>
        </w:rPr>
        <w:tab/>
        <w:t>BLM #5</w:t>
      </w:r>
    </w:p>
    <w:p w:rsidR="005E1D85" w:rsidRPr="005E1D85" w:rsidRDefault="005E1D85" w:rsidP="005E1D85">
      <w:pPr>
        <w:rPr>
          <w:sz w:val="36"/>
          <w:szCs w:val="36"/>
        </w:rPr>
      </w:pPr>
      <w:r w:rsidRPr="005E1D85">
        <w:rPr>
          <w:sz w:val="36"/>
          <w:szCs w:val="36"/>
        </w:rPr>
        <w:t>Culture is the way a group of people live–their ‘way of life’. What do you know about culture?</w:t>
      </w:r>
    </w:p>
    <w:p w:rsidR="005E1D85" w:rsidRPr="005E1D85" w:rsidRDefault="005E1D85" w:rsidP="005E1D85">
      <w:pPr>
        <w:rPr>
          <w:sz w:val="36"/>
          <w:szCs w:val="36"/>
        </w:rPr>
      </w:pPr>
    </w:p>
    <w:p w:rsidR="005E1D85" w:rsidRPr="005E1D85" w:rsidRDefault="005E1D85" w:rsidP="005E1D85">
      <w:pPr>
        <w:rPr>
          <w:sz w:val="36"/>
          <w:szCs w:val="36"/>
        </w:rPr>
      </w:pPr>
      <w:r w:rsidRPr="005E1D85">
        <w:rPr>
          <w:sz w:val="36"/>
          <w:szCs w:val="36"/>
        </w:rPr>
        <w:t>How do people celebrate culture and traditions?</w:t>
      </w:r>
    </w:p>
    <w:p w:rsidR="005E1D85" w:rsidRPr="005E1D85" w:rsidRDefault="005E1D85" w:rsidP="005E1D85">
      <w:pPr>
        <w:rPr>
          <w:sz w:val="36"/>
          <w:szCs w:val="36"/>
        </w:rPr>
      </w:pPr>
    </w:p>
    <w:p w:rsidR="005E1D85" w:rsidRPr="005E1D85" w:rsidRDefault="005E1D85" w:rsidP="005E1D85">
      <w:pPr>
        <w:rPr>
          <w:sz w:val="36"/>
          <w:szCs w:val="36"/>
        </w:rPr>
      </w:pPr>
    </w:p>
    <w:p w:rsidR="005E1D85" w:rsidRPr="005E1D85" w:rsidRDefault="005E1D85" w:rsidP="005E1D85">
      <w:pPr>
        <w:rPr>
          <w:sz w:val="36"/>
          <w:szCs w:val="36"/>
        </w:rPr>
      </w:pPr>
      <w:r w:rsidRPr="005E1D85">
        <w:rPr>
          <w:sz w:val="36"/>
          <w:szCs w:val="36"/>
        </w:rPr>
        <w:t>Draw and write about your favourite way to celebrate.</w:t>
      </w:r>
    </w:p>
    <w:p w:rsidR="005E1D85" w:rsidRDefault="005E1D85" w:rsidP="005E1D85">
      <w:pPr>
        <w:rPr>
          <w:sz w:val="40"/>
          <w:szCs w:val="40"/>
        </w:rPr>
      </w:pPr>
    </w:p>
    <w:p w:rsidR="005E1D85" w:rsidRDefault="005E1D85" w:rsidP="005E1D85">
      <w:pPr>
        <w:rPr>
          <w:sz w:val="40"/>
          <w:szCs w:val="40"/>
        </w:rPr>
      </w:pPr>
    </w:p>
    <w:p w:rsidR="005E1D85" w:rsidRDefault="005E1D85" w:rsidP="005E1D85">
      <w:pPr>
        <w:rPr>
          <w:sz w:val="40"/>
          <w:szCs w:val="40"/>
        </w:rPr>
      </w:pPr>
    </w:p>
    <w:p w:rsidR="005E1D85" w:rsidRDefault="005E1D85" w:rsidP="005E1D85">
      <w:pPr>
        <w:rPr>
          <w:sz w:val="40"/>
          <w:szCs w:val="40"/>
        </w:rPr>
      </w:pPr>
    </w:p>
    <w:p w:rsidR="005E1D85" w:rsidRDefault="005E1D85" w:rsidP="005E1D85">
      <w:pPr>
        <w:rPr>
          <w:sz w:val="40"/>
          <w:szCs w:val="40"/>
        </w:rPr>
      </w:pPr>
    </w:p>
    <w:p w:rsidR="005E1D85" w:rsidRDefault="005E1D85" w:rsidP="005E1D85">
      <w:pPr>
        <w:rPr>
          <w:sz w:val="40"/>
          <w:szCs w:val="40"/>
        </w:rPr>
      </w:pPr>
    </w:p>
    <w:p w:rsidR="005E1D85" w:rsidRDefault="005E1D85" w:rsidP="005E1D85">
      <w:pPr>
        <w:rPr>
          <w:sz w:val="40"/>
          <w:szCs w:val="40"/>
        </w:rPr>
      </w:pPr>
    </w:p>
    <w:p w:rsidR="005E1D85" w:rsidRPr="00DA04C1" w:rsidRDefault="005E1D85" w:rsidP="005E1D85">
      <w:pPr>
        <w:rPr>
          <w:sz w:val="40"/>
          <w:szCs w:val="40"/>
        </w:rPr>
      </w:pPr>
      <w:r w:rsidRPr="00DA04C1">
        <w:rPr>
          <w:sz w:val="40"/>
          <w:szCs w:val="40"/>
        </w:rPr>
        <w:t>____________________________________</w:t>
      </w:r>
      <w:r>
        <w:rPr>
          <w:sz w:val="40"/>
          <w:szCs w:val="40"/>
        </w:rPr>
        <w:t>______</w:t>
      </w:r>
      <w:r w:rsidRPr="00DA04C1">
        <w:rPr>
          <w:sz w:val="40"/>
          <w:szCs w:val="40"/>
        </w:rPr>
        <w:t>__________</w:t>
      </w:r>
    </w:p>
    <w:p w:rsidR="005E1D85" w:rsidRPr="00DA04C1" w:rsidRDefault="005E1D85" w:rsidP="005E1D85">
      <w:pPr>
        <w:rPr>
          <w:sz w:val="40"/>
          <w:szCs w:val="40"/>
        </w:rPr>
      </w:pPr>
      <w:r w:rsidRPr="00DA04C1">
        <w:rPr>
          <w:sz w:val="40"/>
          <w:szCs w:val="40"/>
        </w:rPr>
        <w:t>_______________________________</w:t>
      </w:r>
      <w:r>
        <w:rPr>
          <w:sz w:val="40"/>
          <w:szCs w:val="40"/>
        </w:rPr>
        <w:t>______</w:t>
      </w:r>
      <w:r w:rsidRPr="00DA04C1">
        <w:rPr>
          <w:sz w:val="40"/>
          <w:szCs w:val="40"/>
        </w:rPr>
        <w:t>_______________</w:t>
      </w:r>
    </w:p>
    <w:p w:rsidR="005E1D85" w:rsidRPr="00DA04C1" w:rsidRDefault="005E1D85" w:rsidP="005E1D85">
      <w:pPr>
        <w:rPr>
          <w:sz w:val="40"/>
          <w:szCs w:val="40"/>
        </w:rPr>
      </w:pPr>
      <w:r w:rsidRPr="00DA04C1">
        <w:rPr>
          <w:sz w:val="40"/>
          <w:szCs w:val="40"/>
        </w:rPr>
        <w:t>___________________________</w:t>
      </w:r>
      <w:r>
        <w:rPr>
          <w:sz w:val="40"/>
          <w:szCs w:val="40"/>
        </w:rPr>
        <w:t>______</w:t>
      </w:r>
      <w:r w:rsidRPr="00DA04C1">
        <w:rPr>
          <w:sz w:val="40"/>
          <w:szCs w:val="40"/>
        </w:rPr>
        <w:t>___________________</w:t>
      </w:r>
    </w:p>
    <w:p w:rsidR="005E1D85" w:rsidRPr="00DA04C1" w:rsidRDefault="005E1D85" w:rsidP="005E1D85">
      <w:pPr>
        <w:rPr>
          <w:sz w:val="40"/>
          <w:szCs w:val="40"/>
        </w:rPr>
      </w:pPr>
      <w:r w:rsidRPr="00DA04C1">
        <w:rPr>
          <w:sz w:val="40"/>
          <w:szCs w:val="40"/>
        </w:rPr>
        <w:t>___________________________</w:t>
      </w:r>
      <w:r>
        <w:rPr>
          <w:sz w:val="40"/>
          <w:szCs w:val="40"/>
        </w:rPr>
        <w:t>______</w:t>
      </w:r>
      <w:r w:rsidRPr="00DA04C1">
        <w:rPr>
          <w:sz w:val="40"/>
          <w:szCs w:val="40"/>
        </w:rPr>
        <w:t>___________________</w:t>
      </w:r>
    </w:p>
    <w:p w:rsidR="005E1D85" w:rsidRPr="00DA04C1" w:rsidRDefault="005E1D85" w:rsidP="005E1D85">
      <w:pPr>
        <w:rPr>
          <w:sz w:val="40"/>
          <w:szCs w:val="40"/>
        </w:rPr>
      </w:pPr>
      <w:r w:rsidRPr="00DA04C1">
        <w:rPr>
          <w:sz w:val="40"/>
          <w:szCs w:val="40"/>
        </w:rPr>
        <w:t>____________________________________</w:t>
      </w:r>
      <w:r>
        <w:rPr>
          <w:sz w:val="40"/>
          <w:szCs w:val="40"/>
        </w:rPr>
        <w:t>______</w:t>
      </w:r>
      <w:r w:rsidRPr="00DA04C1">
        <w:rPr>
          <w:sz w:val="40"/>
          <w:szCs w:val="40"/>
        </w:rPr>
        <w:t>__________</w:t>
      </w:r>
    </w:p>
    <w:p w:rsidR="005E1D85" w:rsidRPr="00DA04C1" w:rsidRDefault="005E1D85" w:rsidP="005E1D85">
      <w:pPr>
        <w:rPr>
          <w:sz w:val="40"/>
          <w:szCs w:val="40"/>
        </w:rPr>
      </w:pPr>
      <w:r w:rsidRPr="00DA04C1">
        <w:rPr>
          <w:sz w:val="40"/>
          <w:szCs w:val="40"/>
        </w:rPr>
        <w:t>____________________________________</w:t>
      </w:r>
      <w:r>
        <w:rPr>
          <w:sz w:val="40"/>
          <w:szCs w:val="40"/>
        </w:rPr>
        <w:t>______</w:t>
      </w:r>
      <w:r w:rsidRPr="00DA04C1">
        <w:rPr>
          <w:sz w:val="40"/>
          <w:szCs w:val="40"/>
        </w:rPr>
        <w:t>__________</w:t>
      </w:r>
    </w:p>
    <w:p w:rsidR="005E1D85" w:rsidRPr="00DA04C1" w:rsidRDefault="005E1D85" w:rsidP="005E1D85">
      <w:pPr>
        <w:rPr>
          <w:sz w:val="40"/>
          <w:szCs w:val="40"/>
        </w:rPr>
      </w:pPr>
      <w:r w:rsidRPr="00DA04C1">
        <w:rPr>
          <w:sz w:val="40"/>
          <w:szCs w:val="40"/>
        </w:rPr>
        <w:t>_______________________________</w:t>
      </w:r>
      <w:r>
        <w:rPr>
          <w:sz w:val="40"/>
          <w:szCs w:val="40"/>
        </w:rPr>
        <w:t>______</w:t>
      </w:r>
      <w:r w:rsidRPr="00DA04C1">
        <w:rPr>
          <w:sz w:val="40"/>
          <w:szCs w:val="40"/>
        </w:rPr>
        <w:t>_______________</w:t>
      </w:r>
    </w:p>
    <w:p w:rsidR="005E1D85" w:rsidRDefault="005E1D85">
      <w:pPr>
        <w:spacing w:before="0" w:after="0"/>
        <w:rPr>
          <w:sz w:val="36"/>
          <w:szCs w:val="36"/>
        </w:rPr>
      </w:pPr>
      <w:r>
        <w:rPr>
          <w:sz w:val="36"/>
          <w:szCs w:val="36"/>
        </w:rPr>
        <w:br w:type="page"/>
      </w:r>
    </w:p>
    <w:p w:rsidR="005E1D85" w:rsidRPr="00DA04C1" w:rsidRDefault="005E1D85" w:rsidP="005E1D85">
      <w:pPr>
        <w:tabs>
          <w:tab w:val="right" w:pos="10620"/>
        </w:tabs>
        <w:spacing w:before="0" w:after="360"/>
        <w:rPr>
          <w:sz w:val="40"/>
          <w:szCs w:val="40"/>
        </w:rPr>
      </w:pPr>
      <w:r w:rsidRPr="00DA04C1">
        <w:rPr>
          <w:b/>
          <w:sz w:val="40"/>
          <w:szCs w:val="40"/>
          <w:u w:val="single"/>
        </w:rPr>
        <w:lastRenderedPageBreak/>
        <w:t>Choice Board Activities</w:t>
      </w:r>
      <w:r w:rsidRPr="00DA04C1">
        <w:rPr>
          <w:sz w:val="40"/>
          <w:szCs w:val="40"/>
        </w:rPr>
        <w:tab/>
        <w:t>BLM #</w:t>
      </w:r>
      <w:r>
        <w:rPr>
          <w:sz w:val="40"/>
          <w:szCs w:val="40"/>
        </w:rPr>
        <w:t>6a</w:t>
      </w:r>
    </w:p>
    <w:p w:rsidR="005E1D85" w:rsidRPr="005E1D85" w:rsidRDefault="005E1D85" w:rsidP="005E1D85">
      <w:pPr>
        <w:rPr>
          <w:sz w:val="36"/>
          <w:szCs w:val="36"/>
        </w:rPr>
      </w:pPr>
      <w:r w:rsidRPr="005E1D85">
        <w:rPr>
          <w:sz w:val="36"/>
          <w:szCs w:val="36"/>
        </w:rPr>
        <w:t>Draw and write about what you learned and noticed from the Choice Board Activities.</w:t>
      </w:r>
    </w:p>
    <w:p w:rsidR="005E1D85" w:rsidRDefault="005E1D85" w:rsidP="005E1D85">
      <w:pPr>
        <w:rPr>
          <w:sz w:val="40"/>
          <w:szCs w:val="40"/>
        </w:rPr>
      </w:pPr>
    </w:p>
    <w:p w:rsidR="005E1D85" w:rsidRDefault="005E1D85" w:rsidP="005E1D85">
      <w:pPr>
        <w:rPr>
          <w:sz w:val="40"/>
          <w:szCs w:val="40"/>
        </w:rPr>
      </w:pPr>
    </w:p>
    <w:p w:rsidR="005E1D85" w:rsidRDefault="005E1D85" w:rsidP="005E1D85">
      <w:pPr>
        <w:rPr>
          <w:sz w:val="40"/>
          <w:szCs w:val="40"/>
        </w:rPr>
      </w:pPr>
    </w:p>
    <w:p w:rsidR="005E1D85" w:rsidRDefault="005E1D85" w:rsidP="005E1D85">
      <w:pPr>
        <w:rPr>
          <w:sz w:val="40"/>
          <w:szCs w:val="40"/>
        </w:rPr>
      </w:pPr>
    </w:p>
    <w:p w:rsidR="005E1D85" w:rsidRDefault="005E1D85" w:rsidP="005E1D85">
      <w:pPr>
        <w:rPr>
          <w:sz w:val="40"/>
          <w:szCs w:val="40"/>
        </w:rPr>
      </w:pPr>
    </w:p>
    <w:p w:rsidR="005E1D85" w:rsidRDefault="005E1D85" w:rsidP="005E1D85">
      <w:pPr>
        <w:rPr>
          <w:sz w:val="40"/>
          <w:szCs w:val="40"/>
        </w:rPr>
      </w:pPr>
    </w:p>
    <w:p w:rsidR="005E1D85" w:rsidRDefault="005E1D85" w:rsidP="005E1D85">
      <w:pPr>
        <w:rPr>
          <w:sz w:val="40"/>
          <w:szCs w:val="40"/>
        </w:rPr>
      </w:pPr>
    </w:p>
    <w:p w:rsidR="005E1D85" w:rsidRDefault="005E1D85" w:rsidP="005E1D85">
      <w:pPr>
        <w:rPr>
          <w:sz w:val="40"/>
          <w:szCs w:val="40"/>
        </w:rPr>
      </w:pPr>
    </w:p>
    <w:p w:rsidR="005E1D85" w:rsidRDefault="005E1D85" w:rsidP="005E1D85">
      <w:pPr>
        <w:rPr>
          <w:sz w:val="40"/>
          <w:szCs w:val="40"/>
        </w:rPr>
      </w:pPr>
    </w:p>
    <w:p w:rsidR="005E1D85" w:rsidRPr="00DA04C1" w:rsidRDefault="005E1D85" w:rsidP="005E1D85">
      <w:pPr>
        <w:rPr>
          <w:sz w:val="40"/>
          <w:szCs w:val="40"/>
        </w:rPr>
      </w:pPr>
    </w:p>
    <w:p w:rsidR="005E1D85" w:rsidRPr="00DA04C1" w:rsidRDefault="005E1D85" w:rsidP="005E1D85">
      <w:pPr>
        <w:rPr>
          <w:sz w:val="40"/>
          <w:szCs w:val="40"/>
        </w:rPr>
      </w:pPr>
    </w:p>
    <w:p w:rsidR="005E1D85" w:rsidRPr="00DA04C1" w:rsidRDefault="005E1D85" w:rsidP="005E1D85">
      <w:pPr>
        <w:rPr>
          <w:sz w:val="40"/>
          <w:szCs w:val="40"/>
        </w:rPr>
      </w:pPr>
      <w:r w:rsidRPr="00DA04C1">
        <w:rPr>
          <w:sz w:val="40"/>
          <w:szCs w:val="40"/>
        </w:rPr>
        <w:t>____________________________________</w:t>
      </w:r>
      <w:r>
        <w:rPr>
          <w:sz w:val="40"/>
          <w:szCs w:val="40"/>
        </w:rPr>
        <w:t>______</w:t>
      </w:r>
      <w:r w:rsidRPr="00DA04C1">
        <w:rPr>
          <w:sz w:val="40"/>
          <w:szCs w:val="40"/>
        </w:rPr>
        <w:t>__________</w:t>
      </w:r>
    </w:p>
    <w:p w:rsidR="005E1D85" w:rsidRPr="00DA04C1" w:rsidRDefault="005E1D85" w:rsidP="005E1D85">
      <w:pPr>
        <w:rPr>
          <w:sz w:val="40"/>
          <w:szCs w:val="40"/>
        </w:rPr>
      </w:pPr>
      <w:r w:rsidRPr="00DA04C1">
        <w:rPr>
          <w:sz w:val="40"/>
          <w:szCs w:val="40"/>
        </w:rPr>
        <w:t>_______________________________</w:t>
      </w:r>
      <w:r>
        <w:rPr>
          <w:sz w:val="40"/>
          <w:szCs w:val="40"/>
        </w:rPr>
        <w:t>______</w:t>
      </w:r>
      <w:r w:rsidRPr="00DA04C1">
        <w:rPr>
          <w:sz w:val="40"/>
          <w:szCs w:val="40"/>
        </w:rPr>
        <w:t>_______________</w:t>
      </w:r>
    </w:p>
    <w:p w:rsidR="005E1D85" w:rsidRPr="00DA04C1" w:rsidRDefault="005E1D85" w:rsidP="005E1D85">
      <w:pPr>
        <w:rPr>
          <w:sz w:val="40"/>
          <w:szCs w:val="40"/>
        </w:rPr>
      </w:pPr>
      <w:r w:rsidRPr="00DA04C1">
        <w:rPr>
          <w:sz w:val="40"/>
          <w:szCs w:val="40"/>
        </w:rPr>
        <w:t>___________________________</w:t>
      </w:r>
      <w:r>
        <w:rPr>
          <w:sz w:val="40"/>
          <w:szCs w:val="40"/>
        </w:rPr>
        <w:t>______</w:t>
      </w:r>
      <w:r w:rsidRPr="00DA04C1">
        <w:rPr>
          <w:sz w:val="40"/>
          <w:szCs w:val="40"/>
        </w:rPr>
        <w:t>___________________</w:t>
      </w:r>
    </w:p>
    <w:p w:rsidR="005E1D85" w:rsidRPr="00DA04C1" w:rsidRDefault="005E1D85" w:rsidP="005E1D85">
      <w:pPr>
        <w:rPr>
          <w:sz w:val="40"/>
          <w:szCs w:val="40"/>
        </w:rPr>
      </w:pPr>
      <w:r w:rsidRPr="00DA04C1">
        <w:rPr>
          <w:sz w:val="40"/>
          <w:szCs w:val="40"/>
        </w:rPr>
        <w:t>___________________________</w:t>
      </w:r>
      <w:r>
        <w:rPr>
          <w:sz w:val="40"/>
          <w:szCs w:val="40"/>
        </w:rPr>
        <w:t>______</w:t>
      </w:r>
      <w:r w:rsidRPr="00DA04C1">
        <w:rPr>
          <w:sz w:val="40"/>
          <w:szCs w:val="40"/>
        </w:rPr>
        <w:t>___________________</w:t>
      </w:r>
    </w:p>
    <w:p w:rsidR="005E1D85" w:rsidRPr="00DA04C1" w:rsidRDefault="005E1D85" w:rsidP="005E1D85">
      <w:pPr>
        <w:rPr>
          <w:sz w:val="40"/>
          <w:szCs w:val="40"/>
        </w:rPr>
      </w:pPr>
      <w:r w:rsidRPr="00DA04C1">
        <w:rPr>
          <w:sz w:val="40"/>
          <w:szCs w:val="40"/>
        </w:rPr>
        <w:t>____________________________________</w:t>
      </w:r>
      <w:r>
        <w:rPr>
          <w:sz w:val="40"/>
          <w:szCs w:val="40"/>
        </w:rPr>
        <w:t>______</w:t>
      </w:r>
      <w:r w:rsidRPr="00DA04C1">
        <w:rPr>
          <w:sz w:val="40"/>
          <w:szCs w:val="40"/>
        </w:rPr>
        <w:t>__________</w:t>
      </w:r>
    </w:p>
    <w:p w:rsidR="005E1D85" w:rsidRPr="00DA04C1" w:rsidRDefault="005E1D85" w:rsidP="005E1D85">
      <w:pPr>
        <w:rPr>
          <w:sz w:val="40"/>
          <w:szCs w:val="40"/>
        </w:rPr>
      </w:pPr>
      <w:r w:rsidRPr="00DA04C1">
        <w:rPr>
          <w:sz w:val="40"/>
          <w:szCs w:val="40"/>
        </w:rPr>
        <w:t>_______________________________</w:t>
      </w:r>
      <w:r>
        <w:rPr>
          <w:sz w:val="40"/>
          <w:szCs w:val="40"/>
        </w:rPr>
        <w:t>______</w:t>
      </w:r>
      <w:r w:rsidRPr="00DA04C1">
        <w:rPr>
          <w:sz w:val="40"/>
          <w:szCs w:val="40"/>
        </w:rPr>
        <w:t>_______________</w:t>
      </w:r>
    </w:p>
    <w:p w:rsidR="005E1D85" w:rsidRPr="00DA04C1" w:rsidRDefault="005E1D85" w:rsidP="005E1D85">
      <w:pPr>
        <w:rPr>
          <w:sz w:val="40"/>
          <w:szCs w:val="40"/>
        </w:rPr>
      </w:pPr>
      <w:r w:rsidRPr="00DA04C1">
        <w:rPr>
          <w:sz w:val="40"/>
          <w:szCs w:val="40"/>
        </w:rPr>
        <w:t>___________________________</w:t>
      </w:r>
      <w:r>
        <w:rPr>
          <w:sz w:val="40"/>
          <w:szCs w:val="40"/>
        </w:rPr>
        <w:t>______</w:t>
      </w:r>
      <w:r w:rsidRPr="00DA04C1">
        <w:rPr>
          <w:sz w:val="40"/>
          <w:szCs w:val="40"/>
        </w:rPr>
        <w:t>___________________</w:t>
      </w:r>
    </w:p>
    <w:p w:rsidR="00DB2C4E" w:rsidRPr="00DB2C4E" w:rsidRDefault="005E1D85" w:rsidP="005E1D85">
      <w:pPr>
        <w:spacing w:before="0" w:after="0"/>
        <w:rPr>
          <w:sz w:val="36"/>
          <w:szCs w:val="36"/>
        </w:rPr>
      </w:pPr>
      <w:r w:rsidRPr="00DA04C1">
        <w:rPr>
          <w:sz w:val="40"/>
          <w:szCs w:val="40"/>
        </w:rPr>
        <w:t>___________________________</w:t>
      </w:r>
      <w:r>
        <w:rPr>
          <w:sz w:val="40"/>
          <w:szCs w:val="40"/>
        </w:rPr>
        <w:t>______</w:t>
      </w:r>
      <w:r w:rsidRPr="00DA04C1">
        <w:rPr>
          <w:sz w:val="40"/>
          <w:szCs w:val="40"/>
        </w:rPr>
        <w:t>___________________</w:t>
      </w:r>
    </w:p>
    <w:p w:rsidR="005E1D85" w:rsidRDefault="005E1D85">
      <w:pPr>
        <w:spacing w:before="0" w:after="0"/>
      </w:pPr>
      <w:r>
        <w:br w:type="page"/>
      </w:r>
    </w:p>
    <w:p w:rsidR="005E1D85" w:rsidRPr="00DA04C1" w:rsidRDefault="005E1D85" w:rsidP="005E1D85">
      <w:pPr>
        <w:tabs>
          <w:tab w:val="right" w:pos="10620"/>
        </w:tabs>
        <w:spacing w:before="0" w:after="360"/>
        <w:rPr>
          <w:sz w:val="40"/>
          <w:szCs w:val="40"/>
        </w:rPr>
      </w:pPr>
      <w:r w:rsidRPr="00DA04C1">
        <w:rPr>
          <w:b/>
          <w:sz w:val="40"/>
          <w:szCs w:val="40"/>
          <w:u w:val="single"/>
        </w:rPr>
        <w:lastRenderedPageBreak/>
        <w:t>Choice Board Activities</w:t>
      </w:r>
      <w:r w:rsidRPr="00DA04C1">
        <w:rPr>
          <w:sz w:val="40"/>
          <w:szCs w:val="40"/>
        </w:rPr>
        <w:tab/>
        <w:t>BLM #</w:t>
      </w:r>
      <w:r>
        <w:rPr>
          <w:sz w:val="40"/>
          <w:szCs w:val="40"/>
        </w:rPr>
        <w:t>6b</w:t>
      </w:r>
    </w:p>
    <w:p w:rsidR="005E1D85" w:rsidRPr="005E1D85" w:rsidRDefault="005E1D85" w:rsidP="005E1D85">
      <w:pPr>
        <w:rPr>
          <w:sz w:val="32"/>
          <w:szCs w:val="32"/>
        </w:rPr>
      </w:pPr>
      <w:r w:rsidRPr="005E1D85">
        <w:rPr>
          <w:sz w:val="32"/>
          <w:szCs w:val="32"/>
        </w:rPr>
        <w:t>Draw and write about your favourite choice board activity and explain why it was your favourite.</w:t>
      </w:r>
    </w:p>
    <w:p w:rsidR="005E1D85" w:rsidRPr="005E1D85" w:rsidRDefault="005E1D85" w:rsidP="005E1D85">
      <w:pPr>
        <w:rPr>
          <w:b/>
          <w:sz w:val="32"/>
          <w:szCs w:val="32"/>
          <w:u w:val="single"/>
        </w:rPr>
      </w:pPr>
    </w:p>
    <w:p w:rsidR="005E1D85" w:rsidRPr="005E1D85" w:rsidRDefault="005E1D85" w:rsidP="005E1D85">
      <w:pPr>
        <w:rPr>
          <w:b/>
          <w:sz w:val="32"/>
          <w:szCs w:val="32"/>
          <w:u w:val="single"/>
        </w:rPr>
      </w:pPr>
    </w:p>
    <w:p w:rsidR="005E1D85" w:rsidRPr="005E1D85" w:rsidRDefault="005E1D85" w:rsidP="005E1D85">
      <w:pPr>
        <w:rPr>
          <w:b/>
          <w:sz w:val="32"/>
          <w:szCs w:val="32"/>
          <w:u w:val="single"/>
        </w:rPr>
      </w:pPr>
    </w:p>
    <w:p w:rsidR="005E1D85" w:rsidRPr="005E1D85" w:rsidRDefault="005E1D85" w:rsidP="005E1D85">
      <w:pPr>
        <w:rPr>
          <w:b/>
          <w:sz w:val="32"/>
          <w:szCs w:val="32"/>
          <w:u w:val="single"/>
        </w:rPr>
      </w:pPr>
    </w:p>
    <w:p w:rsidR="005E1D85" w:rsidRPr="005E1D85" w:rsidRDefault="005E1D85" w:rsidP="005E1D85">
      <w:pPr>
        <w:rPr>
          <w:b/>
          <w:sz w:val="32"/>
          <w:szCs w:val="32"/>
          <w:u w:val="single"/>
        </w:rPr>
      </w:pPr>
    </w:p>
    <w:p w:rsidR="005E1D85" w:rsidRPr="005E1D85" w:rsidRDefault="005E1D85" w:rsidP="005E1D85">
      <w:pPr>
        <w:rPr>
          <w:b/>
          <w:sz w:val="32"/>
          <w:szCs w:val="32"/>
          <w:u w:val="single"/>
        </w:rPr>
      </w:pPr>
    </w:p>
    <w:p w:rsidR="005E1D85" w:rsidRDefault="005E1D85" w:rsidP="005E1D85">
      <w:pPr>
        <w:rPr>
          <w:b/>
          <w:sz w:val="32"/>
          <w:szCs w:val="32"/>
          <w:u w:val="single"/>
        </w:rPr>
      </w:pPr>
    </w:p>
    <w:p w:rsidR="005E1D85" w:rsidRDefault="005E1D85" w:rsidP="005E1D85">
      <w:pPr>
        <w:rPr>
          <w:b/>
          <w:sz w:val="32"/>
          <w:szCs w:val="32"/>
          <w:u w:val="single"/>
        </w:rPr>
      </w:pPr>
    </w:p>
    <w:p w:rsidR="005E1D85" w:rsidRDefault="005E1D85" w:rsidP="005E1D85">
      <w:pPr>
        <w:rPr>
          <w:b/>
          <w:sz w:val="32"/>
          <w:szCs w:val="32"/>
          <w:u w:val="single"/>
        </w:rPr>
      </w:pPr>
    </w:p>
    <w:p w:rsidR="005E1D85" w:rsidRDefault="005E1D85" w:rsidP="005E1D85">
      <w:pPr>
        <w:rPr>
          <w:b/>
          <w:sz w:val="32"/>
          <w:szCs w:val="32"/>
          <w:u w:val="single"/>
        </w:rPr>
      </w:pPr>
    </w:p>
    <w:p w:rsidR="005E1D85" w:rsidRPr="005E1D85" w:rsidRDefault="005E1D85" w:rsidP="005E1D85">
      <w:pPr>
        <w:rPr>
          <w:b/>
          <w:sz w:val="32"/>
          <w:szCs w:val="32"/>
          <w:u w:val="single"/>
        </w:rPr>
      </w:pPr>
    </w:p>
    <w:p w:rsidR="005E1D85" w:rsidRPr="005E1D85" w:rsidRDefault="005E1D85" w:rsidP="005E1D85">
      <w:pPr>
        <w:rPr>
          <w:b/>
          <w:sz w:val="32"/>
          <w:szCs w:val="32"/>
          <w:u w:val="single"/>
        </w:rPr>
      </w:pPr>
    </w:p>
    <w:p w:rsidR="005E1D85" w:rsidRPr="005E1D85" w:rsidRDefault="005E1D85" w:rsidP="005E1D85">
      <w:pPr>
        <w:rPr>
          <w:b/>
          <w:sz w:val="32"/>
          <w:szCs w:val="32"/>
          <w:u w:val="single"/>
        </w:rPr>
      </w:pPr>
    </w:p>
    <w:p w:rsidR="005E1D85" w:rsidRPr="00DA04C1" w:rsidRDefault="005E1D85" w:rsidP="005E1D85">
      <w:pPr>
        <w:rPr>
          <w:sz w:val="40"/>
          <w:szCs w:val="40"/>
        </w:rPr>
      </w:pPr>
      <w:r w:rsidRPr="00DA04C1">
        <w:rPr>
          <w:sz w:val="40"/>
          <w:szCs w:val="40"/>
        </w:rPr>
        <w:t>____________________________________</w:t>
      </w:r>
      <w:r>
        <w:rPr>
          <w:sz w:val="40"/>
          <w:szCs w:val="40"/>
        </w:rPr>
        <w:t>______</w:t>
      </w:r>
      <w:r w:rsidRPr="00DA04C1">
        <w:rPr>
          <w:sz w:val="40"/>
          <w:szCs w:val="40"/>
        </w:rPr>
        <w:t>__________</w:t>
      </w:r>
    </w:p>
    <w:p w:rsidR="005E1D85" w:rsidRPr="00DA04C1" w:rsidRDefault="005E1D85" w:rsidP="005E1D85">
      <w:pPr>
        <w:rPr>
          <w:sz w:val="40"/>
          <w:szCs w:val="40"/>
        </w:rPr>
      </w:pPr>
      <w:r w:rsidRPr="00DA04C1">
        <w:rPr>
          <w:sz w:val="40"/>
          <w:szCs w:val="40"/>
        </w:rPr>
        <w:t>_______________________________</w:t>
      </w:r>
      <w:r>
        <w:rPr>
          <w:sz w:val="40"/>
          <w:szCs w:val="40"/>
        </w:rPr>
        <w:t>______</w:t>
      </w:r>
      <w:r w:rsidRPr="00DA04C1">
        <w:rPr>
          <w:sz w:val="40"/>
          <w:szCs w:val="40"/>
        </w:rPr>
        <w:t>_______________</w:t>
      </w:r>
    </w:p>
    <w:p w:rsidR="005E1D85" w:rsidRPr="00DA04C1" w:rsidRDefault="005E1D85" w:rsidP="005E1D85">
      <w:pPr>
        <w:rPr>
          <w:sz w:val="40"/>
          <w:szCs w:val="40"/>
        </w:rPr>
      </w:pPr>
      <w:r w:rsidRPr="00DA04C1">
        <w:rPr>
          <w:sz w:val="40"/>
          <w:szCs w:val="40"/>
        </w:rPr>
        <w:t>___________________________</w:t>
      </w:r>
      <w:r>
        <w:rPr>
          <w:sz w:val="40"/>
          <w:szCs w:val="40"/>
        </w:rPr>
        <w:t>______</w:t>
      </w:r>
      <w:r w:rsidRPr="00DA04C1">
        <w:rPr>
          <w:sz w:val="40"/>
          <w:szCs w:val="40"/>
        </w:rPr>
        <w:t>___________________</w:t>
      </w:r>
    </w:p>
    <w:p w:rsidR="005E1D85" w:rsidRPr="00DA04C1" w:rsidRDefault="005E1D85" w:rsidP="005E1D85">
      <w:pPr>
        <w:rPr>
          <w:sz w:val="40"/>
          <w:szCs w:val="40"/>
        </w:rPr>
      </w:pPr>
      <w:r w:rsidRPr="00DA04C1">
        <w:rPr>
          <w:sz w:val="40"/>
          <w:szCs w:val="40"/>
        </w:rPr>
        <w:t>___________________________</w:t>
      </w:r>
      <w:r>
        <w:rPr>
          <w:sz w:val="40"/>
          <w:szCs w:val="40"/>
        </w:rPr>
        <w:t>______</w:t>
      </w:r>
      <w:r w:rsidRPr="00DA04C1">
        <w:rPr>
          <w:sz w:val="40"/>
          <w:szCs w:val="40"/>
        </w:rPr>
        <w:t>___________________</w:t>
      </w:r>
    </w:p>
    <w:p w:rsidR="005E1D85" w:rsidRPr="00DA04C1" w:rsidRDefault="005E1D85" w:rsidP="005E1D85">
      <w:pPr>
        <w:rPr>
          <w:sz w:val="40"/>
          <w:szCs w:val="40"/>
        </w:rPr>
      </w:pPr>
      <w:r w:rsidRPr="00DA04C1">
        <w:rPr>
          <w:sz w:val="40"/>
          <w:szCs w:val="40"/>
        </w:rPr>
        <w:t>____________________________________</w:t>
      </w:r>
      <w:r>
        <w:rPr>
          <w:sz w:val="40"/>
          <w:szCs w:val="40"/>
        </w:rPr>
        <w:t>______</w:t>
      </w:r>
      <w:r w:rsidRPr="00DA04C1">
        <w:rPr>
          <w:sz w:val="40"/>
          <w:szCs w:val="40"/>
        </w:rPr>
        <w:t>__________</w:t>
      </w:r>
    </w:p>
    <w:p w:rsidR="005E1D85" w:rsidRPr="00DA04C1" w:rsidRDefault="005E1D85" w:rsidP="005E1D85">
      <w:pPr>
        <w:rPr>
          <w:sz w:val="40"/>
          <w:szCs w:val="40"/>
        </w:rPr>
      </w:pPr>
      <w:r w:rsidRPr="00DA04C1">
        <w:rPr>
          <w:sz w:val="40"/>
          <w:szCs w:val="40"/>
        </w:rPr>
        <w:t>_______________________________</w:t>
      </w:r>
      <w:r>
        <w:rPr>
          <w:sz w:val="40"/>
          <w:szCs w:val="40"/>
        </w:rPr>
        <w:t>______</w:t>
      </w:r>
      <w:r w:rsidRPr="00DA04C1">
        <w:rPr>
          <w:sz w:val="40"/>
          <w:szCs w:val="40"/>
        </w:rPr>
        <w:t>_______________</w:t>
      </w:r>
    </w:p>
    <w:p w:rsidR="005E1D85" w:rsidRPr="00DA04C1" w:rsidRDefault="005E1D85" w:rsidP="005E1D85">
      <w:pPr>
        <w:rPr>
          <w:sz w:val="40"/>
          <w:szCs w:val="40"/>
        </w:rPr>
      </w:pPr>
      <w:r w:rsidRPr="00DA04C1">
        <w:rPr>
          <w:sz w:val="40"/>
          <w:szCs w:val="40"/>
        </w:rPr>
        <w:t>___________________________</w:t>
      </w:r>
      <w:r>
        <w:rPr>
          <w:sz w:val="40"/>
          <w:szCs w:val="40"/>
        </w:rPr>
        <w:t>______</w:t>
      </w:r>
      <w:r w:rsidRPr="00DA04C1">
        <w:rPr>
          <w:sz w:val="40"/>
          <w:szCs w:val="40"/>
        </w:rPr>
        <w:t>___________________</w:t>
      </w:r>
    </w:p>
    <w:p w:rsidR="005E1D85" w:rsidRDefault="005E1D85" w:rsidP="005E1D85">
      <w:pPr>
        <w:rPr>
          <w:b/>
          <w:sz w:val="40"/>
          <w:szCs w:val="40"/>
          <w:u w:val="single"/>
        </w:rPr>
      </w:pPr>
      <w:r w:rsidRPr="00DA04C1">
        <w:rPr>
          <w:sz w:val="40"/>
          <w:szCs w:val="40"/>
        </w:rPr>
        <w:t>___________________________</w:t>
      </w:r>
      <w:r>
        <w:rPr>
          <w:sz w:val="40"/>
          <w:szCs w:val="40"/>
        </w:rPr>
        <w:t>______</w:t>
      </w:r>
      <w:r w:rsidRPr="00DA04C1">
        <w:rPr>
          <w:sz w:val="40"/>
          <w:szCs w:val="40"/>
        </w:rPr>
        <w:t>___________________</w:t>
      </w:r>
    </w:p>
    <w:p w:rsidR="005E1D85" w:rsidRDefault="005E1D85">
      <w:pPr>
        <w:spacing w:before="0" w:after="0"/>
      </w:pPr>
      <w:r>
        <w:br w:type="page"/>
      </w:r>
    </w:p>
    <w:p w:rsidR="005E1D85" w:rsidRPr="00DA04C1" w:rsidRDefault="005E1D85" w:rsidP="005E1D85">
      <w:pPr>
        <w:tabs>
          <w:tab w:val="right" w:pos="10620"/>
        </w:tabs>
        <w:spacing w:before="0" w:after="360"/>
        <w:rPr>
          <w:sz w:val="40"/>
          <w:szCs w:val="40"/>
        </w:rPr>
      </w:pPr>
      <w:r w:rsidRPr="00DA04C1">
        <w:rPr>
          <w:b/>
          <w:sz w:val="40"/>
          <w:szCs w:val="40"/>
          <w:u w:val="single"/>
        </w:rPr>
        <w:lastRenderedPageBreak/>
        <w:t>National Indigenous Peoples Day</w:t>
      </w:r>
      <w:r w:rsidRPr="00DA04C1">
        <w:rPr>
          <w:sz w:val="40"/>
          <w:szCs w:val="40"/>
        </w:rPr>
        <w:tab/>
      </w:r>
      <w:r>
        <w:rPr>
          <w:sz w:val="40"/>
          <w:szCs w:val="40"/>
        </w:rPr>
        <w:t xml:space="preserve"> </w:t>
      </w:r>
      <w:r w:rsidRPr="00DA04C1">
        <w:rPr>
          <w:sz w:val="40"/>
          <w:szCs w:val="40"/>
        </w:rPr>
        <w:t>BLM #</w:t>
      </w:r>
      <w:r>
        <w:rPr>
          <w:sz w:val="40"/>
          <w:szCs w:val="40"/>
        </w:rPr>
        <w:t>7</w:t>
      </w:r>
    </w:p>
    <w:p w:rsidR="005E1D85" w:rsidRPr="005E1D85" w:rsidRDefault="005E1D85" w:rsidP="00884785">
      <w:pPr>
        <w:spacing w:before="0" w:after="360"/>
        <w:ind w:left="547" w:hanging="547"/>
        <w:rPr>
          <w:sz w:val="36"/>
          <w:szCs w:val="36"/>
        </w:rPr>
      </w:pPr>
      <w:r w:rsidRPr="005E1D85">
        <w:rPr>
          <w:sz w:val="36"/>
          <w:szCs w:val="36"/>
        </w:rPr>
        <w:t>1.</w:t>
      </w:r>
      <w:r w:rsidRPr="005E1D85">
        <w:rPr>
          <w:sz w:val="36"/>
          <w:szCs w:val="36"/>
        </w:rPr>
        <w:tab/>
        <w:t xml:space="preserve">National Indigenous Peoples Day is on J_______ 21 of every year. Many Indigenous peoples traditionally have celebrated on </w:t>
      </w:r>
      <w:r w:rsidR="00884785">
        <w:rPr>
          <w:sz w:val="36"/>
          <w:szCs w:val="36"/>
        </w:rPr>
        <w:br/>
      </w:r>
      <w:r w:rsidRPr="005E1D85">
        <w:rPr>
          <w:sz w:val="36"/>
          <w:szCs w:val="36"/>
        </w:rPr>
        <w:t>J_______ 21, which is the longest ‘day’ (summer solstice) of the year.</w:t>
      </w:r>
    </w:p>
    <w:p w:rsidR="005E1D85" w:rsidRPr="005E1D85" w:rsidRDefault="005E1D85" w:rsidP="00884785">
      <w:pPr>
        <w:spacing w:before="0" w:after="360"/>
        <w:ind w:left="547" w:hanging="547"/>
        <w:rPr>
          <w:sz w:val="36"/>
          <w:szCs w:val="36"/>
        </w:rPr>
      </w:pPr>
      <w:r w:rsidRPr="005E1D85">
        <w:rPr>
          <w:sz w:val="36"/>
          <w:szCs w:val="36"/>
        </w:rPr>
        <w:t>2.</w:t>
      </w:r>
      <w:r w:rsidRPr="005E1D85">
        <w:rPr>
          <w:sz w:val="36"/>
          <w:szCs w:val="36"/>
        </w:rPr>
        <w:tab/>
        <w:t>It important to celebrate National I_____________ Peoples Day because it is i________________ for all Canadians to celebrate the cultures and contributions of F_________ Nations, I________ , and M_________ peoples in Canada.</w:t>
      </w:r>
    </w:p>
    <w:p w:rsidR="005E1D85" w:rsidRPr="00884785" w:rsidRDefault="005E1D85" w:rsidP="00884785">
      <w:pPr>
        <w:spacing w:before="0"/>
        <w:ind w:left="547" w:hanging="547"/>
        <w:rPr>
          <w:sz w:val="36"/>
          <w:szCs w:val="36"/>
        </w:rPr>
      </w:pPr>
      <w:r w:rsidRPr="00884785">
        <w:rPr>
          <w:sz w:val="36"/>
          <w:szCs w:val="36"/>
        </w:rPr>
        <w:t>3.</w:t>
      </w:r>
      <w:r w:rsidRPr="00884785">
        <w:rPr>
          <w:sz w:val="36"/>
          <w:szCs w:val="36"/>
        </w:rPr>
        <w:tab/>
        <w:t>I will celebrate National Indigenous Peoples Day by:</w:t>
      </w:r>
    </w:p>
    <w:p w:rsidR="005E1D85" w:rsidRPr="00884785" w:rsidRDefault="005E1D85" w:rsidP="00884785">
      <w:pPr>
        <w:pStyle w:val="ListParagraph"/>
        <w:numPr>
          <w:ilvl w:val="0"/>
          <w:numId w:val="17"/>
        </w:numPr>
        <w:spacing w:before="0"/>
        <w:ind w:left="1094" w:hanging="547"/>
        <w:contextualSpacing w:val="0"/>
        <w:rPr>
          <w:sz w:val="36"/>
          <w:szCs w:val="36"/>
        </w:rPr>
      </w:pPr>
      <w:r w:rsidRPr="00884785">
        <w:rPr>
          <w:sz w:val="36"/>
          <w:szCs w:val="36"/>
        </w:rPr>
        <w:t>Attending a gathering (virtually or in person)</w:t>
      </w:r>
    </w:p>
    <w:p w:rsidR="005E1D85" w:rsidRPr="00884785" w:rsidRDefault="005E1D85" w:rsidP="00884785">
      <w:pPr>
        <w:pStyle w:val="ListParagraph"/>
        <w:numPr>
          <w:ilvl w:val="0"/>
          <w:numId w:val="17"/>
        </w:numPr>
        <w:spacing w:before="0"/>
        <w:ind w:left="1094" w:hanging="547"/>
        <w:contextualSpacing w:val="0"/>
        <w:rPr>
          <w:sz w:val="36"/>
          <w:szCs w:val="36"/>
        </w:rPr>
      </w:pPr>
      <w:r w:rsidRPr="00884785">
        <w:rPr>
          <w:sz w:val="36"/>
          <w:szCs w:val="36"/>
        </w:rPr>
        <w:t>Watching a video</w:t>
      </w:r>
    </w:p>
    <w:p w:rsidR="005E1D85" w:rsidRPr="00884785" w:rsidRDefault="005E1D85" w:rsidP="00884785">
      <w:pPr>
        <w:pStyle w:val="ListParagraph"/>
        <w:numPr>
          <w:ilvl w:val="0"/>
          <w:numId w:val="17"/>
        </w:numPr>
        <w:spacing w:before="0"/>
        <w:ind w:left="1094" w:hanging="547"/>
        <w:contextualSpacing w:val="0"/>
        <w:rPr>
          <w:sz w:val="36"/>
          <w:szCs w:val="36"/>
        </w:rPr>
      </w:pPr>
      <w:r w:rsidRPr="00884785">
        <w:rPr>
          <w:sz w:val="36"/>
          <w:szCs w:val="36"/>
        </w:rPr>
        <w:t>Reading a book</w:t>
      </w:r>
    </w:p>
    <w:p w:rsidR="005E1D85" w:rsidRPr="00884785" w:rsidRDefault="005E1D85" w:rsidP="00884785">
      <w:pPr>
        <w:pStyle w:val="ListParagraph"/>
        <w:numPr>
          <w:ilvl w:val="0"/>
          <w:numId w:val="17"/>
        </w:numPr>
        <w:spacing w:before="0"/>
        <w:ind w:left="1094" w:hanging="547"/>
        <w:contextualSpacing w:val="0"/>
        <w:rPr>
          <w:sz w:val="36"/>
          <w:szCs w:val="36"/>
        </w:rPr>
      </w:pPr>
      <w:r w:rsidRPr="00884785">
        <w:rPr>
          <w:sz w:val="36"/>
          <w:szCs w:val="36"/>
        </w:rPr>
        <w:t>Making a poster</w:t>
      </w:r>
    </w:p>
    <w:p w:rsidR="005E1D85" w:rsidRPr="00884785" w:rsidRDefault="005E1D85" w:rsidP="00884785">
      <w:pPr>
        <w:pStyle w:val="ListParagraph"/>
        <w:numPr>
          <w:ilvl w:val="0"/>
          <w:numId w:val="17"/>
        </w:numPr>
        <w:spacing w:before="0"/>
        <w:ind w:left="1094" w:hanging="547"/>
        <w:contextualSpacing w:val="0"/>
        <w:rPr>
          <w:sz w:val="36"/>
          <w:szCs w:val="36"/>
        </w:rPr>
      </w:pPr>
      <w:r w:rsidRPr="00884785">
        <w:rPr>
          <w:sz w:val="36"/>
          <w:szCs w:val="36"/>
        </w:rPr>
        <w:t>Creating an art piece</w:t>
      </w:r>
    </w:p>
    <w:p w:rsidR="005E1D85" w:rsidRPr="00884785" w:rsidRDefault="005E1D85" w:rsidP="00884785">
      <w:pPr>
        <w:pStyle w:val="ListParagraph"/>
        <w:numPr>
          <w:ilvl w:val="0"/>
          <w:numId w:val="17"/>
        </w:numPr>
        <w:spacing w:before="0" w:after="240"/>
        <w:ind w:left="1080" w:hanging="540"/>
        <w:rPr>
          <w:sz w:val="36"/>
          <w:szCs w:val="36"/>
        </w:rPr>
      </w:pPr>
      <w:r w:rsidRPr="00884785">
        <w:rPr>
          <w:sz w:val="36"/>
          <w:szCs w:val="36"/>
        </w:rPr>
        <w:t>Or ___________________________________</w:t>
      </w:r>
    </w:p>
    <w:p w:rsidR="00884785" w:rsidRDefault="00884785">
      <w:pPr>
        <w:spacing w:before="0" w:after="0"/>
      </w:pPr>
      <w:r>
        <w:br w:type="page"/>
      </w:r>
    </w:p>
    <w:tbl>
      <w:tblPr>
        <w:tblStyle w:val="TableGrid"/>
        <w:tblW w:w="10910" w:type="dxa"/>
        <w:tblLook w:val="04A0" w:firstRow="1" w:lastRow="0" w:firstColumn="1" w:lastColumn="0" w:noHBand="0" w:noVBand="1"/>
      </w:tblPr>
      <w:tblGrid>
        <w:gridCol w:w="2830"/>
        <w:gridCol w:w="2020"/>
        <w:gridCol w:w="2020"/>
        <w:gridCol w:w="2020"/>
        <w:gridCol w:w="2020"/>
      </w:tblGrid>
      <w:tr w:rsidR="00884785" w:rsidTr="00C66D38">
        <w:tc>
          <w:tcPr>
            <w:tcW w:w="10910" w:type="dxa"/>
            <w:gridSpan w:val="5"/>
            <w:tcBorders>
              <w:bottom w:val="single" w:sz="4" w:space="0" w:color="auto"/>
            </w:tcBorders>
            <w:shd w:val="clear" w:color="auto" w:fill="F7CAAC" w:themeFill="accent2" w:themeFillTint="66"/>
          </w:tcPr>
          <w:p w:rsidR="00884785" w:rsidRPr="00D24396" w:rsidRDefault="00884785" w:rsidP="00C66D38">
            <w:pPr>
              <w:jc w:val="center"/>
              <w:rPr>
                <w:rFonts w:cstheme="minorHAnsi"/>
                <w:b/>
                <w:bCs/>
                <w:szCs w:val="24"/>
                <w:lang w:val="en-US"/>
              </w:rPr>
            </w:pPr>
            <w:r>
              <w:rPr>
                <w:rFonts w:cstheme="minorHAnsi"/>
                <w:b/>
                <w:bCs/>
                <w:szCs w:val="24"/>
                <w:lang w:val="en-US"/>
              </w:rPr>
              <w:lastRenderedPageBreak/>
              <w:t>Being Indigenous Rubric</w:t>
            </w:r>
          </w:p>
        </w:tc>
      </w:tr>
      <w:tr w:rsidR="00884785" w:rsidTr="00884785">
        <w:trPr>
          <w:trHeight w:val="1700"/>
        </w:trPr>
        <w:tc>
          <w:tcPr>
            <w:tcW w:w="2830" w:type="dxa"/>
            <w:tcBorders>
              <w:bottom w:val="single" w:sz="4" w:space="0" w:color="auto"/>
            </w:tcBorders>
            <w:shd w:val="clear" w:color="auto" w:fill="FBE4D5" w:themeFill="accent2" w:themeFillTint="33"/>
            <w:vAlign w:val="bottom"/>
          </w:tcPr>
          <w:p w:rsidR="00884785" w:rsidRPr="00D24396" w:rsidRDefault="00884785" w:rsidP="00884785">
            <w:pPr>
              <w:spacing w:before="0" w:after="60"/>
              <w:rPr>
                <w:rFonts w:cstheme="minorHAnsi"/>
                <w:b/>
                <w:bCs/>
                <w:szCs w:val="24"/>
                <w:lang w:val="en-US"/>
              </w:rPr>
            </w:pPr>
            <w:r w:rsidRPr="00D24396">
              <w:rPr>
                <w:rFonts w:cstheme="minorHAnsi"/>
                <w:b/>
                <w:bCs/>
                <w:szCs w:val="24"/>
                <w:lang w:val="en-US"/>
              </w:rPr>
              <w:t>R</w:t>
            </w:r>
            <w:r>
              <w:rPr>
                <w:rFonts w:cstheme="minorHAnsi"/>
                <w:b/>
                <w:bCs/>
                <w:szCs w:val="24"/>
                <w:lang w:val="en-US"/>
              </w:rPr>
              <w:t xml:space="preserve">eport </w:t>
            </w:r>
            <w:r w:rsidRPr="00D24396">
              <w:rPr>
                <w:rFonts w:cstheme="minorHAnsi"/>
                <w:b/>
                <w:bCs/>
                <w:szCs w:val="24"/>
                <w:lang w:val="en-US"/>
              </w:rPr>
              <w:t>C</w:t>
            </w:r>
            <w:r>
              <w:rPr>
                <w:rFonts w:cstheme="minorHAnsi"/>
                <w:b/>
                <w:bCs/>
                <w:szCs w:val="24"/>
                <w:lang w:val="en-US"/>
              </w:rPr>
              <w:t>ard</w:t>
            </w:r>
            <w:r w:rsidRPr="00D24396">
              <w:rPr>
                <w:rFonts w:cstheme="minorHAnsi"/>
                <w:b/>
                <w:bCs/>
                <w:szCs w:val="24"/>
                <w:lang w:val="en-US"/>
              </w:rPr>
              <w:t xml:space="preserve"> Subject Category</w:t>
            </w:r>
          </w:p>
        </w:tc>
        <w:tc>
          <w:tcPr>
            <w:tcW w:w="2020" w:type="dxa"/>
            <w:shd w:val="clear" w:color="auto" w:fill="FBE4D5" w:themeFill="accent2" w:themeFillTint="33"/>
            <w:vAlign w:val="bottom"/>
          </w:tcPr>
          <w:p w:rsidR="00884785" w:rsidRPr="00187D9F" w:rsidRDefault="00884785" w:rsidP="00884785">
            <w:pPr>
              <w:spacing w:before="0" w:after="0"/>
              <w:jc w:val="center"/>
              <w:rPr>
                <w:rFonts w:cstheme="minorHAnsi"/>
                <w:b/>
                <w:bCs/>
                <w:sz w:val="20"/>
                <w:szCs w:val="20"/>
                <w:lang w:val="en-US"/>
              </w:rPr>
            </w:pPr>
            <w:r w:rsidRPr="00187D9F">
              <w:rPr>
                <w:rFonts w:cstheme="minorHAnsi"/>
                <w:b/>
                <w:bCs/>
                <w:sz w:val="20"/>
                <w:szCs w:val="20"/>
                <w:lang w:val="en-US"/>
              </w:rPr>
              <w:t>Very good to excellent understanding and application of concepts</w:t>
            </w:r>
          </w:p>
          <w:p w:rsidR="00884785" w:rsidRPr="00D24396" w:rsidRDefault="00884785" w:rsidP="00884785">
            <w:pPr>
              <w:spacing w:before="0" w:after="60"/>
              <w:jc w:val="center"/>
              <w:rPr>
                <w:rFonts w:cstheme="minorHAnsi"/>
                <w:b/>
                <w:bCs/>
                <w:szCs w:val="24"/>
                <w:lang w:val="en-US"/>
              </w:rPr>
            </w:pPr>
            <w:r w:rsidRPr="00D24396">
              <w:rPr>
                <w:rFonts w:cstheme="minorHAnsi"/>
                <w:b/>
                <w:bCs/>
                <w:szCs w:val="24"/>
                <w:lang w:val="en-US"/>
              </w:rPr>
              <w:t>(4)</w:t>
            </w:r>
          </w:p>
        </w:tc>
        <w:tc>
          <w:tcPr>
            <w:tcW w:w="2020" w:type="dxa"/>
            <w:shd w:val="clear" w:color="auto" w:fill="FBE4D5" w:themeFill="accent2" w:themeFillTint="33"/>
            <w:vAlign w:val="bottom"/>
          </w:tcPr>
          <w:p w:rsidR="00884785" w:rsidRPr="00187D9F" w:rsidRDefault="00884785" w:rsidP="00884785">
            <w:pPr>
              <w:spacing w:before="0" w:after="0"/>
              <w:jc w:val="center"/>
              <w:rPr>
                <w:rFonts w:cstheme="minorHAnsi"/>
                <w:b/>
                <w:bCs/>
                <w:sz w:val="20"/>
                <w:szCs w:val="20"/>
                <w:lang w:val="en-US"/>
              </w:rPr>
            </w:pPr>
            <w:r w:rsidRPr="00187D9F">
              <w:rPr>
                <w:rFonts w:cstheme="minorHAnsi"/>
                <w:b/>
                <w:bCs/>
                <w:sz w:val="20"/>
                <w:szCs w:val="20"/>
                <w:lang w:val="en-US"/>
              </w:rPr>
              <w:t>Good understanding and application of concepts</w:t>
            </w:r>
          </w:p>
          <w:p w:rsidR="00884785" w:rsidRPr="00D24396" w:rsidRDefault="00884785" w:rsidP="00884785">
            <w:pPr>
              <w:spacing w:before="0" w:after="60"/>
              <w:jc w:val="center"/>
              <w:rPr>
                <w:rFonts w:cstheme="minorHAnsi"/>
                <w:b/>
                <w:bCs/>
                <w:szCs w:val="24"/>
                <w:lang w:val="en-US"/>
              </w:rPr>
            </w:pPr>
            <w:r w:rsidRPr="00D24396">
              <w:rPr>
                <w:rFonts w:cstheme="minorHAnsi"/>
                <w:b/>
                <w:bCs/>
                <w:szCs w:val="24"/>
                <w:lang w:val="en-US"/>
              </w:rPr>
              <w:t>(3)</w:t>
            </w:r>
          </w:p>
        </w:tc>
        <w:tc>
          <w:tcPr>
            <w:tcW w:w="2020" w:type="dxa"/>
            <w:shd w:val="clear" w:color="auto" w:fill="FBE4D5" w:themeFill="accent2" w:themeFillTint="33"/>
            <w:vAlign w:val="bottom"/>
          </w:tcPr>
          <w:p w:rsidR="00884785" w:rsidRPr="0008079C" w:rsidRDefault="00884785" w:rsidP="00884785">
            <w:pPr>
              <w:spacing w:before="0" w:after="0"/>
              <w:jc w:val="center"/>
              <w:rPr>
                <w:rFonts w:cstheme="minorHAnsi"/>
                <w:b/>
                <w:bCs/>
                <w:sz w:val="20"/>
                <w:szCs w:val="20"/>
                <w:lang w:val="en-US"/>
              </w:rPr>
            </w:pPr>
            <w:r>
              <w:rPr>
                <w:rFonts w:cstheme="minorHAnsi"/>
                <w:b/>
                <w:bCs/>
                <w:sz w:val="20"/>
                <w:szCs w:val="20"/>
                <w:lang w:val="en-US"/>
              </w:rPr>
              <w:t>Basic—</w:t>
            </w:r>
            <w:r w:rsidRPr="0008079C">
              <w:rPr>
                <w:rFonts w:cstheme="minorHAnsi"/>
                <w:b/>
                <w:bCs/>
                <w:sz w:val="20"/>
                <w:szCs w:val="20"/>
                <w:lang w:val="en-US"/>
              </w:rPr>
              <w:t>may require occasional peer or teacher support</w:t>
            </w:r>
          </w:p>
          <w:p w:rsidR="00884785" w:rsidRPr="00D24396" w:rsidRDefault="00884785" w:rsidP="00884785">
            <w:pPr>
              <w:spacing w:before="0" w:after="60"/>
              <w:jc w:val="center"/>
              <w:rPr>
                <w:rFonts w:cstheme="minorHAnsi"/>
                <w:b/>
                <w:bCs/>
                <w:szCs w:val="24"/>
                <w:lang w:val="en-US"/>
              </w:rPr>
            </w:pPr>
            <w:r w:rsidRPr="00D24396">
              <w:rPr>
                <w:rFonts w:cstheme="minorHAnsi"/>
                <w:b/>
                <w:bCs/>
                <w:szCs w:val="24"/>
                <w:lang w:val="en-US"/>
              </w:rPr>
              <w:t>(2)</w:t>
            </w:r>
          </w:p>
        </w:tc>
        <w:tc>
          <w:tcPr>
            <w:tcW w:w="2020" w:type="dxa"/>
            <w:shd w:val="clear" w:color="auto" w:fill="FBE4D5" w:themeFill="accent2" w:themeFillTint="33"/>
            <w:vAlign w:val="bottom"/>
          </w:tcPr>
          <w:p w:rsidR="00884785" w:rsidRPr="0008079C" w:rsidRDefault="00884785" w:rsidP="00884785">
            <w:pPr>
              <w:spacing w:before="0" w:after="0"/>
              <w:jc w:val="center"/>
              <w:rPr>
                <w:rFonts w:cstheme="minorHAnsi"/>
                <w:b/>
                <w:bCs/>
                <w:sz w:val="20"/>
                <w:szCs w:val="20"/>
                <w:lang w:val="en-US"/>
              </w:rPr>
            </w:pPr>
            <w:r w:rsidRPr="0008079C">
              <w:rPr>
                <w:rFonts w:cstheme="minorHAnsi"/>
                <w:b/>
                <w:bCs/>
                <w:sz w:val="20"/>
                <w:szCs w:val="20"/>
                <w:lang w:val="en-US"/>
              </w:rPr>
              <w:t>Limited</w:t>
            </w:r>
            <w:r>
              <w:rPr>
                <w:rFonts w:cstheme="minorHAnsi"/>
                <w:b/>
                <w:bCs/>
                <w:sz w:val="20"/>
                <w:szCs w:val="20"/>
                <w:lang w:val="en-US"/>
              </w:rPr>
              <w:t>—</w:t>
            </w:r>
            <w:r w:rsidRPr="0008079C">
              <w:rPr>
                <w:rFonts w:cstheme="minorHAnsi"/>
                <w:b/>
                <w:bCs/>
                <w:sz w:val="20"/>
                <w:szCs w:val="20"/>
                <w:lang w:val="en-US"/>
              </w:rPr>
              <w:t>requires considerable, ongoing teacher support</w:t>
            </w:r>
          </w:p>
          <w:p w:rsidR="00884785" w:rsidRPr="00D24396" w:rsidRDefault="00884785" w:rsidP="00884785">
            <w:pPr>
              <w:spacing w:before="0" w:after="60"/>
              <w:jc w:val="center"/>
              <w:rPr>
                <w:rFonts w:cstheme="minorHAnsi"/>
                <w:b/>
                <w:bCs/>
                <w:szCs w:val="24"/>
                <w:lang w:val="en-US"/>
              </w:rPr>
            </w:pPr>
            <w:r w:rsidRPr="00D24396">
              <w:rPr>
                <w:rFonts w:cstheme="minorHAnsi"/>
                <w:b/>
                <w:bCs/>
                <w:szCs w:val="24"/>
                <w:lang w:val="en-US"/>
              </w:rPr>
              <w:t>(1)</w:t>
            </w:r>
          </w:p>
        </w:tc>
      </w:tr>
      <w:tr w:rsidR="00884785" w:rsidTr="00884785">
        <w:trPr>
          <w:trHeight w:val="2960"/>
        </w:trPr>
        <w:tc>
          <w:tcPr>
            <w:tcW w:w="2830" w:type="dxa"/>
            <w:shd w:val="clear" w:color="auto" w:fill="FBE4D5" w:themeFill="accent2" w:themeFillTint="33"/>
          </w:tcPr>
          <w:p w:rsidR="00884785" w:rsidRDefault="00884785" w:rsidP="00884785">
            <w:pPr>
              <w:spacing w:before="0" w:after="0"/>
              <w:rPr>
                <w:rStyle w:val="normaltextrun"/>
                <w:b/>
                <w:bCs/>
              </w:rPr>
            </w:pPr>
            <w:r w:rsidRPr="00884785">
              <w:rPr>
                <w:rStyle w:val="normaltextrun"/>
                <w:rFonts w:cstheme="minorHAnsi"/>
                <w:b/>
                <w:bCs/>
              </w:rPr>
              <w:t>S</w:t>
            </w:r>
            <w:r w:rsidRPr="00884785">
              <w:rPr>
                <w:rStyle w:val="normaltextrun"/>
                <w:b/>
                <w:bCs/>
              </w:rPr>
              <w:t>ocial Studies—</w:t>
            </w:r>
            <w:r w:rsidRPr="007A5887">
              <w:rPr>
                <w:rStyle w:val="normaltextrun"/>
                <w:b/>
                <w:bCs/>
              </w:rPr>
              <w:t xml:space="preserve">Knowledge </w:t>
            </w:r>
            <w:r>
              <w:rPr>
                <w:rStyle w:val="normaltextrun"/>
                <w:b/>
                <w:bCs/>
              </w:rPr>
              <w:t>and</w:t>
            </w:r>
            <w:r w:rsidRPr="007A5887">
              <w:rPr>
                <w:rStyle w:val="normaltextrun"/>
                <w:b/>
                <w:bCs/>
              </w:rPr>
              <w:t xml:space="preserve"> Understanding</w:t>
            </w:r>
          </w:p>
          <w:p w:rsidR="00884785" w:rsidRPr="00884785" w:rsidRDefault="00884785" w:rsidP="00884785">
            <w:pPr>
              <w:spacing w:before="0" w:after="0"/>
              <w:rPr>
                <w:rFonts w:cstheme="minorHAnsi"/>
                <w:sz w:val="20"/>
                <w:szCs w:val="20"/>
                <w:lang w:val="en-US"/>
              </w:rPr>
            </w:pPr>
            <w:r w:rsidRPr="00D561BC">
              <w:rPr>
                <w:rFonts w:cstheme="minorHAnsi"/>
                <w:sz w:val="20"/>
                <w:szCs w:val="20"/>
                <w:lang w:val="en-US"/>
              </w:rPr>
              <w:t xml:space="preserve">Student can synthesize, organize, and represent the important and significant vocabulary and information while exploring </w:t>
            </w:r>
            <w:r w:rsidRPr="00D561BC">
              <w:rPr>
                <w:rFonts w:cstheme="minorHAnsi"/>
                <w:sz w:val="20"/>
                <w:szCs w:val="20"/>
                <w:u w:val="single"/>
                <w:lang w:val="en-US"/>
              </w:rPr>
              <w:t>the history, culture, contributions, and celebrations of the Indigenous peoples in Canada</w:t>
            </w:r>
            <w:r w:rsidRPr="00D561BC">
              <w:rPr>
                <w:rFonts w:cstheme="minorHAnsi"/>
                <w:sz w:val="20"/>
                <w:szCs w:val="20"/>
                <w:lang w:val="en-US"/>
              </w:rPr>
              <w:t>.</w:t>
            </w:r>
          </w:p>
        </w:tc>
        <w:tc>
          <w:tcPr>
            <w:tcW w:w="2020" w:type="dxa"/>
          </w:tcPr>
          <w:p w:rsidR="00884785" w:rsidRPr="00891CB3" w:rsidRDefault="00884785" w:rsidP="00884785">
            <w:pPr>
              <w:spacing w:before="0" w:after="0"/>
              <w:rPr>
                <w:rFonts w:cstheme="minorHAnsi"/>
                <w:sz w:val="16"/>
                <w:szCs w:val="16"/>
                <w:lang w:val="en-US"/>
              </w:rPr>
            </w:pPr>
          </w:p>
        </w:tc>
        <w:tc>
          <w:tcPr>
            <w:tcW w:w="2020" w:type="dxa"/>
          </w:tcPr>
          <w:p w:rsidR="00884785" w:rsidRPr="00891CB3" w:rsidRDefault="00884785" w:rsidP="00884785">
            <w:pPr>
              <w:spacing w:before="0" w:after="0"/>
              <w:rPr>
                <w:rFonts w:cstheme="minorHAnsi"/>
                <w:sz w:val="16"/>
                <w:szCs w:val="16"/>
                <w:lang w:val="en-US"/>
              </w:rPr>
            </w:pPr>
          </w:p>
        </w:tc>
        <w:tc>
          <w:tcPr>
            <w:tcW w:w="2020" w:type="dxa"/>
          </w:tcPr>
          <w:p w:rsidR="00884785" w:rsidRPr="00891CB3" w:rsidRDefault="00884785" w:rsidP="00884785">
            <w:pPr>
              <w:spacing w:before="0" w:after="0"/>
              <w:rPr>
                <w:rFonts w:cstheme="minorHAnsi"/>
                <w:sz w:val="16"/>
                <w:szCs w:val="16"/>
                <w:lang w:val="en-US"/>
              </w:rPr>
            </w:pPr>
          </w:p>
        </w:tc>
        <w:tc>
          <w:tcPr>
            <w:tcW w:w="2020" w:type="dxa"/>
          </w:tcPr>
          <w:p w:rsidR="00884785" w:rsidRPr="00891CB3" w:rsidRDefault="00884785" w:rsidP="00884785">
            <w:pPr>
              <w:spacing w:before="0" w:after="0"/>
              <w:rPr>
                <w:rFonts w:cstheme="minorHAnsi"/>
                <w:sz w:val="16"/>
                <w:szCs w:val="16"/>
                <w:lang w:val="en-US"/>
              </w:rPr>
            </w:pPr>
          </w:p>
        </w:tc>
      </w:tr>
      <w:tr w:rsidR="00884785" w:rsidTr="00884785">
        <w:trPr>
          <w:trHeight w:val="2393"/>
        </w:trPr>
        <w:tc>
          <w:tcPr>
            <w:tcW w:w="2830" w:type="dxa"/>
            <w:shd w:val="clear" w:color="auto" w:fill="FBE4D5" w:themeFill="accent2" w:themeFillTint="33"/>
          </w:tcPr>
          <w:p w:rsidR="00884785" w:rsidRDefault="00884785" w:rsidP="00884785">
            <w:pPr>
              <w:spacing w:before="0" w:after="0"/>
              <w:rPr>
                <w:rFonts w:cstheme="minorHAnsi"/>
                <w:b/>
                <w:bCs/>
                <w:lang w:val="en-US"/>
              </w:rPr>
            </w:pPr>
            <w:r w:rsidRPr="00884785">
              <w:rPr>
                <w:rStyle w:val="normaltextrun"/>
                <w:rFonts w:cstheme="minorHAnsi"/>
                <w:b/>
                <w:bCs/>
              </w:rPr>
              <w:t>S</w:t>
            </w:r>
            <w:r w:rsidRPr="00884785">
              <w:rPr>
                <w:rStyle w:val="normaltextrun"/>
                <w:b/>
                <w:bCs/>
              </w:rPr>
              <w:t>ocial Studies—</w:t>
            </w:r>
            <w:r w:rsidRPr="007A5887">
              <w:rPr>
                <w:rFonts w:cstheme="minorHAnsi"/>
                <w:b/>
                <w:bCs/>
                <w:lang w:val="en-US"/>
              </w:rPr>
              <w:t xml:space="preserve">Research </w:t>
            </w:r>
            <w:r>
              <w:rPr>
                <w:rFonts w:cstheme="minorHAnsi"/>
                <w:b/>
                <w:bCs/>
                <w:lang w:val="en-US"/>
              </w:rPr>
              <w:t>and</w:t>
            </w:r>
            <w:r w:rsidRPr="007A5887">
              <w:rPr>
                <w:rFonts w:cstheme="minorHAnsi"/>
                <w:b/>
                <w:bCs/>
                <w:lang w:val="en-US"/>
              </w:rPr>
              <w:t xml:space="preserve"> Communication</w:t>
            </w:r>
          </w:p>
          <w:p w:rsidR="00884785" w:rsidRPr="00884785" w:rsidRDefault="00884785" w:rsidP="00884785">
            <w:pPr>
              <w:spacing w:before="0" w:after="0"/>
              <w:rPr>
                <w:rFonts w:cstheme="minorHAnsi"/>
                <w:sz w:val="20"/>
                <w:szCs w:val="20"/>
                <w:lang w:val="en-US"/>
              </w:rPr>
            </w:pPr>
            <w:r w:rsidRPr="00D561BC">
              <w:rPr>
                <w:rFonts w:cstheme="minorHAnsi"/>
                <w:sz w:val="20"/>
                <w:szCs w:val="20"/>
                <w:lang w:val="en-US"/>
              </w:rPr>
              <w:t xml:space="preserve">Student can synthesize and communicate important information and ideas </w:t>
            </w:r>
            <w:r w:rsidRPr="00A80C0B">
              <w:rPr>
                <w:rFonts w:cstheme="minorHAnsi"/>
                <w:sz w:val="20"/>
                <w:szCs w:val="20"/>
                <w:lang w:val="en-US"/>
              </w:rPr>
              <w:t>about</w:t>
            </w:r>
            <w:r w:rsidRPr="00D561BC">
              <w:rPr>
                <w:rFonts w:cstheme="minorHAnsi"/>
                <w:sz w:val="20"/>
                <w:szCs w:val="20"/>
                <w:u w:val="single"/>
                <w:lang w:val="en-US"/>
              </w:rPr>
              <w:t xml:space="preserve"> the history, culture, contributions, and celebrations of the Indigenous peoples in Canada</w:t>
            </w:r>
            <w:r w:rsidRPr="00D561BC">
              <w:rPr>
                <w:rFonts w:cstheme="minorHAnsi"/>
                <w:sz w:val="20"/>
                <w:szCs w:val="20"/>
                <w:lang w:val="en-US"/>
              </w:rPr>
              <w:t>.</w:t>
            </w:r>
          </w:p>
        </w:tc>
        <w:tc>
          <w:tcPr>
            <w:tcW w:w="2020" w:type="dxa"/>
          </w:tcPr>
          <w:p w:rsidR="00884785" w:rsidRPr="00891CB3" w:rsidRDefault="00884785" w:rsidP="00884785">
            <w:pPr>
              <w:spacing w:before="0" w:after="0"/>
              <w:rPr>
                <w:rFonts w:cstheme="minorHAnsi"/>
                <w:sz w:val="16"/>
                <w:szCs w:val="16"/>
                <w:lang w:val="en-US"/>
              </w:rPr>
            </w:pPr>
          </w:p>
        </w:tc>
        <w:tc>
          <w:tcPr>
            <w:tcW w:w="2020" w:type="dxa"/>
          </w:tcPr>
          <w:p w:rsidR="00884785" w:rsidRPr="00891CB3" w:rsidRDefault="00884785" w:rsidP="00884785">
            <w:pPr>
              <w:spacing w:before="0" w:after="0"/>
              <w:rPr>
                <w:rFonts w:cstheme="minorHAnsi"/>
                <w:sz w:val="16"/>
                <w:szCs w:val="16"/>
                <w:lang w:val="en-US"/>
              </w:rPr>
            </w:pPr>
          </w:p>
        </w:tc>
        <w:tc>
          <w:tcPr>
            <w:tcW w:w="2020" w:type="dxa"/>
          </w:tcPr>
          <w:p w:rsidR="00884785" w:rsidRPr="00891CB3" w:rsidRDefault="00884785" w:rsidP="00884785">
            <w:pPr>
              <w:spacing w:before="0" w:after="0"/>
              <w:rPr>
                <w:rFonts w:cstheme="minorHAnsi"/>
                <w:sz w:val="16"/>
                <w:szCs w:val="16"/>
                <w:lang w:val="en-US"/>
              </w:rPr>
            </w:pPr>
          </w:p>
        </w:tc>
        <w:tc>
          <w:tcPr>
            <w:tcW w:w="2020" w:type="dxa"/>
          </w:tcPr>
          <w:p w:rsidR="00884785" w:rsidRPr="00891CB3" w:rsidRDefault="00884785" w:rsidP="00884785">
            <w:pPr>
              <w:spacing w:before="0" w:after="0"/>
              <w:rPr>
                <w:rFonts w:cstheme="minorHAnsi"/>
                <w:sz w:val="16"/>
                <w:szCs w:val="16"/>
                <w:lang w:val="en-US"/>
              </w:rPr>
            </w:pPr>
          </w:p>
        </w:tc>
      </w:tr>
      <w:tr w:rsidR="00884785" w:rsidTr="00884785">
        <w:trPr>
          <w:trHeight w:val="1907"/>
        </w:trPr>
        <w:tc>
          <w:tcPr>
            <w:tcW w:w="2830" w:type="dxa"/>
            <w:shd w:val="clear" w:color="auto" w:fill="FBE4D5" w:themeFill="accent2" w:themeFillTint="33"/>
          </w:tcPr>
          <w:p w:rsidR="00884785" w:rsidRDefault="00884785" w:rsidP="00884785">
            <w:pPr>
              <w:spacing w:before="0" w:after="0"/>
              <w:rPr>
                <w:rFonts w:cstheme="minorHAnsi"/>
                <w:b/>
                <w:bCs/>
                <w:lang w:val="en-US"/>
              </w:rPr>
            </w:pPr>
            <w:r w:rsidRPr="00884785">
              <w:rPr>
                <w:rStyle w:val="normaltextrun"/>
                <w:rFonts w:cstheme="minorHAnsi"/>
                <w:b/>
                <w:bCs/>
              </w:rPr>
              <w:t>S</w:t>
            </w:r>
            <w:r w:rsidRPr="00884785">
              <w:rPr>
                <w:rStyle w:val="normaltextrun"/>
                <w:b/>
                <w:bCs/>
              </w:rPr>
              <w:t>ocial Studies—</w:t>
            </w:r>
            <w:r>
              <w:rPr>
                <w:rFonts w:cstheme="minorHAnsi"/>
                <w:b/>
                <w:bCs/>
                <w:lang w:val="en-US"/>
              </w:rPr>
              <w:t xml:space="preserve">Critical Thinking and Citizenship </w:t>
            </w:r>
          </w:p>
          <w:p w:rsidR="00884785" w:rsidRPr="00884785" w:rsidRDefault="00884785" w:rsidP="00884785">
            <w:pPr>
              <w:spacing w:before="0" w:after="0"/>
              <w:rPr>
                <w:rFonts w:cstheme="minorHAnsi"/>
                <w:sz w:val="20"/>
                <w:szCs w:val="20"/>
              </w:rPr>
            </w:pPr>
            <w:r w:rsidRPr="00D561BC">
              <w:rPr>
                <w:rFonts w:ascii="Calibri" w:hAnsi="Calibri" w:cs="Calibri"/>
                <w:sz w:val="20"/>
                <w:szCs w:val="20"/>
              </w:rPr>
              <w:t xml:space="preserve">Student thoughtfully recognizes and values </w:t>
            </w:r>
            <w:r w:rsidRPr="00D561BC">
              <w:rPr>
                <w:rFonts w:cstheme="minorHAnsi"/>
                <w:sz w:val="20"/>
                <w:szCs w:val="20"/>
              </w:rPr>
              <w:t>how people, events, and ideas of the past shape the present and influence the future.</w:t>
            </w:r>
          </w:p>
        </w:tc>
        <w:tc>
          <w:tcPr>
            <w:tcW w:w="2020" w:type="dxa"/>
          </w:tcPr>
          <w:p w:rsidR="00884785" w:rsidRPr="00891CB3" w:rsidRDefault="00884785" w:rsidP="00884785">
            <w:pPr>
              <w:spacing w:before="0" w:after="0"/>
              <w:rPr>
                <w:rFonts w:ascii="Calibri" w:hAnsi="Calibri" w:cs="Calibri"/>
                <w:sz w:val="16"/>
                <w:szCs w:val="16"/>
              </w:rPr>
            </w:pPr>
          </w:p>
        </w:tc>
        <w:tc>
          <w:tcPr>
            <w:tcW w:w="2020" w:type="dxa"/>
          </w:tcPr>
          <w:p w:rsidR="00884785" w:rsidRPr="00891CB3" w:rsidRDefault="00884785" w:rsidP="00884785">
            <w:pPr>
              <w:autoSpaceDE w:val="0"/>
              <w:autoSpaceDN w:val="0"/>
              <w:adjustRightInd w:val="0"/>
              <w:spacing w:before="0" w:after="0"/>
              <w:rPr>
                <w:rFonts w:cstheme="minorHAnsi"/>
                <w:sz w:val="16"/>
                <w:szCs w:val="16"/>
                <w:lang w:val="en-US"/>
              </w:rPr>
            </w:pPr>
          </w:p>
        </w:tc>
        <w:tc>
          <w:tcPr>
            <w:tcW w:w="2020" w:type="dxa"/>
          </w:tcPr>
          <w:p w:rsidR="00884785" w:rsidRPr="00A267D0" w:rsidRDefault="00884785" w:rsidP="00884785">
            <w:pPr>
              <w:spacing w:before="0" w:after="0"/>
              <w:rPr>
                <w:rFonts w:cstheme="minorHAnsi"/>
                <w:sz w:val="16"/>
                <w:szCs w:val="16"/>
                <w:lang w:val="en-US"/>
              </w:rPr>
            </w:pPr>
          </w:p>
        </w:tc>
        <w:tc>
          <w:tcPr>
            <w:tcW w:w="2020" w:type="dxa"/>
          </w:tcPr>
          <w:p w:rsidR="00884785" w:rsidRPr="00A267D0" w:rsidRDefault="00884785" w:rsidP="00884785">
            <w:pPr>
              <w:spacing w:before="0" w:after="0"/>
              <w:rPr>
                <w:rFonts w:cstheme="minorHAnsi"/>
                <w:sz w:val="16"/>
                <w:szCs w:val="16"/>
                <w:lang w:val="en-US"/>
              </w:rPr>
            </w:pPr>
          </w:p>
        </w:tc>
      </w:tr>
      <w:tr w:rsidR="00884785" w:rsidTr="00884785">
        <w:trPr>
          <w:trHeight w:val="2600"/>
        </w:trPr>
        <w:tc>
          <w:tcPr>
            <w:tcW w:w="2830" w:type="dxa"/>
            <w:shd w:val="clear" w:color="auto" w:fill="FBE4D5" w:themeFill="accent2" w:themeFillTint="33"/>
          </w:tcPr>
          <w:p w:rsidR="00884785" w:rsidRPr="007A5887" w:rsidRDefault="00884785" w:rsidP="00884785">
            <w:pPr>
              <w:spacing w:before="0" w:after="0"/>
              <w:rPr>
                <w:rFonts w:cstheme="minorHAnsi"/>
                <w:b/>
                <w:bCs/>
                <w:lang w:val="en-US"/>
              </w:rPr>
            </w:pPr>
            <w:r>
              <w:rPr>
                <w:rFonts w:cstheme="minorHAnsi"/>
                <w:b/>
                <w:bCs/>
                <w:lang w:val="en-US"/>
              </w:rPr>
              <w:t>ELA</w:t>
            </w:r>
            <w:r w:rsidRPr="00884785">
              <w:rPr>
                <w:rStyle w:val="normaltextrun"/>
                <w:b/>
                <w:bCs/>
              </w:rPr>
              <w:t>—</w:t>
            </w:r>
            <w:r w:rsidRPr="007A5887">
              <w:rPr>
                <w:rFonts w:cstheme="minorHAnsi"/>
                <w:b/>
                <w:bCs/>
                <w:lang w:val="en-US"/>
              </w:rPr>
              <w:t xml:space="preserve">COMP. </w:t>
            </w:r>
          </w:p>
          <w:p w:rsidR="00884785" w:rsidRDefault="00884785" w:rsidP="00884785">
            <w:pPr>
              <w:spacing w:before="0" w:after="0"/>
              <w:rPr>
                <w:rFonts w:cstheme="minorHAnsi"/>
                <w:b/>
                <w:bCs/>
                <w:lang w:val="en-US"/>
              </w:rPr>
            </w:pPr>
            <w:r w:rsidRPr="007A5887">
              <w:rPr>
                <w:rFonts w:cstheme="minorHAnsi"/>
                <w:b/>
                <w:bCs/>
                <w:lang w:val="en-US"/>
              </w:rPr>
              <w:t xml:space="preserve">Listening </w:t>
            </w:r>
            <w:r>
              <w:rPr>
                <w:rFonts w:cstheme="minorHAnsi"/>
                <w:b/>
                <w:bCs/>
                <w:lang w:val="en-US"/>
              </w:rPr>
              <w:t>and</w:t>
            </w:r>
            <w:r w:rsidRPr="007A5887">
              <w:rPr>
                <w:rFonts w:cstheme="minorHAnsi"/>
                <w:b/>
                <w:bCs/>
                <w:lang w:val="en-US"/>
              </w:rPr>
              <w:t xml:space="preserve"> Viewing</w:t>
            </w:r>
          </w:p>
          <w:p w:rsidR="00884785" w:rsidRPr="007A5887" w:rsidRDefault="00884785" w:rsidP="00884785">
            <w:pPr>
              <w:autoSpaceDE w:val="0"/>
              <w:autoSpaceDN w:val="0"/>
              <w:adjustRightInd w:val="0"/>
              <w:spacing w:before="0" w:after="0"/>
              <w:rPr>
                <w:rFonts w:cstheme="minorHAnsi"/>
                <w:b/>
                <w:bCs/>
                <w:lang w:val="en-US"/>
              </w:rPr>
            </w:pPr>
            <w:r w:rsidRPr="00D561BC">
              <w:rPr>
                <w:rFonts w:ascii="Calibri" w:hAnsi="Calibri" w:cs="Calibri"/>
                <w:sz w:val="20"/>
                <w:szCs w:val="20"/>
              </w:rPr>
              <w:t>Student uses strategies and cues</w:t>
            </w:r>
            <w:r>
              <w:rPr>
                <w:rFonts w:ascii="Calibri" w:hAnsi="Calibri" w:cs="Calibri"/>
                <w:sz w:val="20"/>
                <w:szCs w:val="20"/>
              </w:rPr>
              <w:t xml:space="preserve"> </w:t>
            </w:r>
            <w:r w:rsidRPr="00D561BC">
              <w:rPr>
                <w:rFonts w:ascii="Calibri" w:hAnsi="Calibri" w:cs="Calibri"/>
                <w:sz w:val="20"/>
                <w:szCs w:val="20"/>
              </w:rPr>
              <w:t xml:space="preserve">before, during, and after listening </w:t>
            </w:r>
            <w:r>
              <w:rPr>
                <w:rFonts w:ascii="Calibri" w:hAnsi="Calibri" w:cs="Calibri"/>
                <w:sz w:val="20"/>
                <w:szCs w:val="20"/>
              </w:rPr>
              <w:t>and</w:t>
            </w:r>
            <w:r w:rsidRPr="00D561BC">
              <w:rPr>
                <w:rFonts w:ascii="Calibri" w:hAnsi="Calibri" w:cs="Calibri"/>
                <w:sz w:val="20"/>
                <w:szCs w:val="20"/>
              </w:rPr>
              <w:t xml:space="preserve"> viewing to develop understanding </w:t>
            </w:r>
            <w:r w:rsidRPr="00D561BC">
              <w:rPr>
                <w:rFonts w:cstheme="minorHAnsi"/>
                <w:sz w:val="20"/>
                <w:szCs w:val="20"/>
                <w:lang w:val="en-US"/>
              </w:rPr>
              <w:t xml:space="preserve">about </w:t>
            </w:r>
            <w:r w:rsidRPr="00A80C0B">
              <w:rPr>
                <w:rFonts w:cstheme="minorHAnsi"/>
                <w:sz w:val="20"/>
                <w:szCs w:val="20"/>
                <w:u w:val="single"/>
                <w:lang w:val="en-US"/>
              </w:rPr>
              <w:t>the history, culture, contributions, and celebrations of Indigenous peoples in Canada.</w:t>
            </w:r>
          </w:p>
        </w:tc>
        <w:tc>
          <w:tcPr>
            <w:tcW w:w="2020" w:type="dxa"/>
          </w:tcPr>
          <w:p w:rsidR="00884785" w:rsidRDefault="00884785" w:rsidP="00884785">
            <w:pPr>
              <w:spacing w:before="0" w:after="0"/>
              <w:rPr>
                <w:rFonts w:ascii="Calibri" w:hAnsi="Calibri" w:cs="Calibri"/>
                <w:sz w:val="16"/>
                <w:szCs w:val="16"/>
              </w:rPr>
            </w:pPr>
          </w:p>
        </w:tc>
        <w:tc>
          <w:tcPr>
            <w:tcW w:w="2020" w:type="dxa"/>
          </w:tcPr>
          <w:p w:rsidR="00884785" w:rsidRDefault="00884785" w:rsidP="00884785">
            <w:pPr>
              <w:autoSpaceDE w:val="0"/>
              <w:autoSpaceDN w:val="0"/>
              <w:adjustRightInd w:val="0"/>
              <w:spacing w:before="0" w:after="0"/>
              <w:rPr>
                <w:rFonts w:ascii="Calibri" w:hAnsi="Calibri" w:cs="Calibri"/>
                <w:sz w:val="16"/>
                <w:szCs w:val="16"/>
              </w:rPr>
            </w:pPr>
          </w:p>
        </w:tc>
        <w:tc>
          <w:tcPr>
            <w:tcW w:w="2020" w:type="dxa"/>
          </w:tcPr>
          <w:p w:rsidR="00884785" w:rsidRDefault="00884785" w:rsidP="00884785">
            <w:pPr>
              <w:spacing w:before="0" w:after="0"/>
              <w:rPr>
                <w:rFonts w:cstheme="minorHAnsi"/>
                <w:sz w:val="16"/>
                <w:szCs w:val="16"/>
                <w:lang w:val="en-US"/>
              </w:rPr>
            </w:pPr>
          </w:p>
        </w:tc>
        <w:tc>
          <w:tcPr>
            <w:tcW w:w="2020" w:type="dxa"/>
          </w:tcPr>
          <w:p w:rsidR="00884785" w:rsidRDefault="00884785" w:rsidP="00884785">
            <w:pPr>
              <w:spacing w:before="0" w:after="0"/>
              <w:rPr>
                <w:rFonts w:cstheme="minorHAnsi"/>
                <w:sz w:val="16"/>
                <w:szCs w:val="16"/>
                <w:lang w:val="en-US"/>
              </w:rPr>
            </w:pPr>
          </w:p>
        </w:tc>
      </w:tr>
    </w:tbl>
    <w:p w:rsidR="00884785" w:rsidRDefault="00884785"/>
    <w:p w:rsidR="00884785" w:rsidRDefault="00884785" w:rsidP="00884785">
      <w:r>
        <w:br w:type="page"/>
      </w:r>
    </w:p>
    <w:tbl>
      <w:tblPr>
        <w:tblStyle w:val="TableGrid"/>
        <w:tblW w:w="10910" w:type="dxa"/>
        <w:tblLook w:val="04A0" w:firstRow="1" w:lastRow="0" w:firstColumn="1" w:lastColumn="0" w:noHBand="0" w:noVBand="1"/>
      </w:tblPr>
      <w:tblGrid>
        <w:gridCol w:w="2830"/>
        <w:gridCol w:w="2020"/>
        <w:gridCol w:w="2020"/>
        <w:gridCol w:w="2020"/>
        <w:gridCol w:w="2020"/>
      </w:tblGrid>
      <w:tr w:rsidR="00884785" w:rsidTr="00884785">
        <w:trPr>
          <w:trHeight w:val="2330"/>
        </w:trPr>
        <w:tc>
          <w:tcPr>
            <w:tcW w:w="2830" w:type="dxa"/>
            <w:shd w:val="clear" w:color="auto" w:fill="FBE4D5" w:themeFill="accent2" w:themeFillTint="33"/>
          </w:tcPr>
          <w:p w:rsidR="00884785" w:rsidRDefault="00884785" w:rsidP="00884785">
            <w:pPr>
              <w:spacing w:before="0" w:after="0"/>
              <w:rPr>
                <w:rFonts w:cstheme="minorHAnsi"/>
                <w:b/>
                <w:bCs/>
                <w:lang w:val="en-US"/>
              </w:rPr>
            </w:pPr>
            <w:r>
              <w:rPr>
                <w:rFonts w:cstheme="minorHAnsi"/>
                <w:b/>
                <w:bCs/>
                <w:lang w:val="en-US"/>
              </w:rPr>
              <w:lastRenderedPageBreak/>
              <w:t>ELA</w:t>
            </w:r>
            <w:r w:rsidRPr="00884785">
              <w:rPr>
                <w:rStyle w:val="normaltextrun"/>
                <w:b/>
                <w:bCs/>
              </w:rPr>
              <w:t>—</w:t>
            </w:r>
            <w:r w:rsidRPr="007A5887">
              <w:rPr>
                <w:rFonts w:cstheme="minorHAnsi"/>
                <w:b/>
                <w:bCs/>
                <w:lang w:val="en-US"/>
              </w:rPr>
              <w:t>COMM. Writing</w:t>
            </w:r>
            <w:r>
              <w:rPr>
                <w:rFonts w:cstheme="minorHAnsi"/>
                <w:b/>
                <w:bCs/>
                <w:lang w:val="en-US"/>
              </w:rPr>
              <w:t xml:space="preserve"> </w:t>
            </w:r>
          </w:p>
          <w:p w:rsidR="00884785" w:rsidRPr="00884785" w:rsidRDefault="00884785" w:rsidP="00884785">
            <w:pPr>
              <w:spacing w:before="0" w:after="0"/>
              <w:rPr>
                <w:rFonts w:cstheme="minorHAnsi"/>
                <w:sz w:val="20"/>
                <w:szCs w:val="20"/>
                <w:lang w:val="en-US"/>
              </w:rPr>
            </w:pPr>
            <w:r w:rsidRPr="00D561BC">
              <w:rPr>
                <w:rFonts w:ascii="Calibri" w:hAnsi="Calibri" w:cs="Calibri"/>
                <w:sz w:val="20"/>
                <w:szCs w:val="20"/>
              </w:rPr>
              <w:t xml:space="preserve">Student uses strategies and cues to generate, communicate, revise, and </w:t>
            </w:r>
            <w:r w:rsidRPr="00F664B3">
              <w:rPr>
                <w:rFonts w:ascii="Calibri" w:hAnsi="Calibri" w:cs="Calibri"/>
                <w:sz w:val="20"/>
                <w:szCs w:val="20"/>
              </w:rPr>
              <w:t xml:space="preserve">organize thinking, ideas, and information </w:t>
            </w:r>
            <w:r w:rsidRPr="00D561BC">
              <w:rPr>
                <w:rFonts w:cstheme="minorHAnsi"/>
                <w:sz w:val="20"/>
                <w:szCs w:val="20"/>
                <w:lang w:val="en-US"/>
              </w:rPr>
              <w:t xml:space="preserve">about </w:t>
            </w:r>
            <w:r w:rsidRPr="00A80C0B">
              <w:rPr>
                <w:rFonts w:cstheme="minorHAnsi"/>
                <w:sz w:val="20"/>
                <w:szCs w:val="20"/>
                <w:u w:val="single"/>
                <w:lang w:val="en-US"/>
              </w:rPr>
              <w:t>the history, culture, contributions, and celebrations of Indigenous peoples in Canada</w:t>
            </w:r>
            <w:r w:rsidRPr="00D561BC">
              <w:rPr>
                <w:rFonts w:cstheme="minorHAnsi"/>
                <w:sz w:val="20"/>
                <w:szCs w:val="20"/>
                <w:lang w:val="en-US"/>
              </w:rPr>
              <w:t>.</w:t>
            </w:r>
          </w:p>
        </w:tc>
        <w:tc>
          <w:tcPr>
            <w:tcW w:w="2020" w:type="dxa"/>
          </w:tcPr>
          <w:p w:rsidR="00884785" w:rsidRDefault="00884785" w:rsidP="00884785">
            <w:pPr>
              <w:spacing w:before="0" w:after="0"/>
              <w:rPr>
                <w:rFonts w:ascii="Calibri" w:hAnsi="Calibri" w:cs="Calibri"/>
                <w:sz w:val="16"/>
                <w:szCs w:val="16"/>
              </w:rPr>
            </w:pPr>
          </w:p>
        </w:tc>
        <w:tc>
          <w:tcPr>
            <w:tcW w:w="2020" w:type="dxa"/>
          </w:tcPr>
          <w:p w:rsidR="00884785" w:rsidRDefault="00884785" w:rsidP="00884785">
            <w:pPr>
              <w:autoSpaceDE w:val="0"/>
              <w:autoSpaceDN w:val="0"/>
              <w:adjustRightInd w:val="0"/>
              <w:spacing w:before="0" w:after="0"/>
              <w:rPr>
                <w:rFonts w:ascii="Calibri" w:hAnsi="Calibri" w:cs="Calibri"/>
                <w:sz w:val="16"/>
                <w:szCs w:val="16"/>
              </w:rPr>
            </w:pPr>
          </w:p>
        </w:tc>
        <w:tc>
          <w:tcPr>
            <w:tcW w:w="2020" w:type="dxa"/>
          </w:tcPr>
          <w:p w:rsidR="00884785" w:rsidRDefault="00884785" w:rsidP="00884785">
            <w:pPr>
              <w:spacing w:before="0" w:after="0"/>
              <w:rPr>
                <w:rFonts w:cstheme="minorHAnsi"/>
                <w:sz w:val="16"/>
                <w:szCs w:val="16"/>
                <w:lang w:val="en-US"/>
              </w:rPr>
            </w:pPr>
          </w:p>
        </w:tc>
        <w:tc>
          <w:tcPr>
            <w:tcW w:w="2020" w:type="dxa"/>
          </w:tcPr>
          <w:p w:rsidR="00884785" w:rsidRDefault="00884785" w:rsidP="00884785">
            <w:pPr>
              <w:spacing w:before="0" w:after="0"/>
              <w:rPr>
                <w:rFonts w:cstheme="minorHAnsi"/>
                <w:sz w:val="16"/>
                <w:szCs w:val="16"/>
                <w:lang w:val="en-US"/>
              </w:rPr>
            </w:pPr>
          </w:p>
        </w:tc>
      </w:tr>
      <w:tr w:rsidR="00884785" w:rsidTr="00884785">
        <w:trPr>
          <w:trHeight w:val="2888"/>
        </w:trPr>
        <w:tc>
          <w:tcPr>
            <w:tcW w:w="2830" w:type="dxa"/>
            <w:shd w:val="clear" w:color="auto" w:fill="FBE4D5" w:themeFill="accent2" w:themeFillTint="33"/>
          </w:tcPr>
          <w:p w:rsidR="00884785" w:rsidRDefault="00884785" w:rsidP="00884785">
            <w:pPr>
              <w:spacing w:before="0" w:after="0"/>
              <w:rPr>
                <w:rFonts w:ascii="Calibri" w:hAnsi="Calibri" w:cs="Calibri"/>
                <w:sz w:val="16"/>
                <w:szCs w:val="16"/>
              </w:rPr>
            </w:pPr>
            <w:r>
              <w:rPr>
                <w:rFonts w:cstheme="minorHAnsi"/>
                <w:b/>
                <w:bCs/>
                <w:lang w:val="en-US"/>
              </w:rPr>
              <w:t>ELA</w:t>
            </w:r>
            <w:r w:rsidRPr="00884785">
              <w:rPr>
                <w:rStyle w:val="normaltextrun"/>
                <w:b/>
                <w:bCs/>
              </w:rPr>
              <w:t>—</w:t>
            </w:r>
            <w:r w:rsidRPr="007A5887">
              <w:rPr>
                <w:rFonts w:cstheme="minorHAnsi"/>
                <w:b/>
                <w:bCs/>
                <w:lang w:val="en-US"/>
              </w:rPr>
              <w:t xml:space="preserve">COMM. Speaking </w:t>
            </w:r>
            <w:r>
              <w:rPr>
                <w:rFonts w:cstheme="minorHAnsi"/>
                <w:b/>
                <w:bCs/>
                <w:lang w:val="en-US"/>
              </w:rPr>
              <w:t>and</w:t>
            </w:r>
            <w:r w:rsidRPr="007A5887">
              <w:rPr>
                <w:rFonts w:cstheme="minorHAnsi"/>
                <w:b/>
                <w:bCs/>
                <w:lang w:val="en-US"/>
              </w:rPr>
              <w:t xml:space="preserve"> Representing</w:t>
            </w:r>
            <w:r>
              <w:rPr>
                <w:rFonts w:ascii="Calibri" w:hAnsi="Calibri" w:cs="Calibri"/>
                <w:sz w:val="16"/>
                <w:szCs w:val="16"/>
              </w:rPr>
              <w:t xml:space="preserve"> </w:t>
            </w:r>
          </w:p>
          <w:p w:rsidR="00884785" w:rsidRPr="00D561BC" w:rsidRDefault="00884785" w:rsidP="00884785">
            <w:pPr>
              <w:spacing w:before="0" w:after="0"/>
              <w:rPr>
                <w:rFonts w:cstheme="minorHAnsi"/>
                <w:b/>
                <w:bCs/>
                <w:sz w:val="20"/>
                <w:szCs w:val="20"/>
                <w:lang w:val="en-US"/>
              </w:rPr>
            </w:pPr>
            <w:r w:rsidRPr="00D561BC">
              <w:rPr>
                <w:rFonts w:ascii="Calibri" w:hAnsi="Calibri" w:cs="Calibri"/>
                <w:sz w:val="20"/>
                <w:szCs w:val="20"/>
              </w:rPr>
              <w:t xml:space="preserve">Student uses strategies and cues to generate, revise, organize, and clearly communicate, thinking, ideas, and information </w:t>
            </w:r>
            <w:r w:rsidRPr="00D561BC">
              <w:rPr>
                <w:rFonts w:cstheme="minorHAnsi"/>
                <w:sz w:val="20"/>
                <w:szCs w:val="20"/>
                <w:lang w:val="en-US"/>
              </w:rPr>
              <w:t xml:space="preserve">when speaking about </w:t>
            </w:r>
            <w:r w:rsidRPr="00A80C0B">
              <w:rPr>
                <w:rFonts w:cstheme="minorHAnsi"/>
                <w:sz w:val="20"/>
                <w:szCs w:val="20"/>
                <w:u w:val="single"/>
                <w:lang w:val="en-US"/>
              </w:rPr>
              <w:t>the history, culture, contributions, and celebrations of Indigenous peoples in Canada</w:t>
            </w:r>
            <w:r w:rsidRPr="00D561BC">
              <w:rPr>
                <w:rFonts w:cstheme="minorHAnsi"/>
                <w:sz w:val="20"/>
                <w:szCs w:val="20"/>
                <w:lang w:val="en-US"/>
              </w:rPr>
              <w:t>.</w:t>
            </w:r>
          </w:p>
        </w:tc>
        <w:tc>
          <w:tcPr>
            <w:tcW w:w="2020" w:type="dxa"/>
          </w:tcPr>
          <w:p w:rsidR="00884785" w:rsidRDefault="00884785" w:rsidP="00884785">
            <w:pPr>
              <w:spacing w:before="0" w:after="0"/>
              <w:rPr>
                <w:rFonts w:ascii="Calibri" w:hAnsi="Calibri" w:cs="Calibri"/>
                <w:sz w:val="16"/>
                <w:szCs w:val="16"/>
              </w:rPr>
            </w:pPr>
          </w:p>
        </w:tc>
        <w:tc>
          <w:tcPr>
            <w:tcW w:w="2020" w:type="dxa"/>
          </w:tcPr>
          <w:p w:rsidR="00884785" w:rsidRDefault="00884785" w:rsidP="00884785">
            <w:pPr>
              <w:autoSpaceDE w:val="0"/>
              <w:autoSpaceDN w:val="0"/>
              <w:adjustRightInd w:val="0"/>
              <w:spacing w:before="0" w:after="0"/>
              <w:rPr>
                <w:rFonts w:ascii="Calibri" w:hAnsi="Calibri" w:cs="Calibri"/>
                <w:sz w:val="16"/>
                <w:szCs w:val="16"/>
              </w:rPr>
            </w:pPr>
          </w:p>
        </w:tc>
        <w:tc>
          <w:tcPr>
            <w:tcW w:w="2020" w:type="dxa"/>
          </w:tcPr>
          <w:p w:rsidR="00884785" w:rsidRDefault="00884785" w:rsidP="00884785">
            <w:pPr>
              <w:spacing w:before="0" w:after="0"/>
              <w:rPr>
                <w:rFonts w:cstheme="minorHAnsi"/>
                <w:sz w:val="16"/>
                <w:szCs w:val="16"/>
                <w:lang w:val="en-US"/>
              </w:rPr>
            </w:pPr>
          </w:p>
        </w:tc>
        <w:tc>
          <w:tcPr>
            <w:tcW w:w="2020" w:type="dxa"/>
          </w:tcPr>
          <w:p w:rsidR="00884785" w:rsidRDefault="00884785" w:rsidP="00884785">
            <w:pPr>
              <w:spacing w:before="0" w:after="0"/>
              <w:rPr>
                <w:rFonts w:cstheme="minorHAnsi"/>
                <w:sz w:val="16"/>
                <w:szCs w:val="16"/>
                <w:lang w:val="en-US"/>
              </w:rPr>
            </w:pPr>
          </w:p>
        </w:tc>
      </w:tr>
      <w:tr w:rsidR="00884785" w:rsidTr="00884785">
        <w:trPr>
          <w:trHeight w:val="2078"/>
        </w:trPr>
        <w:tc>
          <w:tcPr>
            <w:tcW w:w="2830" w:type="dxa"/>
            <w:shd w:val="clear" w:color="auto" w:fill="FBE4D5" w:themeFill="accent2" w:themeFillTint="33"/>
          </w:tcPr>
          <w:p w:rsidR="00884785" w:rsidRDefault="00884785" w:rsidP="00884785">
            <w:pPr>
              <w:spacing w:before="0" w:after="0"/>
              <w:rPr>
                <w:rFonts w:cstheme="minorHAnsi"/>
                <w:b/>
                <w:bCs/>
                <w:lang w:val="en-US"/>
              </w:rPr>
            </w:pPr>
            <w:r>
              <w:rPr>
                <w:rFonts w:cstheme="minorHAnsi"/>
                <w:b/>
                <w:bCs/>
                <w:lang w:val="en-US"/>
              </w:rPr>
              <w:t>ELA</w:t>
            </w:r>
            <w:r w:rsidRPr="00884785">
              <w:rPr>
                <w:rStyle w:val="normaltextrun"/>
                <w:b/>
                <w:bCs/>
              </w:rPr>
              <w:t>—</w:t>
            </w:r>
            <w:r w:rsidRPr="00915397">
              <w:rPr>
                <w:rFonts w:cstheme="minorHAnsi"/>
                <w:b/>
                <w:bCs/>
                <w:lang w:val="en-US"/>
              </w:rPr>
              <w:t>Critical Thinking</w:t>
            </w:r>
          </w:p>
          <w:p w:rsidR="00884785" w:rsidRPr="00D561BC" w:rsidRDefault="00884785" w:rsidP="00884785">
            <w:pPr>
              <w:spacing w:before="0" w:after="0"/>
              <w:rPr>
                <w:rFonts w:cstheme="minorHAnsi"/>
                <w:b/>
                <w:bCs/>
                <w:sz w:val="20"/>
                <w:szCs w:val="20"/>
                <w:lang w:val="en-US"/>
              </w:rPr>
            </w:pPr>
            <w:r w:rsidRPr="00D561BC">
              <w:rPr>
                <w:rFonts w:cstheme="minorHAnsi"/>
                <w:sz w:val="20"/>
                <w:szCs w:val="20"/>
                <w:lang w:val="en-US"/>
              </w:rPr>
              <w:t xml:space="preserve">Student insightfully interprets facts, analyzes viewpoints, and/or can draw a conclusion about </w:t>
            </w:r>
            <w:r w:rsidRPr="00A80C0B">
              <w:rPr>
                <w:rFonts w:cstheme="minorHAnsi"/>
                <w:sz w:val="20"/>
                <w:szCs w:val="20"/>
                <w:u w:val="single"/>
                <w:lang w:val="en-US"/>
              </w:rPr>
              <w:t>the history, culture, contributions, and celebrations of Indigenous peoples in Canada</w:t>
            </w:r>
            <w:r w:rsidRPr="00D561BC">
              <w:rPr>
                <w:rFonts w:cstheme="minorHAnsi"/>
                <w:sz w:val="20"/>
                <w:szCs w:val="20"/>
                <w:lang w:val="en-US"/>
              </w:rPr>
              <w:t>.</w:t>
            </w:r>
          </w:p>
        </w:tc>
        <w:tc>
          <w:tcPr>
            <w:tcW w:w="2020" w:type="dxa"/>
          </w:tcPr>
          <w:p w:rsidR="00884785" w:rsidRDefault="00884785" w:rsidP="00884785">
            <w:pPr>
              <w:spacing w:before="0" w:after="0"/>
              <w:rPr>
                <w:rFonts w:ascii="Calibri" w:hAnsi="Calibri" w:cs="Calibri"/>
                <w:sz w:val="16"/>
                <w:szCs w:val="16"/>
              </w:rPr>
            </w:pPr>
          </w:p>
        </w:tc>
        <w:tc>
          <w:tcPr>
            <w:tcW w:w="2020" w:type="dxa"/>
          </w:tcPr>
          <w:p w:rsidR="00884785" w:rsidRDefault="00884785" w:rsidP="00884785">
            <w:pPr>
              <w:autoSpaceDE w:val="0"/>
              <w:autoSpaceDN w:val="0"/>
              <w:adjustRightInd w:val="0"/>
              <w:spacing w:before="0" w:after="0"/>
              <w:rPr>
                <w:rFonts w:ascii="Calibri" w:hAnsi="Calibri" w:cs="Calibri"/>
                <w:sz w:val="16"/>
                <w:szCs w:val="16"/>
              </w:rPr>
            </w:pPr>
          </w:p>
        </w:tc>
        <w:tc>
          <w:tcPr>
            <w:tcW w:w="2020" w:type="dxa"/>
          </w:tcPr>
          <w:p w:rsidR="00884785" w:rsidRDefault="00884785" w:rsidP="00884785">
            <w:pPr>
              <w:spacing w:before="0" w:after="0"/>
              <w:rPr>
                <w:rFonts w:cstheme="minorHAnsi"/>
                <w:sz w:val="16"/>
                <w:szCs w:val="16"/>
                <w:lang w:val="en-US"/>
              </w:rPr>
            </w:pPr>
          </w:p>
        </w:tc>
        <w:tc>
          <w:tcPr>
            <w:tcW w:w="2020" w:type="dxa"/>
          </w:tcPr>
          <w:p w:rsidR="00884785" w:rsidRDefault="00884785" w:rsidP="00884785">
            <w:pPr>
              <w:spacing w:before="0" w:after="0"/>
              <w:rPr>
                <w:rFonts w:cstheme="minorHAnsi"/>
                <w:sz w:val="16"/>
                <w:szCs w:val="16"/>
                <w:lang w:val="en-US"/>
              </w:rPr>
            </w:pPr>
          </w:p>
        </w:tc>
      </w:tr>
      <w:tr w:rsidR="00884785" w:rsidTr="00884785">
        <w:trPr>
          <w:trHeight w:val="2672"/>
        </w:trPr>
        <w:tc>
          <w:tcPr>
            <w:tcW w:w="2830" w:type="dxa"/>
            <w:shd w:val="clear" w:color="auto" w:fill="FBE4D5" w:themeFill="accent2" w:themeFillTint="33"/>
          </w:tcPr>
          <w:p w:rsidR="00884785" w:rsidRDefault="00884785" w:rsidP="00884785">
            <w:pPr>
              <w:spacing w:before="0" w:after="0"/>
              <w:rPr>
                <w:rFonts w:cstheme="minorHAnsi"/>
                <w:b/>
                <w:bCs/>
                <w:lang w:val="en-US"/>
              </w:rPr>
            </w:pPr>
            <w:r>
              <w:rPr>
                <w:rFonts w:cstheme="minorHAnsi"/>
                <w:b/>
                <w:bCs/>
                <w:lang w:val="en-US"/>
              </w:rPr>
              <w:t>Math</w:t>
            </w:r>
            <w:r w:rsidRPr="00884785">
              <w:rPr>
                <w:rStyle w:val="normaltextrun"/>
                <w:b/>
                <w:bCs/>
              </w:rPr>
              <w:t>—</w:t>
            </w:r>
            <w:r>
              <w:rPr>
                <w:rFonts w:cstheme="minorHAnsi"/>
                <w:b/>
                <w:bCs/>
                <w:lang w:val="en-US"/>
              </w:rPr>
              <w:t>Knowledge and Understanding</w:t>
            </w:r>
          </w:p>
          <w:p w:rsidR="00884785" w:rsidRDefault="00884785" w:rsidP="00884785">
            <w:pPr>
              <w:spacing w:before="0" w:after="0"/>
              <w:rPr>
                <w:rFonts w:cstheme="minorHAnsi"/>
                <w:sz w:val="20"/>
                <w:szCs w:val="20"/>
                <w:lang w:val="en-US"/>
              </w:rPr>
            </w:pPr>
            <w:r>
              <w:rPr>
                <w:rFonts w:cstheme="minorHAnsi"/>
                <w:sz w:val="20"/>
                <w:szCs w:val="20"/>
                <w:lang w:val="en-US"/>
              </w:rPr>
              <w:t>Student accurately and clearly:</w:t>
            </w:r>
          </w:p>
          <w:p w:rsidR="00884785" w:rsidRDefault="00884785" w:rsidP="00884785">
            <w:pPr>
              <w:pStyle w:val="ListParagraph"/>
              <w:numPr>
                <w:ilvl w:val="0"/>
                <w:numId w:val="21"/>
              </w:numPr>
              <w:spacing w:before="0" w:after="0"/>
              <w:contextualSpacing w:val="0"/>
              <w:rPr>
                <w:rFonts w:cstheme="minorHAnsi"/>
                <w:sz w:val="20"/>
                <w:szCs w:val="20"/>
                <w:lang w:val="en-US"/>
              </w:rPr>
            </w:pPr>
            <w:r w:rsidRPr="00464D46">
              <w:rPr>
                <w:rFonts w:cstheme="minorHAnsi"/>
                <w:sz w:val="20"/>
                <w:szCs w:val="20"/>
                <w:lang w:val="en-US"/>
              </w:rPr>
              <w:t xml:space="preserve">says the number sequences by 1s forward and backward, </w:t>
            </w:r>
          </w:p>
          <w:p w:rsidR="00884785" w:rsidRDefault="00884785" w:rsidP="00884785">
            <w:pPr>
              <w:pStyle w:val="ListParagraph"/>
              <w:numPr>
                <w:ilvl w:val="0"/>
                <w:numId w:val="21"/>
              </w:numPr>
              <w:spacing w:before="0" w:after="0"/>
              <w:contextualSpacing w:val="0"/>
              <w:rPr>
                <w:rFonts w:cstheme="minorHAnsi"/>
                <w:sz w:val="20"/>
                <w:szCs w:val="20"/>
                <w:lang w:val="en-US"/>
              </w:rPr>
            </w:pPr>
            <w:r w:rsidRPr="00464D46">
              <w:rPr>
                <w:rFonts w:cstheme="minorHAnsi"/>
                <w:sz w:val="20"/>
                <w:szCs w:val="20"/>
                <w:lang w:val="en-US"/>
              </w:rPr>
              <w:t xml:space="preserve">records the numerals presented orally </w:t>
            </w:r>
          </w:p>
          <w:p w:rsidR="00884785" w:rsidRPr="00464D46" w:rsidRDefault="00884785" w:rsidP="00884785">
            <w:pPr>
              <w:pStyle w:val="ListParagraph"/>
              <w:numPr>
                <w:ilvl w:val="0"/>
                <w:numId w:val="21"/>
              </w:numPr>
              <w:spacing w:before="0" w:after="0"/>
              <w:contextualSpacing w:val="0"/>
              <w:rPr>
                <w:rFonts w:cstheme="minorHAnsi"/>
                <w:sz w:val="20"/>
                <w:szCs w:val="20"/>
                <w:lang w:val="en-US"/>
              </w:rPr>
            </w:pPr>
            <w:r w:rsidRPr="00464D46">
              <w:rPr>
                <w:rFonts w:cstheme="minorHAnsi"/>
                <w:sz w:val="20"/>
                <w:szCs w:val="20"/>
                <w:lang w:val="en-US"/>
              </w:rPr>
              <w:t xml:space="preserve">identifies omissions in the number sequences </w:t>
            </w:r>
          </w:p>
        </w:tc>
        <w:tc>
          <w:tcPr>
            <w:tcW w:w="2020" w:type="dxa"/>
          </w:tcPr>
          <w:p w:rsidR="00884785" w:rsidRDefault="00884785" w:rsidP="00884785">
            <w:pPr>
              <w:spacing w:before="0" w:after="0"/>
              <w:rPr>
                <w:rFonts w:ascii="Calibri" w:hAnsi="Calibri" w:cs="Calibri"/>
                <w:sz w:val="16"/>
                <w:szCs w:val="16"/>
              </w:rPr>
            </w:pPr>
          </w:p>
        </w:tc>
        <w:tc>
          <w:tcPr>
            <w:tcW w:w="2020" w:type="dxa"/>
          </w:tcPr>
          <w:p w:rsidR="00884785" w:rsidRDefault="00884785" w:rsidP="00884785">
            <w:pPr>
              <w:autoSpaceDE w:val="0"/>
              <w:autoSpaceDN w:val="0"/>
              <w:adjustRightInd w:val="0"/>
              <w:spacing w:before="0" w:after="0"/>
              <w:rPr>
                <w:rFonts w:ascii="Calibri" w:hAnsi="Calibri" w:cs="Calibri"/>
                <w:sz w:val="16"/>
                <w:szCs w:val="16"/>
              </w:rPr>
            </w:pPr>
          </w:p>
        </w:tc>
        <w:tc>
          <w:tcPr>
            <w:tcW w:w="2020" w:type="dxa"/>
          </w:tcPr>
          <w:p w:rsidR="00884785" w:rsidRDefault="00884785" w:rsidP="00884785">
            <w:pPr>
              <w:spacing w:before="0" w:after="0"/>
              <w:rPr>
                <w:rFonts w:cstheme="minorHAnsi"/>
                <w:sz w:val="16"/>
                <w:szCs w:val="16"/>
                <w:lang w:val="en-US"/>
              </w:rPr>
            </w:pPr>
          </w:p>
        </w:tc>
        <w:tc>
          <w:tcPr>
            <w:tcW w:w="2020" w:type="dxa"/>
          </w:tcPr>
          <w:p w:rsidR="00884785" w:rsidRDefault="00884785" w:rsidP="00884785">
            <w:pPr>
              <w:spacing w:before="0" w:after="0"/>
              <w:rPr>
                <w:rFonts w:cstheme="minorHAnsi"/>
                <w:sz w:val="16"/>
                <w:szCs w:val="16"/>
                <w:lang w:val="en-US"/>
              </w:rPr>
            </w:pPr>
          </w:p>
        </w:tc>
      </w:tr>
      <w:tr w:rsidR="00884785" w:rsidTr="00884785">
        <w:trPr>
          <w:trHeight w:val="2159"/>
        </w:trPr>
        <w:tc>
          <w:tcPr>
            <w:tcW w:w="2830" w:type="dxa"/>
            <w:shd w:val="clear" w:color="auto" w:fill="FBE4D5" w:themeFill="accent2" w:themeFillTint="33"/>
          </w:tcPr>
          <w:p w:rsidR="00884785" w:rsidRDefault="00884785" w:rsidP="00884785">
            <w:pPr>
              <w:spacing w:before="0" w:after="0"/>
              <w:rPr>
                <w:rFonts w:cstheme="minorHAnsi"/>
                <w:b/>
                <w:bCs/>
                <w:lang w:val="en-US"/>
              </w:rPr>
            </w:pPr>
            <w:r>
              <w:rPr>
                <w:rFonts w:cstheme="minorHAnsi"/>
                <w:b/>
                <w:bCs/>
                <w:lang w:val="en-US"/>
              </w:rPr>
              <w:t>Arts Education</w:t>
            </w:r>
            <w:r w:rsidRPr="00884785">
              <w:rPr>
                <w:rStyle w:val="normaltextrun"/>
                <w:b/>
                <w:bCs/>
              </w:rPr>
              <w:t>—</w:t>
            </w:r>
            <w:r>
              <w:rPr>
                <w:rFonts w:cstheme="minorHAnsi"/>
                <w:b/>
                <w:bCs/>
                <w:lang w:val="en-US"/>
              </w:rPr>
              <w:t>VISUAL ARTS</w:t>
            </w:r>
          </w:p>
          <w:p w:rsidR="00884785" w:rsidRPr="00D561BC" w:rsidRDefault="00884785" w:rsidP="00884785">
            <w:pPr>
              <w:spacing w:before="0" w:after="0"/>
              <w:rPr>
                <w:rFonts w:cstheme="minorHAnsi"/>
                <w:sz w:val="20"/>
                <w:szCs w:val="20"/>
                <w:lang w:val="en-US"/>
              </w:rPr>
            </w:pPr>
            <w:r w:rsidRPr="00D561BC">
              <w:rPr>
                <w:rFonts w:cstheme="minorHAnsi"/>
                <w:sz w:val="20"/>
                <w:szCs w:val="20"/>
                <w:lang w:val="en-US"/>
              </w:rPr>
              <w:t xml:space="preserve">Student designs and creates original drawings that include important and relevant </w:t>
            </w:r>
            <w:r w:rsidRPr="00A80C0B">
              <w:rPr>
                <w:rFonts w:cstheme="minorHAnsi"/>
                <w:sz w:val="20"/>
                <w:szCs w:val="20"/>
                <w:u w:val="single"/>
                <w:lang w:val="en-US"/>
              </w:rPr>
              <w:t>historical, cultural, and/or geographical details related to Indigenous peoples in Canada</w:t>
            </w:r>
            <w:r w:rsidRPr="00D561BC">
              <w:rPr>
                <w:rFonts w:cstheme="minorHAnsi"/>
                <w:sz w:val="20"/>
                <w:szCs w:val="20"/>
                <w:lang w:val="en-US"/>
              </w:rPr>
              <w:t>.</w:t>
            </w:r>
          </w:p>
        </w:tc>
        <w:tc>
          <w:tcPr>
            <w:tcW w:w="2020" w:type="dxa"/>
          </w:tcPr>
          <w:p w:rsidR="00884785" w:rsidRDefault="00884785" w:rsidP="00884785">
            <w:pPr>
              <w:spacing w:before="0" w:after="0"/>
              <w:rPr>
                <w:rFonts w:ascii="Calibri" w:hAnsi="Calibri" w:cs="Calibri"/>
                <w:sz w:val="16"/>
                <w:szCs w:val="16"/>
              </w:rPr>
            </w:pPr>
          </w:p>
        </w:tc>
        <w:tc>
          <w:tcPr>
            <w:tcW w:w="2020" w:type="dxa"/>
          </w:tcPr>
          <w:p w:rsidR="00884785" w:rsidRDefault="00884785" w:rsidP="00884785">
            <w:pPr>
              <w:autoSpaceDE w:val="0"/>
              <w:autoSpaceDN w:val="0"/>
              <w:adjustRightInd w:val="0"/>
              <w:spacing w:before="0" w:after="0"/>
              <w:rPr>
                <w:rFonts w:ascii="Calibri" w:hAnsi="Calibri" w:cs="Calibri"/>
                <w:sz w:val="16"/>
                <w:szCs w:val="16"/>
              </w:rPr>
            </w:pPr>
          </w:p>
        </w:tc>
        <w:tc>
          <w:tcPr>
            <w:tcW w:w="2020" w:type="dxa"/>
          </w:tcPr>
          <w:p w:rsidR="00884785" w:rsidRDefault="00884785" w:rsidP="00884785">
            <w:pPr>
              <w:spacing w:before="0" w:after="0"/>
              <w:rPr>
                <w:rFonts w:cstheme="minorHAnsi"/>
                <w:sz w:val="16"/>
                <w:szCs w:val="16"/>
                <w:lang w:val="en-US"/>
              </w:rPr>
            </w:pPr>
          </w:p>
        </w:tc>
        <w:tc>
          <w:tcPr>
            <w:tcW w:w="2020" w:type="dxa"/>
          </w:tcPr>
          <w:p w:rsidR="00884785" w:rsidRDefault="00884785" w:rsidP="00884785">
            <w:pPr>
              <w:spacing w:before="0" w:after="0"/>
              <w:rPr>
                <w:rFonts w:cstheme="minorHAnsi"/>
                <w:sz w:val="16"/>
                <w:szCs w:val="16"/>
                <w:lang w:val="en-US"/>
              </w:rPr>
            </w:pPr>
          </w:p>
        </w:tc>
      </w:tr>
    </w:tbl>
    <w:p w:rsidR="00D53A64" w:rsidRDefault="00D53A64" w:rsidP="00D53A64"/>
    <w:sectPr w:rsidR="00D53A64" w:rsidSect="00B70C8B">
      <w:type w:val="continuous"/>
      <w:pgSz w:w="12240" w:h="15840" w:code="1"/>
      <w:pgMar w:top="720" w:right="720" w:bottom="720" w:left="720" w:header="706" w:footer="706" w:gutter="0"/>
      <w:cols w:space="708"/>
      <w:docGrid w:linePitch="360"/>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2370DBB2" w16cex:dateUtc="2020-12-01T21:11:00Z"/>
  <w16cex:commentExtensible w16cex:durableId="237145DA" w16cex:dateUtc="2020-12-02T04:44:00Z"/>
  <w16cex:commentExtensible w16cex:durableId="23712DA7" w16cex:dateUtc="2020-12-01T20:29:00Z"/>
  <w16cex:commentExtensible w16cex:durableId="2370FB4D" w16cex:dateUtc="2020-12-01T23:26:00Z"/>
  <w16cex:commentExtensible w16cex:durableId="237134D3" w16cex:dateUtc="2020-12-02T03:32:00Z"/>
  <w16cex:commentExtensible w16cex:durableId="5967AD5D" w16cex:dateUtc="2020-12-02T13:46:45Z"/>
  <w16cex:commentExtensible w16cex:durableId="4E82C1F8" w16cex:dateUtc="2020-12-02T03:37:00Z"/>
  <w16cex:commentExtensible w16cex:durableId="34799604" w16cex:dateUtc="2020-12-02T13:47:20Z"/>
  <w16cex:commentExtensible w16cex:durableId="18D6100C" w16cex:dateUtc="2020-12-02T13:48:17Z"/>
  <w16cex:commentExtensible w16cex:durableId="7EB9F30E" w16cex:dateUtc="2020-12-02T03:37:00Z"/>
  <w16cex:commentExtensible w16cex:durableId="3F9DA3D0" w16cex:dateUtc="2020-12-02T03:32:00Z"/>
  <w16cex:commentExtensible w16cex:durableId="706D8317" w16cex:dateUtc="2020-12-02T03:37:00Z"/>
  <w16cex:commentExtensible w16cex:durableId="32D3F387" w16cex:dateUtc="2020-12-02T13:46:45Z"/>
  <w16cex:commentExtensible w16cex:durableId="7E6D60FA" w16cex:dateUtc="2020-12-02T13:53:32Z"/>
</w16cex:commentsExtensible>
</file>

<file path=word/commentsIds.xml><?xml version="1.0" encoding="utf-8"?>
<w16cid:commentsIds xmlns:mc="http://schemas.openxmlformats.org/markup-compatibility/2006" xmlns:w16cid="http://schemas.microsoft.com/office/word/2016/wordml/cid" mc:Ignorable="w16cid">
  <w16cid:commentId w16cid:paraId="62F09024" w16cid:durableId="2370DBB2"/>
  <w16cid:commentId w16cid:paraId="37B957F5" w16cid:durableId="237145DA"/>
  <w16cid:commentId w16cid:paraId="4C64951F" w16cid:durableId="23712DA7"/>
  <w16cid:commentId w16cid:paraId="1FE5D04C" w16cid:durableId="2370FB4D"/>
  <w16cid:commentId w16cid:paraId="7181F424" w16cid:durableId="237134D3"/>
  <w16cid:commentId w16cid:paraId="1881EA11" w16cid:durableId="4E82C1F8"/>
  <w16cid:commentId w16cid:paraId="52116F04" w16cid:durableId="5967AD5D"/>
  <w16cid:commentId w16cid:paraId="3273407C" w16cid:durableId="34799604"/>
  <w16cid:commentId w16cid:paraId="0E559C59" w16cid:durableId="18D6100C"/>
  <w16cid:commentId w16cid:paraId="3D6FF4EB" w16cid:durableId="7EB9F30E"/>
  <w16cid:commentId w16cid:paraId="5255FBC0" w16cid:durableId="3F9DA3D0"/>
  <w16cid:commentId w16cid:paraId="17FFA26B" w16cid:durableId="706D8317"/>
  <w16cid:commentId w16cid:paraId="70EB0E60" w16cid:durableId="32D3F387"/>
  <w16cid:commentId w16cid:paraId="36F30C21" w16cid:durableId="7E6D60FA"/>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814AB" w:rsidRDefault="003814AB" w:rsidP="006E63AB">
      <w:pPr>
        <w:spacing w:before="0" w:after="0"/>
      </w:pPr>
      <w:r>
        <w:separator/>
      </w:r>
    </w:p>
  </w:endnote>
  <w:endnote w:type="continuationSeparator" w:id="0">
    <w:p w:rsidR="003814AB" w:rsidRDefault="003814AB" w:rsidP="006E63AB">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Prop BT">
    <w:altName w:val="Symbol"/>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cumin Pro">
    <w:altName w:val="Arial"/>
    <w:panose1 w:val="00000000000000000000"/>
    <w:charset w:val="00"/>
    <w:family w:val="swiss"/>
    <w:notTrueType/>
    <w:pitch w:val="variable"/>
    <w:sig w:usb0="20000007" w:usb1="00000001" w:usb2="00000000" w:usb3="00000000" w:csb0="00000193" w:csb1="00000000"/>
  </w:font>
  <w:font w:name="Acumin Pro Light">
    <w:altName w:val="Arial"/>
    <w:panose1 w:val="00000000000000000000"/>
    <w:charset w:val="00"/>
    <w:family w:val="swiss"/>
    <w:notTrueType/>
    <w:pitch w:val="variable"/>
    <w:sig w:usb0="20000007" w:usb1="00000001" w:usb2="00000000" w:usb3="00000000" w:csb0="00000193" w:csb1="00000000"/>
  </w:font>
  <w:font w:name="Book Antiqua">
    <w:panose1 w:val="02040602050305030304"/>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814AB" w:rsidRDefault="003814AB" w:rsidP="006E63AB">
      <w:pPr>
        <w:spacing w:before="0" w:after="0"/>
      </w:pPr>
      <w:r>
        <w:separator/>
      </w:r>
    </w:p>
  </w:footnote>
  <w:footnote w:type="continuationSeparator" w:id="0">
    <w:p w:rsidR="003814AB" w:rsidRDefault="003814AB" w:rsidP="006E63AB">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393B23"/>
    <w:multiLevelType w:val="multilevel"/>
    <w:tmpl w:val="E84435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8690673"/>
    <w:multiLevelType w:val="hybridMultilevel"/>
    <w:tmpl w:val="0ED67842"/>
    <w:lvl w:ilvl="0" w:tplc="707A88F4">
      <w:start w:val="1"/>
      <w:numFmt w:val="bullet"/>
      <w:lvlText w:val=""/>
      <w:lvlJc w:val="left"/>
      <w:pPr>
        <w:ind w:left="360" w:hanging="360"/>
      </w:pPr>
      <w:rPr>
        <w:rFonts w:ascii="SymbolProp BT" w:hAnsi="SymbolProp BT" w:hint="default"/>
        <w:caps w:val="0"/>
        <w:strike w:val="0"/>
        <w:dstrike w:val="0"/>
        <w:outline w:val="0"/>
        <w:shadow w:val="0"/>
        <w:emboss w:val="0"/>
        <w:imprint w:val="0"/>
        <w:vanish w:val="0"/>
        <w:vertAlign w:val="baseline"/>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 w15:restartNumberingAfterBreak="0">
    <w:nsid w:val="28A447C1"/>
    <w:multiLevelType w:val="hybridMultilevel"/>
    <w:tmpl w:val="DA1E5B2C"/>
    <w:lvl w:ilvl="0" w:tplc="10090001">
      <w:start w:val="1"/>
      <w:numFmt w:val="bullet"/>
      <w:lvlText w:val=""/>
      <w:lvlJc w:val="left"/>
      <w:pPr>
        <w:ind w:left="764" w:hanging="360"/>
      </w:pPr>
      <w:rPr>
        <w:rFonts w:ascii="Symbol" w:hAnsi="Symbol" w:hint="default"/>
      </w:rPr>
    </w:lvl>
    <w:lvl w:ilvl="1" w:tplc="10090003" w:tentative="1">
      <w:start w:val="1"/>
      <w:numFmt w:val="bullet"/>
      <w:lvlText w:val="o"/>
      <w:lvlJc w:val="left"/>
      <w:pPr>
        <w:ind w:left="1484" w:hanging="360"/>
      </w:pPr>
      <w:rPr>
        <w:rFonts w:ascii="Courier New" w:hAnsi="Courier New" w:cs="Courier New" w:hint="default"/>
      </w:rPr>
    </w:lvl>
    <w:lvl w:ilvl="2" w:tplc="10090005" w:tentative="1">
      <w:start w:val="1"/>
      <w:numFmt w:val="bullet"/>
      <w:lvlText w:val=""/>
      <w:lvlJc w:val="left"/>
      <w:pPr>
        <w:ind w:left="2204" w:hanging="360"/>
      </w:pPr>
      <w:rPr>
        <w:rFonts w:ascii="Wingdings" w:hAnsi="Wingdings" w:hint="default"/>
      </w:rPr>
    </w:lvl>
    <w:lvl w:ilvl="3" w:tplc="10090001" w:tentative="1">
      <w:start w:val="1"/>
      <w:numFmt w:val="bullet"/>
      <w:lvlText w:val=""/>
      <w:lvlJc w:val="left"/>
      <w:pPr>
        <w:ind w:left="2924" w:hanging="360"/>
      </w:pPr>
      <w:rPr>
        <w:rFonts w:ascii="Symbol" w:hAnsi="Symbol" w:hint="default"/>
      </w:rPr>
    </w:lvl>
    <w:lvl w:ilvl="4" w:tplc="10090003" w:tentative="1">
      <w:start w:val="1"/>
      <w:numFmt w:val="bullet"/>
      <w:lvlText w:val="o"/>
      <w:lvlJc w:val="left"/>
      <w:pPr>
        <w:ind w:left="3644" w:hanging="360"/>
      </w:pPr>
      <w:rPr>
        <w:rFonts w:ascii="Courier New" w:hAnsi="Courier New" w:cs="Courier New" w:hint="default"/>
      </w:rPr>
    </w:lvl>
    <w:lvl w:ilvl="5" w:tplc="10090005" w:tentative="1">
      <w:start w:val="1"/>
      <w:numFmt w:val="bullet"/>
      <w:lvlText w:val=""/>
      <w:lvlJc w:val="left"/>
      <w:pPr>
        <w:ind w:left="4364" w:hanging="360"/>
      </w:pPr>
      <w:rPr>
        <w:rFonts w:ascii="Wingdings" w:hAnsi="Wingdings" w:hint="default"/>
      </w:rPr>
    </w:lvl>
    <w:lvl w:ilvl="6" w:tplc="10090001" w:tentative="1">
      <w:start w:val="1"/>
      <w:numFmt w:val="bullet"/>
      <w:lvlText w:val=""/>
      <w:lvlJc w:val="left"/>
      <w:pPr>
        <w:ind w:left="5084" w:hanging="360"/>
      </w:pPr>
      <w:rPr>
        <w:rFonts w:ascii="Symbol" w:hAnsi="Symbol" w:hint="default"/>
      </w:rPr>
    </w:lvl>
    <w:lvl w:ilvl="7" w:tplc="10090003" w:tentative="1">
      <w:start w:val="1"/>
      <w:numFmt w:val="bullet"/>
      <w:lvlText w:val="o"/>
      <w:lvlJc w:val="left"/>
      <w:pPr>
        <w:ind w:left="5804" w:hanging="360"/>
      </w:pPr>
      <w:rPr>
        <w:rFonts w:ascii="Courier New" w:hAnsi="Courier New" w:cs="Courier New" w:hint="default"/>
      </w:rPr>
    </w:lvl>
    <w:lvl w:ilvl="8" w:tplc="10090005" w:tentative="1">
      <w:start w:val="1"/>
      <w:numFmt w:val="bullet"/>
      <w:lvlText w:val=""/>
      <w:lvlJc w:val="left"/>
      <w:pPr>
        <w:ind w:left="6524" w:hanging="360"/>
      </w:pPr>
      <w:rPr>
        <w:rFonts w:ascii="Wingdings" w:hAnsi="Wingdings" w:hint="default"/>
      </w:rPr>
    </w:lvl>
  </w:abstractNum>
  <w:abstractNum w:abstractNumId="3" w15:restartNumberingAfterBreak="0">
    <w:nsid w:val="2BE51E5D"/>
    <w:multiLevelType w:val="hybridMultilevel"/>
    <w:tmpl w:val="3C1A0A92"/>
    <w:lvl w:ilvl="0" w:tplc="707A88F4">
      <w:start w:val="1"/>
      <w:numFmt w:val="bullet"/>
      <w:lvlText w:val=""/>
      <w:lvlJc w:val="left"/>
      <w:pPr>
        <w:ind w:left="360" w:hanging="360"/>
      </w:pPr>
      <w:rPr>
        <w:rFonts w:ascii="SymbolProp BT" w:hAnsi="SymbolProp BT" w:hint="default"/>
        <w:caps w:val="0"/>
        <w:strike w:val="0"/>
        <w:dstrike w:val="0"/>
        <w:outline w:val="0"/>
        <w:shadow w:val="0"/>
        <w:emboss w:val="0"/>
        <w:imprint w:val="0"/>
        <w:vanish w:val="0"/>
        <w:vertAlign w:val="baseline"/>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 w15:restartNumberingAfterBreak="0">
    <w:nsid w:val="2C94550B"/>
    <w:multiLevelType w:val="hybridMultilevel"/>
    <w:tmpl w:val="78C47B6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308102E7"/>
    <w:multiLevelType w:val="hybridMultilevel"/>
    <w:tmpl w:val="1418194E"/>
    <w:lvl w:ilvl="0" w:tplc="707A88F4">
      <w:start w:val="1"/>
      <w:numFmt w:val="bullet"/>
      <w:lvlText w:val=""/>
      <w:lvlJc w:val="left"/>
      <w:pPr>
        <w:ind w:left="360" w:hanging="360"/>
      </w:pPr>
      <w:rPr>
        <w:rFonts w:ascii="SymbolProp BT" w:hAnsi="SymbolProp BT" w:hint="default"/>
        <w:caps w:val="0"/>
        <w:strike w:val="0"/>
        <w:dstrike w:val="0"/>
        <w:outline w:val="0"/>
        <w:shadow w:val="0"/>
        <w:emboss w:val="0"/>
        <w:imprint w:val="0"/>
        <w:vanish w:val="0"/>
        <w:vertAlign w:val="baseline"/>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6" w15:restartNumberingAfterBreak="0">
    <w:nsid w:val="338E0B2A"/>
    <w:multiLevelType w:val="hybridMultilevel"/>
    <w:tmpl w:val="12221E5C"/>
    <w:lvl w:ilvl="0" w:tplc="707A88F4">
      <w:start w:val="1"/>
      <w:numFmt w:val="bullet"/>
      <w:lvlText w:val=""/>
      <w:lvlJc w:val="left"/>
      <w:pPr>
        <w:ind w:left="460" w:hanging="360"/>
      </w:pPr>
      <w:rPr>
        <w:rFonts w:ascii="SymbolProp BT" w:hAnsi="SymbolProp BT" w:hint="default"/>
        <w:caps w:val="0"/>
        <w:strike w:val="0"/>
        <w:dstrike w:val="0"/>
        <w:outline w:val="0"/>
        <w:shadow w:val="0"/>
        <w:emboss w:val="0"/>
        <w:imprint w:val="0"/>
        <w:vanish w:val="0"/>
        <w:vertAlign w:val="baseline"/>
      </w:rPr>
    </w:lvl>
    <w:lvl w:ilvl="1" w:tplc="10090003" w:tentative="1">
      <w:start w:val="1"/>
      <w:numFmt w:val="bullet"/>
      <w:lvlText w:val="o"/>
      <w:lvlJc w:val="left"/>
      <w:pPr>
        <w:ind w:left="1180" w:hanging="360"/>
      </w:pPr>
      <w:rPr>
        <w:rFonts w:ascii="Courier New" w:hAnsi="Courier New" w:cs="Courier New" w:hint="default"/>
      </w:rPr>
    </w:lvl>
    <w:lvl w:ilvl="2" w:tplc="10090005" w:tentative="1">
      <w:start w:val="1"/>
      <w:numFmt w:val="bullet"/>
      <w:lvlText w:val=""/>
      <w:lvlJc w:val="left"/>
      <w:pPr>
        <w:ind w:left="1900" w:hanging="360"/>
      </w:pPr>
      <w:rPr>
        <w:rFonts w:ascii="Wingdings" w:hAnsi="Wingdings" w:hint="default"/>
      </w:rPr>
    </w:lvl>
    <w:lvl w:ilvl="3" w:tplc="10090001" w:tentative="1">
      <w:start w:val="1"/>
      <w:numFmt w:val="bullet"/>
      <w:lvlText w:val=""/>
      <w:lvlJc w:val="left"/>
      <w:pPr>
        <w:ind w:left="2620" w:hanging="360"/>
      </w:pPr>
      <w:rPr>
        <w:rFonts w:ascii="Symbol" w:hAnsi="Symbol" w:hint="default"/>
      </w:rPr>
    </w:lvl>
    <w:lvl w:ilvl="4" w:tplc="10090003" w:tentative="1">
      <w:start w:val="1"/>
      <w:numFmt w:val="bullet"/>
      <w:lvlText w:val="o"/>
      <w:lvlJc w:val="left"/>
      <w:pPr>
        <w:ind w:left="3340" w:hanging="360"/>
      </w:pPr>
      <w:rPr>
        <w:rFonts w:ascii="Courier New" w:hAnsi="Courier New" w:cs="Courier New" w:hint="default"/>
      </w:rPr>
    </w:lvl>
    <w:lvl w:ilvl="5" w:tplc="10090005" w:tentative="1">
      <w:start w:val="1"/>
      <w:numFmt w:val="bullet"/>
      <w:lvlText w:val=""/>
      <w:lvlJc w:val="left"/>
      <w:pPr>
        <w:ind w:left="4060" w:hanging="360"/>
      </w:pPr>
      <w:rPr>
        <w:rFonts w:ascii="Wingdings" w:hAnsi="Wingdings" w:hint="default"/>
      </w:rPr>
    </w:lvl>
    <w:lvl w:ilvl="6" w:tplc="10090001" w:tentative="1">
      <w:start w:val="1"/>
      <w:numFmt w:val="bullet"/>
      <w:lvlText w:val=""/>
      <w:lvlJc w:val="left"/>
      <w:pPr>
        <w:ind w:left="4780" w:hanging="360"/>
      </w:pPr>
      <w:rPr>
        <w:rFonts w:ascii="Symbol" w:hAnsi="Symbol" w:hint="default"/>
      </w:rPr>
    </w:lvl>
    <w:lvl w:ilvl="7" w:tplc="10090003" w:tentative="1">
      <w:start w:val="1"/>
      <w:numFmt w:val="bullet"/>
      <w:lvlText w:val="o"/>
      <w:lvlJc w:val="left"/>
      <w:pPr>
        <w:ind w:left="5500" w:hanging="360"/>
      </w:pPr>
      <w:rPr>
        <w:rFonts w:ascii="Courier New" w:hAnsi="Courier New" w:cs="Courier New" w:hint="default"/>
      </w:rPr>
    </w:lvl>
    <w:lvl w:ilvl="8" w:tplc="10090005" w:tentative="1">
      <w:start w:val="1"/>
      <w:numFmt w:val="bullet"/>
      <w:lvlText w:val=""/>
      <w:lvlJc w:val="left"/>
      <w:pPr>
        <w:ind w:left="6220" w:hanging="360"/>
      </w:pPr>
      <w:rPr>
        <w:rFonts w:ascii="Wingdings" w:hAnsi="Wingdings" w:hint="default"/>
      </w:rPr>
    </w:lvl>
  </w:abstractNum>
  <w:abstractNum w:abstractNumId="7" w15:restartNumberingAfterBreak="0">
    <w:nsid w:val="35A82F43"/>
    <w:multiLevelType w:val="hybridMultilevel"/>
    <w:tmpl w:val="9F143720"/>
    <w:lvl w:ilvl="0" w:tplc="707A88F4">
      <w:start w:val="1"/>
      <w:numFmt w:val="bullet"/>
      <w:lvlText w:val=""/>
      <w:lvlJc w:val="left"/>
      <w:pPr>
        <w:ind w:left="360" w:hanging="360"/>
      </w:pPr>
      <w:rPr>
        <w:rFonts w:ascii="SymbolProp BT" w:hAnsi="SymbolProp BT" w:hint="default"/>
        <w:caps w:val="0"/>
        <w:strike w:val="0"/>
        <w:dstrike w:val="0"/>
        <w:outline w:val="0"/>
        <w:shadow w:val="0"/>
        <w:emboss w:val="0"/>
        <w:imprint w:val="0"/>
        <w:vanish w:val="0"/>
        <w:vertAlign w:val="baseline"/>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8" w15:restartNumberingAfterBreak="0">
    <w:nsid w:val="37723F9B"/>
    <w:multiLevelType w:val="hybridMultilevel"/>
    <w:tmpl w:val="CA4674C2"/>
    <w:lvl w:ilvl="0" w:tplc="707A88F4">
      <w:start w:val="1"/>
      <w:numFmt w:val="bullet"/>
      <w:lvlText w:val=""/>
      <w:lvlJc w:val="left"/>
      <w:pPr>
        <w:ind w:left="360" w:hanging="360"/>
      </w:pPr>
      <w:rPr>
        <w:rFonts w:ascii="SymbolProp BT" w:hAnsi="SymbolProp BT" w:hint="default"/>
        <w:caps w:val="0"/>
        <w:strike w:val="0"/>
        <w:dstrike w:val="0"/>
        <w:outline w:val="0"/>
        <w:shadow w:val="0"/>
        <w:emboss w:val="0"/>
        <w:imprint w:val="0"/>
        <w:vanish w:val="0"/>
        <w:vertAlign w:val="baseline"/>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9" w15:restartNumberingAfterBreak="0">
    <w:nsid w:val="4AA979AD"/>
    <w:multiLevelType w:val="hybridMultilevel"/>
    <w:tmpl w:val="902A18B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5988024F"/>
    <w:multiLevelType w:val="hybridMultilevel"/>
    <w:tmpl w:val="78D61E68"/>
    <w:lvl w:ilvl="0" w:tplc="707A88F4">
      <w:start w:val="1"/>
      <w:numFmt w:val="bullet"/>
      <w:lvlText w:val=""/>
      <w:lvlJc w:val="left"/>
      <w:pPr>
        <w:ind w:left="360" w:hanging="360"/>
      </w:pPr>
      <w:rPr>
        <w:rFonts w:ascii="SymbolProp BT" w:hAnsi="SymbolProp BT" w:hint="default"/>
        <w:caps w:val="0"/>
        <w:strike w:val="0"/>
        <w:dstrike w:val="0"/>
        <w:outline w:val="0"/>
        <w:shadow w:val="0"/>
        <w:emboss w:val="0"/>
        <w:imprint w:val="0"/>
        <w:vanish w:val="0"/>
        <w:vertAlign w:val="baseline"/>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1" w15:restartNumberingAfterBreak="0">
    <w:nsid w:val="5A0536DB"/>
    <w:multiLevelType w:val="hybridMultilevel"/>
    <w:tmpl w:val="FF8AED3C"/>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15:restartNumberingAfterBreak="0">
    <w:nsid w:val="5A901861"/>
    <w:multiLevelType w:val="hybridMultilevel"/>
    <w:tmpl w:val="D6E49C94"/>
    <w:lvl w:ilvl="0" w:tplc="707A88F4">
      <w:start w:val="1"/>
      <w:numFmt w:val="bullet"/>
      <w:lvlText w:val=""/>
      <w:lvlJc w:val="left"/>
      <w:pPr>
        <w:ind w:left="360" w:hanging="360"/>
      </w:pPr>
      <w:rPr>
        <w:rFonts w:ascii="SymbolProp BT" w:hAnsi="SymbolProp BT" w:hint="default"/>
        <w:caps w:val="0"/>
        <w:strike w:val="0"/>
        <w:dstrike w:val="0"/>
        <w:outline w:val="0"/>
        <w:shadow w:val="0"/>
        <w:emboss w:val="0"/>
        <w:imprint w:val="0"/>
        <w:vanish w:val="0"/>
        <w:vertAlign w:val="baseline"/>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3" w15:restartNumberingAfterBreak="0">
    <w:nsid w:val="5EC320B6"/>
    <w:multiLevelType w:val="hybridMultilevel"/>
    <w:tmpl w:val="19C4BEF6"/>
    <w:lvl w:ilvl="0" w:tplc="7F0A4506">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0DB0745"/>
    <w:multiLevelType w:val="hybridMultilevel"/>
    <w:tmpl w:val="45A05F8C"/>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5" w15:restartNumberingAfterBreak="0">
    <w:nsid w:val="65121E86"/>
    <w:multiLevelType w:val="hybridMultilevel"/>
    <w:tmpl w:val="CEA08556"/>
    <w:lvl w:ilvl="0" w:tplc="10090001">
      <w:start w:val="1"/>
      <w:numFmt w:val="bullet"/>
      <w:lvlText w:val=""/>
      <w:lvlJc w:val="left"/>
      <w:pPr>
        <w:ind w:left="720" w:hanging="360"/>
      </w:pPr>
      <w:rPr>
        <w:rFonts w:ascii="Symbol" w:hAnsi="Symbol" w:hint="default"/>
      </w:rPr>
    </w:lvl>
    <w:lvl w:ilvl="1" w:tplc="A5B6C9EC">
      <w:start w:val="204"/>
      <w:numFmt w:val="bullet"/>
      <w:lvlText w:val="•"/>
      <w:lvlJc w:val="left"/>
      <w:pPr>
        <w:ind w:left="1440" w:hanging="360"/>
      </w:pPr>
      <w:rPr>
        <w:rFonts w:ascii="Calibri" w:eastAsia="Times New Roman" w:hAnsi="Calibri" w:cs="Calibri"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67D47C32"/>
    <w:multiLevelType w:val="multilevel"/>
    <w:tmpl w:val="308A7C46"/>
    <w:lvl w:ilvl="0">
      <w:start w:val="1"/>
      <w:numFmt w:val="bullet"/>
      <w:lvlText w:val=""/>
      <w:lvlJc w:val="left"/>
      <w:pPr>
        <w:tabs>
          <w:tab w:val="num" w:pos="720"/>
        </w:tabs>
        <w:ind w:left="720" w:hanging="360"/>
      </w:pPr>
      <w:rPr>
        <w:rFonts w:ascii="Wingdings" w:hAnsi="Wingdings" w:hint="default"/>
        <w:sz w:val="20"/>
      </w:rPr>
    </w:lvl>
    <w:lvl w:ilvl="1">
      <w:start w:val="1"/>
      <w:numFmt w:val="decimal"/>
      <w:lvlText w:val="%2."/>
      <w:lvlJc w:val="left"/>
      <w:pPr>
        <w:ind w:left="1440" w:hanging="360"/>
      </w:pPr>
      <w:rPr>
        <w:rFonts w:hint="default"/>
      </w:rPr>
    </w:lvl>
    <w:lvl w:ilvl="2">
      <w:start w:val="1"/>
      <w:numFmt w:val="bullet"/>
      <w:pStyle w:val="Bulletlis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A453205"/>
    <w:multiLevelType w:val="hybridMultilevel"/>
    <w:tmpl w:val="483A3DE8"/>
    <w:lvl w:ilvl="0" w:tplc="7F0A4506">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F712107"/>
    <w:multiLevelType w:val="hybridMultilevel"/>
    <w:tmpl w:val="42EE3610"/>
    <w:lvl w:ilvl="0" w:tplc="1009000F">
      <w:start w:val="1"/>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9" w15:restartNumberingAfterBreak="0">
    <w:nsid w:val="780479D6"/>
    <w:multiLevelType w:val="multilevel"/>
    <w:tmpl w:val="B19C4878"/>
    <w:lvl w:ilvl="0">
      <w:start w:val="1"/>
      <w:numFmt w:val="bullet"/>
      <w:lvlText w:val=""/>
      <w:lvlJc w:val="left"/>
      <w:pPr>
        <w:tabs>
          <w:tab w:val="num" w:pos="720"/>
        </w:tabs>
        <w:ind w:left="720" w:hanging="360"/>
      </w:pPr>
      <w:rPr>
        <w:rFonts w:ascii="Wingdings" w:hAnsi="Wingdings" w:hint="default"/>
        <w:sz w:val="20"/>
      </w:rPr>
    </w:lvl>
    <w:lvl w:ilvl="1">
      <w:start w:val="1"/>
      <w:numFmt w:val="decimal"/>
      <w:pStyle w:val="Numberlist"/>
      <w:lvlText w:val="%2."/>
      <w:lvlJc w:val="left"/>
      <w:pPr>
        <w:ind w:left="1440" w:hanging="360"/>
      </w:pPr>
      <w:rPr>
        <w:rFonts w:hint="default"/>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FC6312C"/>
    <w:multiLevelType w:val="hybridMultilevel"/>
    <w:tmpl w:val="23B67056"/>
    <w:lvl w:ilvl="0" w:tplc="707A88F4">
      <w:start w:val="1"/>
      <w:numFmt w:val="bullet"/>
      <w:lvlText w:val=""/>
      <w:lvlJc w:val="left"/>
      <w:pPr>
        <w:ind w:left="360" w:hanging="360"/>
      </w:pPr>
      <w:rPr>
        <w:rFonts w:ascii="SymbolProp BT" w:hAnsi="SymbolProp BT" w:hint="default"/>
        <w:caps w:val="0"/>
        <w:strike w:val="0"/>
        <w:dstrike w:val="0"/>
        <w:outline w:val="0"/>
        <w:shadow w:val="0"/>
        <w:emboss w:val="0"/>
        <w:imprint w:val="0"/>
        <w:vanish w:val="0"/>
        <w:vertAlign w:val="baseline"/>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num w:numId="1">
    <w:abstractNumId w:val="19"/>
  </w:num>
  <w:num w:numId="2">
    <w:abstractNumId w:val="16"/>
  </w:num>
  <w:num w:numId="3">
    <w:abstractNumId w:val="9"/>
  </w:num>
  <w:num w:numId="4">
    <w:abstractNumId w:val="20"/>
  </w:num>
  <w:num w:numId="5">
    <w:abstractNumId w:val="8"/>
  </w:num>
  <w:num w:numId="6">
    <w:abstractNumId w:val="12"/>
  </w:num>
  <w:num w:numId="7">
    <w:abstractNumId w:val="18"/>
  </w:num>
  <w:num w:numId="8">
    <w:abstractNumId w:val="7"/>
  </w:num>
  <w:num w:numId="9">
    <w:abstractNumId w:val="0"/>
  </w:num>
  <w:num w:numId="10">
    <w:abstractNumId w:val="3"/>
  </w:num>
  <w:num w:numId="11">
    <w:abstractNumId w:val="5"/>
  </w:num>
  <w:num w:numId="12">
    <w:abstractNumId w:val="6"/>
  </w:num>
  <w:num w:numId="13">
    <w:abstractNumId w:val="15"/>
  </w:num>
  <w:num w:numId="14">
    <w:abstractNumId w:val="14"/>
  </w:num>
  <w:num w:numId="15">
    <w:abstractNumId w:val="4"/>
  </w:num>
  <w:num w:numId="16">
    <w:abstractNumId w:val="10"/>
  </w:num>
  <w:num w:numId="17">
    <w:abstractNumId w:val="13"/>
  </w:num>
  <w:num w:numId="18">
    <w:abstractNumId w:val="17"/>
  </w:num>
  <w:num w:numId="19">
    <w:abstractNumId w:val="11"/>
  </w:num>
  <w:num w:numId="20">
    <w:abstractNumId w:val="2"/>
  </w:num>
  <w:num w:numId="21">
    <w:abstractNumId w:val="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06"/>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7007"/>
    <w:rsid w:val="0001557C"/>
    <w:rsid w:val="00022F53"/>
    <w:rsid w:val="000321F8"/>
    <w:rsid w:val="00052747"/>
    <w:rsid w:val="00054FD3"/>
    <w:rsid w:val="000577BB"/>
    <w:rsid w:val="00096822"/>
    <w:rsid w:val="000A2097"/>
    <w:rsid w:val="000A73EF"/>
    <w:rsid w:val="000A7728"/>
    <w:rsid w:val="000B1139"/>
    <w:rsid w:val="000C11AB"/>
    <w:rsid w:val="000C3617"/>
    <w:rsid w:val="000C3EA3"/>
    <w:rsid w:val="000E6590"/>
    <w:rsid w:val="00114D3D"/>
    <w:rsid w:val="00115A98"/>
    <w:rsid w:val="00122F85"/>
    <w:rsid w:val="001371DC"/>
    <w:rsid w:val="00137DAA"/>
    <w:rsid w:val="00156D9B"/>
    <w:rsid w:val="00157264"/>
    <w:rsid w:val="00171BF1"/>
    <w:rsid w:val="00174671"/>
    <w:rsid w:val="00184BBE"/>
    <w:rsid w:val="001A7E48"/>
    <w:rsid w:val="001B198C"/>
    <w:rsid w:val="001D0C8A"/>
    <w:rsid w:val="001D248B"/>
    <w:rsid w:val="001D69B4"/>
    <w:rsid w:val="001E526B"/>
    <w:rsid w:val="00202281"/>
    <w:rsid w:val="00202662"/>
    <w:rsid w:val="00203706"/>
    <w:rsid w:val="002049CC"/>
    <w:rsid w:val="00206711"/>
    <w:rsid w:val="002069FC"/>
    <w:rsid w:val="00212DA1"/>
    <w:rsid w:val="002226AC"/>
    <w:rsid w:val="00222B2F"/>
    <w:rsid w:val="00227469"/>
    <w:rsid w:val="00231C94"/>
    <w:rsid w:val="00270959"/>
    <w:rsid w:val="00277088"/>
    <w:rsid w:val="00282F27"/>
    <w:rsid w:val="00283D74"/>
    <w:rsid w:val="00291BC3"/>
    <w:rsid w:val="00293768"/>
    <w:rsid w:val="002A0968"/>
    <w:rsid w:val="002A234D"/>
    <w:rsid w:val="002C6373"/>
    <w:rsid w:val="00303BBE"/>
    <w:rsid w:val="00303DB9"/>
    <w:rsid w:val="00305428"/>
    <w:rsid w:val="0031770C"/>
    <w:rsid w:val="00324AEE"/>
    <w:rsid w:val="003358E8"/>
    <w:rsid w:val="00344AB8"/>
    <w:rsid w:val="00346C18"/>
    <w:rsid w:val="003652D2"/>
    <w:rsid w:val="00377236"/>
    <w:rsid w:val="00377DD3"/>
    <w:rsid w:val="003814AB"/>
    <w:rsid w:val="003940E0"/>
    <w:rsid w:val="003B1B47"/>
    <w:rsid w:val="003D4F96"/>
    <w:rsid w:val="003D6757"/>
    <w:rsid w:val="003E2A9F"/>
    <w:rsid w:val="003F5E9E"/>
    <w:rsid w:val="00404733"/>
    <w:rsid w:val="00406352"/>
    <w:rsid w:val="0040770E"/>
    <w:rsid w:val="00411E69"/>
    <w:rsid w:val="00412327"/>
    <w:rsid w:val="00412A71"/>
    <w:rsid w:val="00412C4B"/>
    <w:rsid w:val="00421C83"/>
    <w:rsid w:val="004238A8"/>
    <w:rsid w:val="00431E78"/>
    <w:rsid w:val="0043431B"/>
    <w:rsid w:val="004355EB"/>
    <w:rsid w:val="0043689E"/>
    <w:rsid w:val="00444EB9"/>
    <w:rsid w:val="00485DB0"/>
    <w:rsid w:val="004976AB"/>
    <w:rsid w:val="004A09C6"/>
    <w:rsid w:val="004A2884"/>
    <w:rsid w:val="004A4666"/>
    <w:rsid w:val="004B1C20"/>
    <w:rsid w:val="004B5CAB"/>
    <w:rsid w:val="004B7075"/>
    <w:rsid w:val="004C0AEF"/>
    <w:rsid w:val="004C19B9"/>
    <w:rsid w:val="004C3AE6"/>
    <w:rsid w:val="004D03D6"/>
    <w:rsid w:val="004D15F2"/>
    <w:rsid w:val="004E1599"/>
    <w:rsid w:val="004E37E2"/>
    <w:rsid w:val="004F1AAF"/>
    <w:rsid w:val="0050369F"/>
    <w:rsid w:val="00504707"/>
    <w:rsid w:val="005100B6"/>
    <w:rsid w:val="00511CE1"/>
    <w:rsid w:val="00511CEB"/>
    <w:rsid w:val="00513C24"/>
    <w:rsid w:val="0051632D"/>
    <w:rsid w:val="00547B00"/>
    <w:rsid w:val="00552FF4"/>
    <w:rsid w:val="0055472E"/>
    <w:rsid w:val="00561EB7"/>
    <w:rsid w:val="0056766C"/>
    <w:rsid w:val="00570216"/>
    <w:rsid w:val="00576DCB"/>
    <w:rsid w:val="005A2D22"/>
    <w:rsid w:val="005A5245"/>
    <w:rsid w:val="005A68D0"/>
    <w:rsid w:val="005B309E"/>
    <w:rsid w:val="005B50AF"/>
    <w:rsid w:val="005C2F31"/>
    <w:rsid w:val="005D1093"/>
    <w:rsid w:val="005E1D85"/>
    <w:rsid w:val="00602B81"/>
    <w:rsid w:val="00607422"/>
    <w:rsid w:val="0060768B"/>
    <w:rsid w:val="0061206A"/>
    <w:rsid w:val="006147FF"/>
    <w:rsid w:val="00627007"/>
    <w:rsid w:val="006408C0"/>
    <w:rsid w:val="006610E0"/>
    <w:rsid w:val="006646A8"/>
    <w:rsid w:val="00671D26"/>
    <w:rsid w:val="0067236B"/>
    <w:rsid w:val="00674723"/>
    <w:rsid w:val="006837B9"/>
    <w:rsid w:val="00690FD7"/>
    <w:rsid w:val="00695E87"/>
    <w:rsid w:val="006A3E56"/>
    <w:rsid w:val="006C6A67"/>
    <w:rsid w:val="006E488E"/>
    <w:rsid w:val="006E63AB"/>
    <w:rsid w:val="006F2559"/>
    <w:rsid w:val="00701409"/>
    <w:rsid w:val="00702937"/>
    <w:rsid w:val="0070422E"/>
    <w:rsid w:val="00711436"/>
    <w:rsid w:val="00714C05"/>
    <w:rsid w:val="0073265E"/>
    <w:rsid w:val="00732F09"/>
    <w:rsid w:val="00750A93"/>
    <w:rsid w:val="00760449"/>
    <w:rsid w:val="00766903"/>
    <w:rsid w:val="0077149B"/>
    <w:rsid w:val="007726FF"/>
    <w:rsid w:val="00772BC2"/>
    <w:rsid w:val="007735A8"/>
    <w:rsid w:val="00790A01"/>
    <w:rsid w:val="007977FB"/>
    <w:rsid w:val="007B6BF6"/>
    <w:rsid w:val="007B7CBE"/>
    <w:rsid w:val="007D301C"/>
    <w:rsid w:val="007E23E1"/>
    <w:rsid w:val="007F6D56"/>
    <w:rsid w:val="007F6DFF"/>
    <w:rsid w:val="0080218A"/>
    <w:rsid w:val="00811DAC"/>
    <w:rsid w:val="008155BF"/>
    <w:rsid w:val="00832946"/>
    <w:rsid w:val="00834AAC"/>
    <w:rsid w:val="00842CAF"/>
    <w:rsid w:val="00874C2A"/>
    <w:rsid w:val="00881182"/>
    <w:rsid w:val="00884785"/>
    <w:rsid w:val="00891514"/>
    <w:rsid w:val="00892192"/>
    <w:rsid w:val="008A26A0"/>
    <w:rsid w:val="008B1866"/>
    <w:rsid w:val="008C0AFD"/>
    <w:rsid w:val="008C58AA"/>
    <w:rsid w:val="008D195A"/>
    <w:rsid w:val="008E0DBF"/>
    <w:rsid w:val="008E1A64"/>
    <w:rsid w:val="008F6C8D"/>
    <w:rsid w:val="008F731B"/>
    <w:rsid w:val="00905787"/>
    <w:rsid w:val="009074E9"/>
    <w:rsid w:val="0091395E"/>
    <w:rsid w:val="009143A4"/>
    <w:rsid w:val="00915864"/>
    <w:rsid w:val="00921E95"/>
    <w:rsid w:val="0093051B"/>
    <w:rsid w:val="009339B4"/>
    <w:rsid w:val="00940F9D"/>
    <w:rsid w:val="00941A8D"/>
    <w:rsid w:val="00943368"/>
    <w:rsid w:val="009463AE"/>
    <w:rsid w:val="00954122"/>
    <w:rsid w:val="009672EB"/>
    <w:rsid w:val="00974906"/>
    <w:rsid w:val="00976A3B"/>
    <w:rsid w:val="00985255"/>
    <w:rsid w:val="009930BB"/>
    <w:rsid w:val="009A63A0"/>
    <w:rsid w:val="009B34ED"/>
    <w:rsid w:val="009B7CDE"/>
    <w:rsid w:val="009C2237"/>
    <w:rsid w:val="009C55D2"/>
    <w:rsid w:val="009C5C64"/>
    <w:rsid w:val="009D7B53"/>
    <w:rsid w:val="009E356D"/>
    <w:rsid w:val="009E470B"/>
    <w:rsid w:val="009F524E"/>
    <w:rsid w:val="009F618C"/>
    <w:rsid w:val="00A205FB"/>
    <w:rsid w:val="00A23BF9"/>
    <w:rsid w:val="00A25091"/>
    <w:rsid w:val="00A31801"/>
    <w:rsid w:val="00A54938"/>
    <w:rsid w:val="00A56321"/>
    <w:rsid w:val="00A621FD"/>
    <w:rsid w:val="00A6358B"/>
    <w:rsid w:val="00A70E0D"/>
    <w:rsid w:val="00A77BD7"/>
    <w:rsid w:val="00A80A17"/>
    <w:rsid w:val="00A81149"/>
    <w:rsid w:val="00A8298C"/>
    <w:rsid w:val="00A91084"/>
    <w:rsid w:val="00AA5EAB"/>
    <w:rsid w:val="00AB5CB5"/>
    <w:rsid w:val="00AF2BFD"/>
    <w:rsid w:val="00AF7265"/>
    <w:rsid w:val="00B023D7"/>
    <w:rsid w:val="00B100B1"/>
    <w:rsid w:val="00B10D9D"/>
    <w:rsid w:val="00B14BD8"/>
    <w:rsid w:val="00B16864"/>
    <w:rsid w:val="00B17580"/>
    <w:rsid w:val="00B23E7B"/>
    <w:rsid w:val="00B303AA"/>
    <w:rsid w:val="00B36330"/>
    <w:rsid w:val="00B50586"/>
    <w:rsid w:val="00B50BDE"/>
    <w:rsid w:val="00B50F29"/>
    <w:rsid w:val="00B62934"/>
    <w:rsid w:val="00B70C8B"/>
    <w:rsid w:val="00B716EA"/>
    <w:rsid w:val="00B80B79"/>
    <w:rsid w:val="00B8452E"/>
    <w:rsid w:val="00B95A15"/>
    <w:rsid w:val="00BA5F3C"/>
    <w:rsid w:val="00BB1BE6"/>
    <w:rsid w:val="00BD41A9"/>
    <w:rsid w:val="00BE100A"/>
    <w:rsid w:val="00BE6FF3"/>
    <w:rsid w:val="00BF6FAB"/>
    <w:rsid w:val="00C06F02"/>
    <w:rsid w:val="00C172C5"/>
    <w:rsid w:val="00C32F4C"/>
    <w:rsid w:val="00C32FFD"/>
    <w:rsid w:val="00C3553D"/>
    <w:rsid w:val="00C35602"/>
    <w:rsid w:val="00C409DB"/>
    <w:rsid w:val="00C55590"/>
    <w:rsid w:val="00C80A3E"/>
    <w:rsid w:val="00C861B7"/>
    <w:rsid w:val="00CB5CF6"/>
    <w:rsid w:val="00CC47F5"/>
    <w:rsid w:val="00CD0E8C"/>
    <w:rsid w:val="00CE06EB"/>
    <w:rsid w:val="00CE11F4"/>
    <w:rsid w:val="00CF48E0"/>
    <w:rsid w:val="00D012A2"/>
    <w:rsid w:val="00D030D2"/>
    <w:rsid w:val="00D068D1"/>
    <w:rsid w:val="00D07914"/>
    <w:rsid w:val="00D14D9B"/>
    <w:rsid w:val="00D158C4"/>
    <w:rsid w:val="00D20C19"/>
    <w:rsid w:val="00D3404F"/>
    <w:rsid w:val="00D44BD4"/>
    <w:rsid w:val="00D53A64"/>
    <w:rsid w:val="00D66EF0"/>
    <w:rsid w:val="00D67601"/>
    <w:rsid w:val="00D76A6D"/>
    <w:rsid w:val="00D877D6"/>
    <w:rsid w:val="00D9128D"/>
    <w:rsid w:val="00D93B82"/>
    <w:rsid w:val="00D97778"/>
    <w:rsid w:val="00DA2058"/>
    <w:rsid w:val="00DA4C18"/>
    <w:rsid w:val="00DB06A4"/>
    <w:rsid w:val="00DB0E2B"/>
    <w:rsid w:val="00DB2C4E"/>
    <w:rsid w:val="00DC7360"/>
    <w:rsid w:val="00DF7D2A"/>
    <w:rsid w:val="00E00CAB"/>
    <w:rsid w:val="00E043FF"/>
    <w:rsid w:val="00E0516E"/>
    <w:rsid w:val="00E23817"/>
    <w:rsid w:val="00E36F83"/>
    <w:rsid w:val="00E40B63"/>
    <w:rsid w:val="00E47B6D"/>
    <w:rsid w:val="00E504DF"/>
    <w:rsid w:val="00E80B11"/>
    <w:rsid w:val="00E82530"/>
    <w:rsid w:val="00E82FF1"/>
    <w:rsid w:val="00E85523"/>
    <w:rsid w:val="00E93D35"/>
    <w:rsid w:val="00E93D8D"/>
    <w:rsid w:val="00EA0AE0"/>
    <w:rsid w:val="00EA3150"/>
    <w:rsid w:val="00EB31BB"/>
    <w:rsid w:val="00EB350A"/>
    <w:rsid w:val="00EB6529"/>
    <w:rsid w:val="00EC3859"/>
    <w:rsid w:val="00EE2669"/>
    <w:rsid w:val="00EF3AD3"/>
    <w:rsid w:val="00EF422A"/>
    <w:rsid w:val="00F10E8F"/>
    <w:rsid w:val="00F220DD"/>
    <w:rsid w:val="00F30572"/>
    <w:rsid w:val="00F3295D"/>
    <w:rsid w:val="00F33553"/>
    <w:rsid w:val="00F444E5"/>
    <w:rsid w:val="00F740C5"/>
    <w:rsid w:val="00F76D2A"/>
    <w:rsid w:val="00F86783"/>
    <w:rsid w:val="00F97AC3"/>
    <w:rsid w:val="00FA1385"/>
    <w:rsid w:val="00FA7E5A"/>
    <w:rsid w:val="00FB5C74"/>
    <w:rsid w:val="00FB6EEF"/>
    <w:rsid w:val="00FF0ACD"/>
    <w:rsid w:val="00FF7EDC"/>
    <w:rsid w:val="019EEAEC"/>
    <w:rsid w:val="01B5D3A3"/>
    <w:rsid w:val="01BB730B"/>
    <w:rsid w:val="020B8737"/>
    <w:rsid w:val="026B1ACC"/>
    <w:rsid w:val="0356712E"/>
    <w:rsid w:val="03AEE0BD"/>
    <w:rsid w:val="044CB0C4"/>
    <w:rsid w:val="049AAB2B"/>
    <w:rsid w:val="04BB4D8F"/>
    <w:rsid w:val="04FA4E86"/>
    <w:rsid w:val="051A4085"/>
    <w:rsid w:val="058918FF"/>
    <w:rsid w:val="05A23C83"/>
    <w:rsid w:val="065234EF"/>
    <w:rsid w:val="06ED1B63"/>
    <w:rsid w:val="07A84AFD"/>
    <w:rsid w:val="07E513D8"/>
    <w:rsid w:val="08EB181C"/>
    <w:rsid w:val="08F305A2"/>
    <w:rsid w:val="091A71D2"/>
    <w:rsid w:val="09480878"/>
    <w:rsid w:val="0BEE1515"/>
    <w:rsid w:val="0BFB5F55"/>
    <w:rsid w:val="0D60A47D"/>
    <w:rsid w:val="0D99B539"/>
    <w:rsid w:val="0E133725"/>
    <w:rsid w:val="0E9923D5"/>
    <w:rsid w:val="0E9A857D"/>
    <w:rsid w:val="0ECC9346"/>
    <w:rsid w:val="0F48421B"/>
    <w:rsid w:val="100D3E86"/>
    <w:rsid w:val="10BBCBE0"/>
    <w:rsid w:val="120DC7DE"/>
    <w:rsid w:val="12300D75"/>
    <w:rsid w:val="1297D10F"/>
    <w:rsid w:val="129A15AA"/>
    <w:rsid w:val="129D5414"/>
    <w:rsid w:val="129FD7E6"/>
    <w:rsid w:val="13FED1F0"/>
    <w:rsid w:val="140B7486"/>
    <w:rsid w:val="144A3939"/>
    <w:rsid w:val="147E6EB4"/>
    <w:rsid w:val="14DF3A56"/>
    <w:rsid w:val="156843F0"/>
    <w:rsid w:val="15EB0CE6"/>
    <w:rsid w:val="16E0CFE4"/>
    <w:rsid w:val="1782AE95"/>
    <w:rsid w:val="1784BA05"/>
    <w:rsid w:val="17956FF3"/>
    <w:rsid w:val="17DF465F"/>
    <w:rsid w:val="18230E5E"/>
    <w:rsid w:val="1838D846"/>
    <w:rsid w:val="187CA045"/>
    <w:rsid w:val="18805453"/>
    <w:rsid w:val="19013BE6"/>
    <w:rsid w:val="192F2AEF"/>
    <w:rsid w:val="1A6A56FF"/>
    <w:rsid w:val="1AC3409B"/>
    <w:rsid w:val="1BC5BE55"/>
    <w:rsid w:val="1D0A0E29"/>
    <w:rsid w:val="1D2C9F9B"/>
    <w:rsid w:val="1DBF2D00"/>
    <w:rsid w:val="1DBF5E2E"/>
    <w:rsid w:val="1EC88E45"/>
    <w:rsid w:val="1EEABBBD"/>
    <w:rsid w:val="1EF62FFA"/>
    <w:rsid w:val="1EF91D58"/>
    <w:rsid w:val="20486598"/>
    <w:rsid w:val="2064405D"/>
    <w:rsid w:val="20DE0A56"/>
    <w:rsid w:val="21C62D88"/>
    <w:rsid w:val="2229D9C0"/>
    <w:rsid w:val="223C9134"/>
    <w:rsid w:val="22E23CCC"/>
    <w:rsid w:val="230D3CCD"/>
    <w:rsid w:val="235A3877"/>
    <w:rsid w:val="239BE11F"/>
    <w:rsid w:val="243FBA52"/>
    <w:rsid w:val="244B3FC6"/>
    <w:rsid w:val="2477DD5D"/>
    <w:rsid w:val="25C03D9D"/>
    <w:rsid w:val="25E7AC74"/>
    <w:rsid w:val="26065184"/>
    <w:rsid w:val="26E18DBD"/>
    <w:rsid w:val="270300FF"/>
    <w:rsid w:val="276CB152"/>
    <w:rsid w:val="27C744D4"/>
    <w:rsid w:val="2892EB1D"/>
    <w:rsid w:val="28D41223"/>
    <w:rsid w:val="29F4ECE4"/>
    <w:rsid w:val="2B9C08E4"/>
    <w:rsid w:val="2BB1361C"/>
    <w:rsid w:val="2BB264FF"/>
    <w:rsid w:val="2BDAE1D4"/>
    <w:rsid w:val="2D4E4D39"/>
    <w:rsid w:val="2E120CD9"/>
    <w:rsid w:val="2EC15E5D"/>
    <w:rsid w:val="2EC62B1A"/>
    <w:rsid w:val="30AE52F7"/>
    <w:rsid w:val="30BC624E"/>
    <w:rsid w:val="317194F8"/>
    <w:rsid w:val="31C76B57"/>
    <w:rsid w:val="31E801F4"/>
    <w:rsid w:val="3358F2DF"/>
    <w:rsid w:val="33D8393D"/>
    <w:rsid w:val="33D940EF"/>
    <w:rsid w:val="34814E5D"/>
    <w:rsid w:val="34E9434B"/>
    <w:rsid w:val="35067A59"/>
    <w:rsid w:val="351FA2B6"/>
    <w:rsid w:val="352B5F9C"/>
    <w:rsid w:val="363597E3"/>
    <w:rsid w:val="37913FCE"/>
    <w:rsid w:val="37AC40B2"/>
    <w:rsid w:val="37CD0452"/>
    <w:rsid w:val="37CE06F0"/>
    <w:rsid w:val="38023964"/>
    <w:rsid w:val="38A03C7F"/>
    <w:rsid w:val="394E0397"/>
    <w:rsid w:val="39C7128F"/>
    <w:rsid w:val="3A01F020"/>
    <w:rsid w:val="3A83D303"/>
    <w:rsid w:val="3A8B6CEB"/>
    <w:rsid w:val="3B7E67B7"/>
    <w:rsid w:val="3B9AFA61"/>
    <w:rsid w:val="3C281AD3"/>
    <w:rsid w:val="3CD70E15"/>
    <w:rsid w:val="3D2933CF"/>
    <w:rsid w:val="3E544694"/>
    <w:rsid w:val="3E7C0854"/>
    <w:rsid w:val="3EEAD0FE"/>
    <w:rsid w:val="3F486282"/>
    <w:rsid w:val="3F69787F"/>
    <w:rsid w:val="3F71B449"/>
    <w:rsid w:val="40634D06"/>
    <w:rsid w:val="40924A55"/>
    <w:rsid w:val="40DFFF97"/>
    <w:rsid w:val="40E686E6"/>
    <w:rsid w:val="41B839B4"/>
    <w:rsid w:val="420CC509"/>
    <w:rsid w:val="427BCFF8"/>
    <w:rsid w:val="430EE06E"/>
    <w:rsid w:val="435E97C5"/>
    <w:rsid w:val="4370EF3B"/>
    <w:rsid w:val="4470B9E5"/>
    <w:rsid w:val="4482F36A"/>
    <w:rsid w:val="455507A7"/>
    <w:rsid w:val="4578F291"/>
    <w:rsid w:val="45C3D412"/>
    <w:rsid w:val="460F9257"/>
    <w:rsid w:val="462D58D3"/>
    <w:rsid w:val="47100060"/>
    <w:rsid w:val="4727057B"/>
    <w:rsid w:val="47C92934"/>
    <w:rsid w:val="48B6276F"/>
    <w:rsid w:val="48C2D5DC"/>
    <w:rsid w:val="49168F0C"/>
    <w:rsid w:val="49242434"/>
    <w:rsid w:val="49407884"/>
    <w:rsid w:val="495DCBC0"/>
    <w:rsid w:val="4964F995"/>
    <w:rsid w:val="4A50CF02"/>
    <w:rsid w:val="4A95A86E"/>
    <w:rsid w:val="4AA863BE"/>
    <w:rsid w:val="4B3940D3"/>
    <w:rsid w:val="4BE14E41"/>
    <w:rsid w:val="4BE89257"/>
    <w:rsid w:val="4C592C67"/>
    <w:rsid w:val="4C7A04B1"/>
    <w:rsid w:val="4C82069C"/>
    <w:rsid w:val="4C9C9A57"/>
    <w:rsid w:val="4CADC1E6"/>
    <w:rsid w:val="4D57909F"/>
    <w:rsid w:val="4DD4F27B"/>
    <w:rsid w:val="4EACB620"/>
    <w:rsid w:val="4F9365B8"/>
    <w:rsid w:val="4FE1F7DA"/>
    <w:rsid w:val="5045AF7B"/>
    <w:rsid w:val="504F7243"/>
    <w:rsid w:val="5085F7A0"/>
    <w:rsid w:val="51214F08"/>
    <w:rsid w:val="5166DD9A"/>
    <w:rsid w:val="529AC337"/>
    <w:rsid w:val="53FAF2B4"/>
    <w:rsid w:val="541C4BA0"/>
    <w:rsid w:val="5463395F"/>
    <w:rsid w:val="549990C6"/>
    <w:rsid w:val="54A862DE"/>
    <w:rsid w:val="554C6071"/>
    <w:rsid w:val="55F1ED84"/>
    <w:rsid w:val="563A5524"/>
    <w:rsid w:val="572477E0"/>
    <w:rsid w:val="574F2156"/>
    <w:rsid w:val="57C97408"/>
    <w:rsid w:val="57CC1DDD"/>
    <w:rsid w:val="58738ECC"/>
    <w:rsid w:val="587A91B9"/>
    <w:rsid w:val="58CBE21C"/>
    <w:rsid w:val="596683C9"/>
    <w:rsid w:val="5A57199D"/>
    <w:rsid w:val="5A65C6F2"/>
    <w:rsid w:val="5AE1319D"/>
    <w:rsid w:val="5B1209DF"/>
    <w:rsid w:val="5B38FA52"/>
    <w:rsid w:val="5B9D6FA7"/>
    <w:rsid w:val="5C4887C8"/>
    <w:rsid w:val="5C95E8D1"/>
    <w:rsid w:val="5CDB531C"/>
    <w:rsid w:val="5DC584A0"/>
    <w:rsid w:val="5DDEF7F1"/>
    <w:rsid w:val="5E219BC2"/>
    <w:rsid w:val="5E700044"/>
    <w:rsid w:val="5E8A317E"/>
    <w:rsid w:val="5E980611"/>
    <w:rsid w:val="5FCD297A"/>
    <w:rsid w:val="5FFAF551"/>
    <w:rsid w:val="6029BB94"/>
    <w:rsid w:val="60405C19"/>
    <w:rsid w:val="61535102"/>
    <w:rsid w:val="6168F9DB"/>
    <w:rsid w:val="61E6E1C1"/>
    <w:rsid w:val="624361A0"/>
    <w:rsid w:val="628AC14A"/>
    <w:rsid w:val="62F31A3B"/>
    <w:rsid w:val="634A40F0"/>
    <w:rsid w:val="63615C56"/>
    <w:rsid w:val="63FFE9A2"/>
    <w:rsid w:val="64478D39"/>
    <w:rsid w:val="657BD6D6"/>
    <w:rsid w:val="658C9C06"/>
    <w:rsid w:val="65913CC7"/>
    <w:rsid w:val="66124576"/>
    <w:rsid w:val="6658324F"/>
    <w:rsid w:val="66BE584E"/>
    <w:rsid w:val="66E7F15A"/>
    <w:rsid w:val="6722C0FE"/>
    <w:rsid w:val="675EEF24"/>
    <w:rsid w:val="67CD26AB"/>
    <w:rsid w:val="6829EF88"/>
    <w:rsid w:val="68AEE5BC"/>
    <w:rsid w:val="6959B09F"/>
    <w:rsid w:val="69630E95"/>
    <w:rsid w:val="6C20D47D"/>
    <w:rsid w:val="6CF3DC97"/>
    <w:rsid w:val="6D42249D"/>
    <w:rsid w:val="6DE2D932"/>
    <w:rsid w:val="6DF47F7A"/>
    <w:rsid w:val="6F4BB0B7"/>
    <w:rsid w:val="6FD79A8B"/>
    <w:rsid w:val="7026BFDA"/>
    <w:rsid w:val="70CFCC21"/>
    <w:rsid w:val="70D71037"/>
    <w:rsid w:val="711653F6"/>
    <w:rsid w:val="711A79F4"/>
    <w:rsid w:val="711FA4F3"/>
    <w:rsid w:val="71AADC7E"/>
    <w:rsid w:val="721DAAF1"/>
    <w:rsid w:val="72F0C87E"/>
    <w:rsid w:val="73062DBF"/>
    <w:rsid w:val="73A0C372"/>
    <w:rsid w:val="73E78248"/>
    <w:rsid w:val="73FC03B9"/>
    <w:rsid w:val="74042184"/>
    <w:rsid w:val="7412BE05"/>
    <w:rsid w:val="742A7C90"/>
    <w:rsid w:val="742AD839"/>
    <w:rsid w:val="742B7E57"/>
    <w:rsid w:val="74521AB6"/>
    <w:rsid w:val="749855C5"/>
    <w:rsid w:val="753CFD09"/>
    <w:rsid w:val="75A6D875"/>
    <w:rsid w:val="75D62AE6"/>
    <w:rsid w:val="75E70543"/>
    <w:rsid w:val="76048B9C"/>
    <w:rsid w:val="764560FD"/>
    <w:rsid w:val="7671E983"/>
    <w:rsid w:val="7681FB27"/>
    <w:rsid w:val="769DB7E5"/>
    <w:rsid w:val="77C526B2"/>
    <w:rsid w:val="781AED96"/>
    <w:rsid w:val="78769897"/>
    <w:rsid w:val="78C3D8EB"/>
    <w:rsid w:val="79211664"/>
    <w:rsid w:val="79281F20"/>
    <w:rsid w:val="79311819"/>
    <w:rsid w:val="7992A0A0"/>
    <w:rsid w:val="79C2B62C"/>
    <w:rsid w:val="79D586CD"/>
    <w:rsid w:val="79EAC12E"/>
    <w:rsid w:val="7A4917AE"/>
    <w:rsid w:val="7AB6A5C8"/>
    <w:rsid w:val="7ABCA7EA"/>
    <w:rsid w:val="7AD9A466"/>
    <w:rsid w:val="7B993449"/>
    <w:rsid w:val="7C47042E"/>
    <w:rsid w:val="7D4A09BA"/>
    <w:rsid w:val="7D9C6AE2"/>
    <w:rsid w:val="7F2E3FF0"/>
    <w:rsid w:val="7F61048F"/>
    <w:rsid w:val="7FD7390C"/>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F48CB2"/>
  <w15:chartTrackingRefBased/>
  <w15:docId w15:val="{ADB32FFB-532A-F044-8E50-C08C208E03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CA" w:eastAsia="en-U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012A2"/>
    <w:pPr>
      <w:spacing w:before="120" w:after="120"/>
    </w:pPr>
    <w:rPr>
      <w:rFonts w:cs="Arial"/>
      <w:szCs w:val="22"/>
      <w:lang w:val="en-CA"/>
    </w:rPr>
  </w:style>
  <w:style w:type="paragraph" w:styleId="Heading1">
    <w:name w:val="heading 1"/>
    <w:basedOn w:val="Normal"/>
    <w:next w:val="Normal"/>
    <w:link w:val="Heading1Char"/>
    <w:uiPriority w:val="1"/>
    <w:qFormat/>
    <w:rsid w:val="002226AC"/>
    <w:pPr>
      <w:keepNext/>
      <w:keepLines/>
      <w:spacing w:before="0" w:after="0"/>
      <w:ind w:left="-30"/>
      <w:outlineLvl w:val="0"/>
    </w:pPr>
    <w:rPr>
      <w:rFonts w:asciiTheme="majorHAnsi" w:eastAsiaTheme="majorEastAsia" w:hAnsiTheme="majorHAnsi" w:cstheme="majorHAnsi"/>
      <w:b/>
      <w:caps/>
      <w:color w:val="FFFFFF" w:themeColor="background1"/>
      <w:spacing w:val="8"/>
      <w:sz w:val="28"/>
      <w:szCs w:val="36"/>
    </w:rPr>
  </w:style>
  <w:style w:type="paragraph" w:styleId="Heading2">
    <w:name w:val="heading 2"/>
    <w:basedOn w:val="Heading3"/>
    <w:next w:val="Normal"/>
    <w:link w:val="Heading2Char"/>
    <w:unhideWhenUsed/>
    <w:qFormat/>
    <w:rsid w:val="00D012A2"/>
    <w:pPr>
      <w:spacing w:before="240"/>
      <w:outlineLvl w:val="1"/>
    </w:pPr>
    <w:rPr>
      <w:caps w:val="0"/>
      <w:color w:val="006699"/>
      <w:sz w:val="22"/>
    </w:rPr>
  </w:style>
  <w:style w:type="paragraph" w:styleId="Heading3">
    <w:name w:val="heading 3"/>
    <w:basedOn w:val="Heading1"/>
    <w:next w:val="Normal"/>
    <w:link w:val="Heading3Char"/>
    <w:uiPriority w:val="9"/>
    <w:unhideWhenUsed/>
    <w:qFormat/>
    <w:rsid w:val="0073265E"/>
    <w:pPr>
      <w:outlineLvl w:val="2"/>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226AC"/>
    <w:rPr>
      <w:rFonts w:asciiTheme="majorHAnsi" w:eastAsiaTheme="majorEastAsia" w:hAnsiTheme="majorHAnsi" w:cstheme="majorHAnsi"/>
      <w:b/>
      <w:caps/>
      <w:color w:val="FFFFFF" w:themeColor="background1"/>
      <w:spacing w:val="8"/>
      <w:sz w:val="28"/>
      <w:szCs w:val="36"/>
      <w:lang w:val="en-CA"/>
    </w:rPr>
  </w:style>
  <w:style w:type="character" w:customStyle="1" w:styleId="Heading3Char">
    <w:name w:val="Heading 3 Char"/>
    <w:basedOn w:val="DefaultParagraphFont"/>
    <w:link w:val="Heading3"/>
    <w:uiPriority w:val="9"/>
    <w:rsid w:val="0073265E"/>
    <w:rPr>
      <w:rFonts w:ascii="Acumin Pro" w:eastAsiaTheme="majorEastAsia" w:hAnsi="Acumin Pro" w:cstheme="majorHAnsi"/>
      <w:szCs w:val="36"/>
      <w:lang w:val="en-CA"/>
    </w:rPr>
  </w:style>
  <w:style w:type="character" w:customStyle="1" w:styleId="Heading2Char">
    <w:name w:val="Heading 2 Char"/>
    <w:basedOn w:val="DefaultParagraphFont"/>
    <w:link w:val="Heading2"/>
    <w:rsid w:val="00D012A2"/>
    <w:rPr>
      <w:rFonts w:asciiTheme="majorHAnsi" w:eastAsiaTheme="majorEastAsia" w:hAnsiTheme="majorHAnsi" w:cstheme="majorHAnsi"/>
      <w:b/>
      <w:color w:val="006699"/>
      <w:spacing w:val="8"/>
      <w:sz w:val="22"/>
      <w:szCs w:val="36"/>
      <w:lang w:val="en-CA"/>
    </w:rPr>
  </w:style>
  <w:style w:type="paragraph" w:customStyle="1" w:styleId="paragraph">
    <w:name w:val="paragraph"/>
    <w:basedOn w:val="Normal"/>
    <w:link w:val="paragraphChar"/>
    <w:rsid w:val="00627007"/>
    <w:pPr>
      <w:spacing w:before="100" w:beforeAutospacing="1" w:after="100" w:afterAutospacing="1"/>
    </w:pPr>
    <w:rPr>
      <w:rFonts w:ascii="Times New Roman" w:eastAsia="Times New Roman" w:hAnsi="Times New Roman" w:cs="Times New Roman"/>
      <w:lang w:eastAsia="fr-CA"/>
    </w:rPr>
  </w:style>
  <w:style w:type="character" w:customStyle="1" w:styleId="paragraphChar">
    <w:name w:val="paragraph Char"/>
    <w:basedOn w:val="DefaultParagraphFont"/>
    <w:link w:val="paragraph"/>
    <w:rsid w:val="00A6358B"/>
    <w:rPr>
      <w:rFonts w:ascii="Times New Roman" w:eastAsia="Times New Roman" w:hAnsi="Times New Roman" w:cs="Times New Roman"/>
      <w:lang w:eastAsia="fr-CA"/>
    </w:rPr>
  </w:style>
  <w:style w:type="character" w:customStyle="1" w:styleId="normaltextrun">
    <w:name w:val="normaltextrun"/>
    <w:basedOn w:val="DefaultParagraphFont"/>
    <w:rsid w:val="00627007"/>
  </w:style>
  <w:style w:type="character" w:customStyle="1" w:styleId="eop">
    <w:name w:val="eop"/>
    <w:basedOn w:val="DefaultParagraphFont"/>
    <w:rsid w:val="00627007"/>
  </w:style>
  <w:style w:type="table" w:styleId="TableGrid">
    <w:name w:val="Table Grid"/>
    <w:basedOn w:val="TableNormal"/>
    <w:uiPriority w:val="39"/>
    <w:rsid w:val="00B10D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91395E"/>
    <w:rPr>
      <w:sz w:val="16"/>
      <w:szCs w:val="16"/>
    </w:rPr>
  </w:style>
  <w:style w:type="paragraph" w:styleId="CommentText">
    <w:name w:val="annotation text"/>
    <w:basedOn w:val="Normal"/>
    <w:link w:val="CommentTextChar"/>
    <w:uiPriority w:val="99"/>
    <w:semiHidden/>
    <w:unhideWhenUsed/>
    <w:rsid w:val="0091395E"/>
    <w:rPr>
      <w:sz w:val="20"/>
      <w:szCs w:val="20"/>
    </w:rPr>
  </w:style>
  <w:style w:type="character" w:customStyle="1" w:styleId="CommentTextChar">
    <w:name w:val="Comment Text Char"/>
    <w:basedOn w:val="DefaultParagraphFont"/>
    <w:link w:val="CommentText"/>
    <w:uiPriority w:val="99"/>
    <w:semiHidden/>
    <w:rsid w:val="0091395E"/>
    <w:rPr>
      <w:sz w:val="20"/>
      <w:szCs w:val="20"/>
    </w:rPr>
  </w:style>
  <w:style w:type="paragraph" w:styleId="CommentSubject">
    <w:name w:val="annotation subject"/>
    <w:basedOn w:val="CommentText"/>
    <w:next w:val="CommentText"/>
    <w:link w:val="CommentSubjectChar"/>
    <w:uiPriority w:val="99"/>
    <w:semiHidden/>
    <w:unhideWhenUsed/>
    <w:rsid w:val="0091395E"/>
    <w:rPr>
      <w:b/>
      <w:bCs/>
    </w:rPr>
  </w:style>
  <w:style w:type="character" w:customStyle="1" w:styleId="CommentSubjectChar">
    <w:name w:val="Comment Subject Char"/>
    <w:basedOn w:val="CommentTextChar"/>
    <w:link w:val="CommentSubject"/>
    <w:uiPriority w:val="99"/>
    <w:semiHidden/>
    <w:rsid w:val="0091395E"/>
    <w:rPr>
      <w:b/>
      <w:bCs/>
      <w:sz w:val="20"/>
      <w:szCs w:val="20"/>
    </w:rPr>
  </w:style>
  <w:style w:type="paragraph" w:styleId="BalloonText">
    <w:name w:val="Balloon Text"/>
    <w:basedOn w:val="Normal"/>
    <w:link w:val="BalloonTextChar"/>
    <w:uiPriority w:val="99"/>
    <w:semiHidden/>
    <w:unhideWhenUsed/>
    <w:rsid w:val="0091395E"/>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91395E"/>
    <w:rPr>
      <w:rFonts w:ascii="Times New Roman" w:hAnsi="Times New Roman" w:cs="Times New Roman"/>
      <w:sz w:val="18"/>
      <w:szCs w:val="18"/>
    </w:rPr>
  </w:style>
  <w:style w:type="character" w:styleId="Hyperlink">
    <w:name w:val="Hyperlink"/>
    <w:basedOn w:val="DefaultParagraphFont"/>
    <w:uiPriority w:val="99"/>
    <w:unhideWhenUsed/>
    <w:rsid w:val="006F2559"/>
    <w:rPr>
      <w:color w:val="0563C1" w:themeColor="hyperlink"/>
      <w:u w:val="single"/>
    </w:rPr>
  </w:style>
  <w:style w:type="character" w:customStyle="1" w:styleId="UnresolvedMention">
    <w:name w:val="Unresolved Mention"/>
    <w:basedOn w:val="DefaultParagraphFont"/>
    <w:uiPriority w:val="99"/>
    <w:semiHidden/>
    <w:unhideWhenUsed/>
    <w:rsid w:val="006F2559"/>
    <w:rPr>
      <w:color w:val="605E5C"/>
      <w:shd w:val="clear" w:color="auto" w:fill="E1DFDD"/>
    </w:rPr>
  </w:style>
  <w:style w:type="character" w:customStyle="1" w:styleId="scxw266134739">
    <w:name w:val="scxw266134739"/>
    <w:basedOn w:val="DefaultParagraphFont"/>
    <w:rsid w:val="0067236B"/>
  </w:style>
  <w:style w:type="character" w:customStyle="1" w:styleId="scxw241208930">
    <w:name w:val="scxw241208930"/>
    <w:basedOn w:val="DefaultParagraphFont"/>
    <w:rsid w:val="00F444E5"/>
  </w:style>
  <w:style w:type="table" w:styleId="ListTable7Colorful-Accent1">
    <w:name w:val="List Table 7 Colorful Accent 1"/>
    <w:basedOn w:val="TableNormal"/>
    <w:uiPriority w:val="52"/>
    <w:rsid w:val="0093051B"/>
    <w:rPr>
      <w:color w:val="2F5496"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72C4"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1"/>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1Light-Accent5">
    <w:name w:val="List Table 1 Light Accent 5"/>
    <w:basedOn w:val="TableNormal"/>
    <w:uiPriority w:val="46"/>
    <w:rsid w:val="0093051B"/>
    <w:tblPr>
      <w:tblStyleRowBandSize w:val="1"/>
      <w:tblStyleColBandSize w:val="1"/>
    </w:tblPr>
    <w:tblStylePr w:type="firstRow">
      <w:rPr>
        <w:b/>
        <w:bCs/>
      </w:rPr>
      <w:tblPr/>
      <w:tcPr>
        <w:tcBorders>
          <w:bottom w:val="single" w:sz="4" w:space="0" w:color="9CC2E5" w:themeColor="accent5" w:themeTint="99"/>
        </w:tcBorders>
      </w:tcPr>
    </w:tblStylePr>
    <w:tblStylePr w:type="lastRow">
      <w:rPr>
        <w:b/>
        <w:bCs/>
      </w:rPr>
      <w:tblPr/>
      <w:tcPr>
        <w:tcBorders>
          <w:top w:val="sing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stTable2-Accent5">
    <w:name w:val="List Table 2 Accent 5"/>
    <w:basedOn w:val="TableNormal"/>
    <w:uiPriority w:val="47"/>
    <w:rsid w:val="0093051B"/>
    <w:tblPr>
      <w:tblStyleRowBandSize w:val="1"/>
      <w:tblStyleColBandSize w:val="1"/>
      <w:tblBorders>
        <w:top w:val="single" w:sz="4" w:space="0" w:color="9CC2E5" w:themeColor="accent5" w:themeTint="99"/>
        <w:bottom w:val="single" w:sz="4" w:space="0" w:color="9CC2E5" w:themeColor="accent5" w:themeTint="99"/>
        <w:insideH w:val="single" w:sz="4" w:space="0" w:color="9CC2E5"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stTable6Colorful-Accent5">
    <w:name w:val="List Table 6 Colorful Accent 5"/>
    <w:basedOn w:val="TableNormal"/>
    <w:uiPriority w:val="51"/>
    <w:rsid w:val="0093051B"/>
    <w:rPr>
      <w:color w:val="2E74B5" w:themeColor="accent5" w:themeShade="BF"/>
    </w:rPr>
    <w:tblPr>
      <w:tblStyleRowBandSize w:val="1"/>
      <w:tblStyleColBandSize w:val="1"/>
      <w:tblBorders>
        <w:top w:val="single" w:sz="4" w:space="0" w:color="5B9BD5" w:themeColor="accent5"/>
        <w:bottom w:val="single" w:sz="4" w:space="0" w:color="5B9BD5" w:themeColor="accent5"/>
      </w:tblBorders>
    </w:tblPr>
    <w:tblStylePr w:type="firstRow">
      <w:rPr>
        <w:b/>
        <w:bCs/>
      </w:rPr>
      <w:tblPr/>
      <w:tcPr>
        <w:tcBorders>
          <w:bottom w:val="single" w:sz="4" w:space="0" w:color="5B9BD5" w:themeColor="accent5"/>
        </w:tcBorders>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stTable7Colorful-Accent5">
    <w:name w:val="List Table 7 Colorful Accent 5"/>
    <w:basedOn w:val="TableNormal"/>
    <w:uiPriority w:val="52"/>
    <w:rsid w:val="0093051B"/>
    <w:rPr>
      <w:color w:val="2E74B5"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5"/>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ListParagraph">
    <w:name w:val="List Paragraph"/>
    <w:basedOn w:val="Normal"/>
    <w:uiPriority w:val="34"/>
    <w:qFormat/>
    <w:rsid w:val="0077149B"/>
    <w:pPr>
      <w:ind w:left="720"/>
      <w:contextualSpacing/>
    </w:pPr>
  </w:style>
  <w:style w:type="paragraph" w:styleId="Title">
    <w:name w:val="Title"/>
    <w:basedOn w:val="Normal"/>
    <w:next w:val="Normal"/>
    <w:link w:val="TitleChar"/>
    <w:uiPriority w:val="10"/>
    <w:qFormat/>
    <w:rsid w:val="00D012A2"/>
    <w:pPr>
      <w:jc w:val="center"/>
    </w:pPr>
    <w:rPr>
      <w:rFonts w:eastAsiaTheme="majorEastAsia" w:cstheme="minorHAnsi"/>
      <w:b/>
      <w:caps/>
      <w:color w:val="FFFFFF" w:themeColor="background1"/>
      <w:kern w:val="28"/>
      <w:sz w:val="40"/>
      <w:szCs w:val="37"/>
    </w:rPr>
  </w:style>
  <w:style w:type="character" w:customStyle="1" w:styleId="TitleChar">
    <w:name w:val="Title Char"/>
    <w:basedOn w:val="DefaultParagraphFont"/>
    <w:link w:val="Title"/>
    <w:uiPriority w:val="10"/>
    <w:rsid w:val="00D012A2"/>
    <w:rPr>
      <w:rFonts w:eastAsiaTheme="majorEastAsia" w:cstheme="minorHAnsi"/>
      <w:b/>
      <w:caps/>
      <w:color w:val="FFFFFF" w:themeColor="background1"/>
      <w:kern w:val="28"/>
      <w:sz w:val="40"/>
      <w:szCs w:val="37"/>
      <w:lang w:val="en-CA"/>
    </w:rPr>
  </w:style>
  <w:style w:type="paragraph" w:customStyle="1" w:styleId="Numberlist">
    <w:name w:val="Number list"/>
    <w:basedOn w:val="paragraph"/>
    <w:link w:val="NumberlistChar"/>
    <w:qFormat/>
    <w:rsid w:val="00D012A2"/>
    <w:pPr>
      <w:numPr>
        <w:ilvl w:val="1"/>
        <w:numId w:val="1"/>
      </w:numPr>
      <w:spacing w:before="0" w:beforeAutospacing="0" w:after="0" w:afterAutospacing="0"/>
      <w:ind w:left="360"/>
      <w:contextualSpacing/>
      <w:textAlignment w:val="baseline"/>
    </w:pPr>
    <w:rPr>
      <w:rFonts w:asciiTheme="minorHAnsi" w:hAnsiTheme="minorHAnsi" w:cs="Arial"/>
    </w:rPr>
  </w:style>
  <w:style w:type="character" w:customStyle="1" w:styleId="NumberlistChar">
    <w:name w:val="Number list Char"/>
    <w:basedOn w:val="paragraphChar"/>
    <w:link w:val="Numberlist"/>
    <w:rsid w:val="00D012A2"/>
    <w:rPr>
      <w:rFonts w:ascii="Times New Roman" w:eastAsia="Times New Roman" w:hAnsi="Times New Roman" w:cs="Arial"/>
      <w:szCs w:val="22"/>
      <w:lang w:val="en-CA" w:eastAsia="fr-CA"/>
    </w:rPr>
  </w:style>
  <w:style w:type="paragraph" w:customStyle="1" w:styleId="Bulletlist">
    <w:name w:val="Bullet list"/>
    <w:basedOn w:val="paragraph"/>
    <w:link w:val="BulletlistChar"/>
    <w:qFormat/>
    <w:rsid w:val="00976A3B"/>
    <w:pPr>
      <w:numPr>
        <w:ilvl w:val="2"/>
        <w:numId w:val="2"/>
      </w:numPr>
      <w:tabs>
        <w:tab w:val="clear" w:pos="2160"/>
      </w:tabs>
      <w:spacing w:before="0" w:beforeAutospacing="0" w:after="120" w:afterAutospacing="0"/>
      <w:ind w:left="630" w:hanging="270"/>
      <w:contextualSpacing/>
    </w:pPr>
    <w:rPr>
      <w:rFonts w:ascii="Acumin Pro Light" w:hAnsi="Acumin Pro Light" w:cs="Arial"/>
    </w:rPr>
  </w:style>
  <w:style w:type="character" w:customStyle="1" w:styleId="BulletlistChar">
    <w:name w:val="Bullet list Char"/>
    <w:basedOn w:val="paragraphChar"/>
    <w:link w:val="Bulletlist"/>
    <w:rsid w:val="00976A3B"/>
    <w:rPr>
      <w:rFonts w:ascii="Acumin Pro Light" w:eastAsia="Times New Roman" w:hAnsi="Acumin Pro Light" w:cs="Arial"/>
      <w:szCs w:val="22"/>
      <w:lang w:val="en-CA" w:eastAsia="fr-CA"/>
    </w:rPr>
  </w:style>
  <w:style w:type="paragraph" w:customStyle="1" w:styleId="Tableheaders">
    <w:name w:val="Table headers"/>
    <w:basedOn w:val="paragraph"/>
    <w:link w:val="TableheadersChar"/>
    <w:qFormat/>
    <w:rsid w:val="002226AC"/>
    <w:pPr>
      <w:jc w:val="center"/>
    </w:pPr>
    <w:rPr>
      <w:rFonts w:asciiTheme="majorHAnsi" w:hAnsiTheme="majorHAnsi" w:cstheme="majorHAnsi"/>
      <w:b/>
      <w:bCs/>
      <w:iCs/>
      <w:color w:val="171717" w:themeColor="background2" w:themeShade="1A"/>
      <w:sz w:val="18"/>
      <w:szCs w:val="21"/>
    </w:rPr>
  </w:style>
  <w:style w:type="character" w:customStyle="1" w:styleId="TableheadersChar">
    <w:name w:val="Table headers Char"/>
    <w:basedOn w:val="DefaultParagraphFont"/>
    <w:link w:val="Tableheaders"/>
    <w:rsid w:val="002226AC"/>
    <w:rPr>
      <w:rFonts w:asciiTheme="majorHAnsi" w:eastAsia="Times New Roman" w:hAnsiTheme="majorHAnsi" w:cstheme="majorHAnsi"/>
      <w:b/>
      <w:bCs/>
      <w:iCs/>
      <w:color w:val="171717" w:themeColor="background2" w:themeShade="1A"/>
      <w:sz w:val="18"/>
      <w:szCs w:val="21"/>
      <w:lang w:val="en-CA" w:eastAsia="fr-CA"/>
    </w:rPr>
  </w:style>
  <w:style w:type="paragraph" w:customStyle="1" w:styleId="tabletext">
    <w:name w:val="table text"/>
    <w:basedOn w:val="paragraph"/>
    <w:link w:val="tabletextChar"/>
    <w:qFormat/>
    <w:rsid w:val="0040770E"/>
    <w:pPr>
      <w:spacing w:before="60" w:beforeAutospacing="0" w:after="60" w:afterAutospacing="0"/>
      <w:jc w:val="center"/>
    </w:pPr>
    <w:rPr>
      <w:rFonts w:ascii="Acumin Pro Light" w:hAnsi="Acumin Pro Light" w:cstheme="majorBidi"/>
      <w:color w:val="171717" w:themeColor="background2" w:themeShade="1A"/>
      <w:sz w:val="12"/>
      <w:szCs w:val="11"/>
    </w:rPr>
  </w:style>
  <w:style w:type="character" w:customStyle="1" w:styleId="tabletextChar">
    <w:name w:val="table text Char"/>
    <w:basedOn w:val="paragraphChar"/>
    <w:link w:val="tabletext"/>
    <w:rsid w:val="0040770E"/>
    <w:rPr>
      <w:rFonts w:ascii="Acumin Pro Light" w:eastAsia="Times New Roman" w:hAnsi="Acumin Pro Light" w:cstheme="majorBidi"/>
      <w:color w:val="171717" w:themeColor="background2" w:themeShade="1A"/>
      <w:sz w:val="12"/>
      <w:szCs w:val="11"/>
      <w:lang w:val="en-CA" w:eastAsia="fr-CA"/>
    </w:rPr>
  </w:style>
  <w:style w:type="paragraph" w:customStyle="1" w:styleId="tablerowheader">
    <w:name w:val="table row header"/>
    <w:basedOn w:val="Tableheaders"/>
    <w:link w:val="tablerowheaderChar"/>
    <w:rsid w:val="00283D74"/>
    <w:pPr>
      <w:spacing w:before="60" w:beforeAutospacing="0" w:after="60" w:afterAutospacing="0"/>
      <w:jc w:val="right"/>
    </w:pPr>
    <w:rPr>
      <w:b w:val="0"/>
      <w:i/>
      <w:color w:val="FFFFFF" w:themeColor="background1"/>
      <w:sz w:val="22"/>
    </w:rPr>
  </w:style>
  <w:style w:type="character" w:customStyle="1" w:styleId="tablerowheaderChar">
    <w:name w:val="table row header Char"/>
    <w:basedOn w:val="TableheadersChar"/>
    <w:link w:val="tablerowheader"/>
    <w:rsid w:val="00283D74"/>
    <w:rPr>
      <w:rFonts w:ascii="Acumin Pro" w:eastAsia="Times New Roman" w:hAnsi="Acumin Pro" w:cstheme="majorHAnsi"/>
      <w:b w:val="0"/>
      <w:bCs/>
      <w:i/>
      <w:iCs/>
      <w:color w:val="FFFFFF" w:themeColor="background1"/>
      <w:sz w:val="22"/>
      <w:szCs w:val="21"/>
      <w:lang w:val="en-CA" w:eastAsia="fr-CA"/>
    </w:rPr>
  </w:style>
  <w:style w:type="paragraph" w:customStyle="1" w:styleId="Questions">
    <w:name w:val="Questions"/>
    <w:basedOn w:val="Normal"/>
    <w:link w:val="QuestionsChar"/>
    <w:qFormat/>
    <w:rsid w:val="007E23E1"/>
    <w:rPr>
      <w:b/>
    </w:rPr>
  </w:style>
  <w:style w:type="character" w:customStyle="1" w:styleId="QuestionsChar">
    <w:name w:val="Questions Char"/>
    <w:basedOn w:val="DefaultParagraphFont"/>
    <w:link w:val="Questions"/>
    <w:rsid w:val="007E23E1"/>
    <w:rPr>
      <w:rFonts w:ascii="Acumin Pro Light" w:hAnsi="Acumin Pro Light" w:cs="Arial"/>
      <w:b/>
      <w:sz w:val="22"/>
      <w:szCs w:val="22"/>
      <w:lang w:val="en-CA"/>
    </w:rPr>
  </w:style>
  <w:style w:type="paragraph" w:customStyle="1" w:styleId="Tablequestionheader">
    <w:name w:val="Table question header"/>
    <w:basedOn w:val="Normal"/>
    <w:link w:val="TablequestionheaderChar"/>
    <w:qFormat/>
    <w:rsid w:val="00BD41A9"/>
    <w:pPr>
      <w:spacing w:before="60" w:after="60"/>
    </w:pPr>
    <w:rPr>
      <w:b/>
    </w:rPr>
  </w:style>
  <w:style w:type="character" w:customStyle="1" w:styleId="TablequestionheaderChar">
    <w:name w:val="Table question header Char"/>
    <w:basedOn w:val="DefaultParagraphFont"/>
    <w:link w:val="Tablequestionheader"/>
    <w:rsid w:val="00BD41A9"/>
    <w:rPr>
      <w:rFonts w:ascii="Acumin Pro Light" w:hAnsi="Acumin Pro Light" w:cs="Arial"/>
      <w:b/>
      <w:szCs w:val="22"/>
      <w:lang w:val="en-CA"/>
    </w:rPr>
  </w:style>
  <w:style w:type="paragraph" w:customStyle="1" w:styleId="tablecolumnheader">
    <w:name w:val="table column header"/>
    <w:basedOn w:val="Tableheaders"/>
    <w:link w:val="tablecolumnheaderChar"/>
    <w:qFormat/>
    <w:rsid w:val="00D012A2"/>
    <w:pPr>
      <w:spacing w:before="120" w:beforeAutospacing="0" w:after="120" w:afterAutospacing="0"/>
      <w:jc w:val="right"/>
    </w:pPr>
    <w:rPr>
      <w:rFonts w:asciiTheme="minorHAnsi" w:hAnsiTheme="minorHAnsi"/>
      <w:color w:val="auto"/>
      <w:sz w:val="24"/>
    </w:rPr>
  </w:style>
  <w:style w:type="character" w:customStyle="1" w:styleId="tablecolumnheaderChar">
    <w:name w:val="table column header Char"/>
    <w:basedOn w:val="TableheadersChar"/>
    <w:link w:val="tablecolumnheader"/>
    <w:rsid w:val="00D012A2"/>
    <w:rPr>
      <w:rFonts w:asciiTheme="majorHAnsi" w:eastAsia="Times New Roman" w:hAnsiTheme="majorHAnsi" w:cstheme="majorHAnsi"/>
      <w:b/>
      <w:bCs/>
      <w:iCs/>
      <w:color w:val="171717" w:themeColor="background2" w:themeShade="1A"/>
      <w:sz w:val="18"/>
      <w:szCs w:val="21"/>
      <w:lang w:val="en-CA" w:eastAsia="fr-CA"/>
    </w:rPr>
  </w:style>
  <w:style w:type="paragraph" w:styleId="Header">
    <w:name w:val="header"/>
    <w:basedOn w:val="Normal"/>
    <w:link w:val="HeaderChar"/>
    <w:unhideWhenUsed/>
    <w:rsid w:val="006E63AB"/>
    <w:pPr>
      <w:tabs>
        <w:tab w:val="center" w:pos="4680"/>
        <w:tab w:val="right" w:pos="9360"/>
      </w:tabs>
      <w:spacing w:after="0"/>
    </w:pPr>
  </w:style>
  <w:style w:type="character" w:customStyle="1" w:styleId="HeaderChar">
    <w:name w:val="Header Char"/>
    <w:basedOn w:val="DefaultParagraphFont"/>
    <w:link w:val="Header"/>
    <w:uiPriority w:val="99"/>
    <w:rsid w:val="006E63AB"/>
    <w:rPr>
      <w:rFonts w:ascii="Acumin Pro Light" w:hAnsi="Acumin Pro Light" w:cs="Arial"/>
      <w:sz w:val="22"/>
      <w:szCs w:val="22"/>
      <w:lang w:val="en-CA"/>
    </w:rPr>
  </w:style>
  <w:style w:type="paragraph" w:styleId="Footer">
    <w:name w:val="footer"/>
    <w:basedOn w:val="Normal"/>
    <w:link w:val="FooterChar"/>
    <w:uiPriority w:val="99"/>
    <w:unhideWhenUsed/>
    <w:rsid w:val="006E63AB"/>
    <w:pPr>
      <w:tabs>
        <w:tab w:val="center" w:pos="4680"/>
        <w:tab w:val="right" w:pos="9360"/>
      </w:tabs>
      <w:spacing w:after="0"/>
    </w:pPr>
  </w:style>
  <w:style w:type="character" w:customStyle="1" w:styleId="FooterChar">
    <w:name w:val="Footer Char"/>
    <w:basedOn w:val="DefaultParagraphFont"/>
    <w:link w:val="Footer"/>
    <w:uiPriority w:val="99"/>
    <w:rsid w:val="006E63AB"/>
    <w:rPr>
      <w:rFonts w:ascii="Acumin Pro Light" w:hAnsi="Acumin Pro Light" w:cs="Arial"/>
      <w:sz w:val="22"/>
      <w:szCs w:val="22"/>
      <w:lang w:val="en-CA"/>
    </w:rPr>
  </w:style>
  <w:style w:type="character" w:styleId="PlaceholderText">
    <w:name w:val="Placeholder Text"/>
    <w:basedOn w:val="DefaultParagraphFont"/>
    <w:uiPriority w:val="99"/>
    <w:semiHidden/>
    <w:rsid w:val="00695E87"/>
    <w:rPr>
      <w:color w:val="808080"/>
    </w:rPr>
  </w:style>
  <w:style w:type="paragraph" w:styleId="NormalWeb">
    <w:name w:val="Normal (Web)"/>
    <w:basedOn w:val="Normal"/>
    <w:uiPriority w:val="99"/>
    <w:unhideWhenUsed/>
    <w:rsid w:val="00B36330"/>
    <w:pPr>
      <w:spacing w:before="100" w:beforeAutospacing="1" w:after="100" w:afterAutospacing="1"/>
    </w:pPr>
    <w:rPr>
      <w:rFonts w:ascii="Times New Roman" w:eastAsia="Times New Roman" w:hAnsi="Times New Roman" w:cs="Times New Roman"/>
      <w:szCs w:val="24"/>
    </w:rPr>
  </w:style>
  <w:style w:type="paragraph" w:customStyle="1" w:styleId="ql-indent-1">
    <w:name w:val="ql-indent-1"/>
    <w:basedOn w:val="Normal"/>
    <w:rsid w:val="00B36330"/>
    <w:pPr>
      <w:spacing w:before="100" w:beforeAutospacing="1" w:after="100" w:afterAutospacing="1"/>
    </w:pPr>
    <w:rPr>
      <w:rFonts w:ascii="Times New Roman" w:eastAsia="Times New Roman" w:hAnsi="Times New Roman" w:cs="Times New Roman"/>
      <w:szCs w:val="24"/>
    </w:rPr>
  </w:style>
  <w:style w:type="character" w:customStyle="1" w:styleId="apple-converted-space">
    <w:name w:val="apple-converted-space"/>
    <w:basedOn w:val="DefaultParagraphFont"/>
    <w:rsid w:val="00B36330"/>
  </w:style>
  <w:style w:type="character" w:styleId="Strong">
    <w:name w:val="Strong"/>
    <w:basedOn w:val="DefaultParagraphFont"/>
    <w:uiPriority w:val="22"/>
    <w:qFormat/>
    <w:rsid w:val="00B36330"/>
    <w:rPr>
      <w:b/>
      <w:bCs/>
    </w:rPr>
  </w:style>
  <w:style w:type="paragraph" w:styleId="NoSpacing">
    <w:name w:val="No Spacing"/>
    <w:uiPriority w:val="1"/>
    <w:qFormat/>
    <w:rsid w:val="00905787"/>
    <w:rPr>
      <w:rFonts w:cs="Arial"/>
      <w:szCs w:val="22"/>
      <w:lang w:val="en-CA"/>
    </w:rPr>
  </w:style>
  <w:style w:type="table" w:customStyle="1" w:styleId="TableGrid4">
    <w:name w:val="Table Grid4"/>
    <w:basedOn w:val="TableNormal"/>
    <w:next w:val="TableGrid"/>
    <w:uiPriority w:val="39"/>
    <w:rsid w:val="00171BF1"/>
    <w:rPr>
      <w:sz w:val="22"/>
      <w:szCs w:val="22"/>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BE100A"/>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6408C0"/>
    <w:pPr>
      <w:widowControl w:val="0"/>
      <w:autoSpaceDE w:val="0"/>
      <w:autoSpaceDN w:val="0"/>
      <w:spacing w:before="0" w:after="0"/>
    </w:pPr>
    <w:rPr>
      <w:rFonts w:ascii="Book Antiqua" w:eastAsia="Book Antiqua" w:hAnsi="Book Antiqua" w:cs="Book Antiqua"/>
      <w:sz w:val="22"/>
      <w:lang w:val="en-US" w:bidi="en-US"/>
    </w:rPr>
  </w:style>
  <w:style w:type="character" w:customStyle="1" w:styleId="BodyTextChar">
    <w:name w:val="Body Text Char"/>
    <w:basedOn w:val="DefaultParagraphFont"/>
    <w:link w:val="BodyText"/>
    <w:uiPriority w:val="1"/>
    <w:rsid w:val="006408C0"/>
    <w:rPr>
      <w:rFonts w:ascii="Book Antiqua" w:eastAsia="Book Antiqua" w:hAnsi="Book Antiqua" w:cs="Book Antiqua"/>
      <w:sz w:val="22"/>
      <w:szCs w:val="22"/>
      <w:lang w:val="en-US" w:bidi="en-US"/>
    </w:rPr>
  </w:style>
  <w:style w:type="character" w:styleId="FollowedHyperlink">
    <w:name w:val="FollowedHyperlink"/>
    <w:basedOn w:val="DefaultParagraphFont"/>
    <w:uiPriority w:val="99"/>
    <w:semiHidden/>
    <w:unhideWhenUsed/>
    <w:rsid w:val="00A23BF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8861478">
      <w:bodyDiv w:val="1"/>
      <w:marLeft w:val="0"/>
      <w:marRight w:val="0"/>
      <w:marTop w:val="0"/>
      <w:marBottom w:val="0"/>
      <w:divBdr>
        <w:top w:val="none" w:sz="0" w:space="0" w:color="auto"/>
        <w:left w:val="none" w:sz="0" w:space="0" w:color="auto"/>
        <w:bottom w:val="none" w:sz="0" w:space="0" w:color="auto"/>
        <w:right w:val="none" w:sz="0" w:space="0" w:color="auto"/>
      </w:divBdr>
    </w:div>
    <w:div w:id="347296882">
      <w:bodyDiv w:val="1"/>
      <w:marLeft w:val="0"/>
      <w:marRight w:val="0"/>
      <w:marTop w:val="0"/>
      <w:marBottom w:val="0"/>
      <w:divBdr>
        <w:top w:val="none" w:sz="0" w:space="0" w:color="auto"/>
        <w:left w:val="none" w:sz="0" w:space="0" w:color="auto"/>
        <w:bottom w:val="none" w:sz="0" w:space="0" w:color="auto"/>
        <w:right w:val="none" w:sz="0" w:space="0" w:color="auto"/>
      </w:divBdr>
    </w:div>
    <w:div w:id="510264616">
      <w:bodyDiv w:val="1"/>
      <w:marLeft w:val="0"/>
      <w:marRight w:val="0"/>
      <w:marTop w:val="0"/>
      <w:marBottom w:val="0"/>
      <w:divBdr>
        <w:top w:val="none" w:sz="0" w:space="0" w:color="auto"/>
        <w:left w:val="none" w:sz="0" w:space="0" w:color="auto"/>
        <w:bottom w:val="none" w:sz="0" w:space="0" w:color="auto"/>
        <w:right w:val="none" w:sz="0" w:space="0" w:color="auto"/>
      </w:divBdr>
    </w:div>
    <w:div w:id="561213065">
      <w:bodyDiv w:val="1"/>
      <w:marLeft w:val="0"/>
      <w:marRight w:val="0"/>
      <w:marTop w:val="0"/>
      <w:marBottom w:val="0"/>
      <w:divBdr>
        <w:top w:val="none" w:sz="0" w:space="0" w:color="auto"/>
        <w:left w:val="none" w:sz="0" w:space="0" w:color="auto"/>
        <w:bottom w:val="none" w:sz="0" w:space="0" w:color="auto"/>
        <w:right w:val="none" w:sz="0" w:space="0" w:color="auto"/>
      </w:divBdr>
    </w:div>
    <w:div w:id="726950577">
      <w:bodyDiv w:val="1"/>
      <w:marLeft w:val="0"/>
      <w:marRight w:val="0"/>
      <w:marTop w:val="0"/>
      <w:marBottom w:val="0"/>
      <w:divBdr>
        <w:top w:val="none" w:sz="0" w:space="0" w:color="auto"/>
        <w:left w:val="none" w:sz="0" w:space="0" w:color="auto"/>
        <w:bottom w:val="none" w:sz="0" w:space="0" w:color="auto"/>
        <w:right w:val="none" w:sz="0" w:space="0" w:color="auto"/>
      </w:divBdr>
    </w:div>
    <w:div w:id="748500246">
      <w:bodyDiv w:val="1"/>
      <w:marLeft w:val="0"/>
      <w:marRight w:val="0"/>
      <w:marTop w:val="0"/>
      <w:marBottom w:val="0"/>
      <w:divBdr>
        <w:top w:val="none" w:sz="0" w:space="0" w:color="auto"/>
        <w:left w:val="none" w:sz="0" w:space="0" w:color="auto"/>
        <w:bottom w:val="none" w:sz="0" w:space="0" w:color="auto"/>
        <w:right w:val="none" w:sz="0" w:space="0" w:color="auto"/>
      </w:divBdr>
      <w:divsChild>
        <w:div w:id="2054502798">
          <w:marLeft w:val="0"/>
          <w:marRight w:val="0"/>
          <w:marTop w:val="0"/>
          <w:marBottom w:val="0"/>
          <w:divBdr>
            <w:top w:val="none" w:sz="0" w:space="0" w:color="auto"/>
            <w:left w:val="none" w:sz="0" w:space="0" w:color="auto"/>
            <w:bottom w:val="none" w:sz="0" w:space="0" w:color="auto"/>
            <w:right w:val="none" w:sz="0" w:space="0" w:color="auto"/>
          </w:divBdr>
          <w:divsChild>
            <w:div w:id="465927333">
              <w:marLeft w:val="0"/>
              <w:marRight w:val="0"/>
              <w:marTop w:val="0"/>
              <w:marBottom w:val="0"/>
              <w:divBdr>
                <w:top w:val="none" w:sz="0" w:space="0" w:color="auto"/>
                <w:left w:val="none" w:sz="0" w:space="0" w:color="auto"/>
                <w:bottom w:val="none" w:sz="0" w:space="0" w:color="auto"/>
                <w:right w:val="none" w:sz="0" w:space="0" w:color="auto"/>
              </w:divBdr>
            </w:div>
          </w:divsChild>
        </w:div>
        <w:div w:id="1172843257">
          <w:marLeft w:val="0"/>
          <w:marRight w:val="0"/>
          <w:marTop w:val="0"/>
          <w:marBottom w:val="0"/>
          <w:divBdr>
            <w:top w:val="none" w:sz="0" w:space="0" w:color="auto"/>
            <w:left w:val="none" w:sz="0" w:space="0" w:color="auto"/>
            <w:bottom w:val="none" w:sz="0" w:space="0" w:color="auto"/>
            <w:right w:val="none" w:sz="0" w:space="0" w:color="auto"/>
          </w:divBdr>
          <w:divsChild>
            <w:div w:id="342245469">
              <w:marLeft w:val="0"/>
              <w:marRight w:val="0"/>
              <w:marTop w:val="0"/>
              <w:marBottom w:val="0"/>
              <w:divBdr>
                <w:top w:val="none" w:sz="0" w:space="0" w:color="auto"/>
                <w:left w:val="none" w:sz="0" w:space="0" w:color="auto"/>
                <w:bottom w:val="none" w:sz="0" w:space="0" w:color="auto"/>
                <w:right w:val="none" w:sz="0" w:space="0" w:color="auto"/>
              </w:divBdr>
            </w:div>
          </w:divsChild>
        </w:div>
        <w:div w:id="1106459991">
          <w:marLeft w:val="0"/>
          <w:marRight w:val="0"/>
          <w:marTop w:val="0"/>
          <w:marBottom w:val="0"/>
          <w:divBdr>
            <w:top w:val="none" w:sz="0" w:space="0" w:color="auto"/>
            <w:left w:val="none" w:sz="0" w:space="0" w:color="auto"/>
            <w:bottom w:val="none" w:sz="0" w:space="0" w:color="auto"/>
            <w:right w:val="none" w:sz="0" w:space="0" w:color="auto"/>
          </w:divBdr>
          <w:divsChild>
            <w:div w:id="397096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041986">
      <w:bodyDiv w:val="1"/>
      <w:marLeft w:val="0"/>
      <w:marRight w:val="0"/>
      <w:marTop w:val="0"/>
      <w:marBottom w:val="0"/>
      <w:divBdr>
        <w:top w:val="none" w:sz="0" w:space="0" w:color="auto"/>
        <w:left w:val="none" w:sz="0" w:space="0" w:color="auto"/>
        <w:bottom w:val="none" w:sz="0" w:space="0" w:color="auto"/>
        <w:right w:val="none" w:sz="0" w:space="0" w:color="auto"/>
      </w:divBdr>
    </w:div>
    <w:div w:id="810634676">
      <w:bodyDiv w:val="1"/>
      <w:marLeft w:val="0"/>
      <w:marRight w:val="0"/>
      <w:marTop w:val="0"/>
      <w:marBottom w:val="0"/>
      <w:divBdr>
        <w:top w:val="none" w:sz="0" w:space="0" w:color="auto"/>
        <w:left w:val="none" w:sz="0" w:space="0" w:color="auto"/>
        <w:bottom w:val="none" w:sz="0" w:space="0" w:color="auto"/>
        <w:right w:val="none" w:sz="0" w:space="0" w:color="auto"/>
      </w:divBdr>
    </w:div>
    <w:div w:id="923953609">
      <w:bodyDiv w:val="1"/>
      <w:marLeft w:val="0"/>
      <w:marRight w:val="0"/>
      <w:marTop w:val="0"/>
      <w:marBottom w:val="0"/>
      <w:divBdr>
        <w:top w:val="none" w:sz="0" w:space="0" w:color="auto"/>
        <w:left w:val="none" w:sz="0" w:space="0" w:color="auto"/>
        <w:bottom w:val="none" w:sz="0" w:space="0" w:color="auto"/>
        <w:right w:val="none" w:sz="0" w:space="0" w:color="auto"/>
      </w:divBdr>
    </w:div>
    <w:div w:id="993677709">
      <w:bodyDiv w:val="1"/>
      <w:marLeft w:val="0"/>
      <w:marRight w:val="0"/>
      <w:marTop w:val="0"/>
      <w:marBottom w:val="0"/>
      <w:divBdr>
        <w:top w:val="none" w:sz="0" w:space="0" w:color="auto"/>
        <w:left w:val="none" w:sz="0" w:space="0" w:color="auto"/>
        <w:bottom w:val="none" w:sz="0" w:space="0" w:color="auto"/>
        <w:right w:val="none" w:sz="0" w:space="0" w:color="auto"/>
      </w:divBdr>
    </w:div>
    <w:div w:id="1102070195">
      <w:bodyDiv w:val="1"/>
      <w:marLeft w:val="0"/>
      <w:marRight w:val="0"/>
      <w:marTop w:val="0"/>
      <w:marBottom w:val="0"/>
      <w:divBdr>
        <w:top w:val="none" w:sz="0" w:space="0" w:color="auto"/>
        <w:left w:val="none" w:sz="0" w:space="0" w:color="auto"/>
        <w:bottom w:val="none" w:sz="0" w:space="0" w:color="auto"/>
        <w:right w:val="none" w:sz="0" w:space="0" w:color="auto"/>
      </w:divBdr>
    </w:div>
    <w:div w:id="1262446905">
      <w:bodyDiv w:val="1"/>
      <w:marLeft w:val="0"/>
      <w:marRight w:val="0"/>
      <w:marTop w:val="0"/>
      <w:marBottom w:val="0"/>
      <w:divBdr>
        <w:top w:val="none" w:sz="0" w:space="0" w:color="auto"/>
        <w:left w:val="none" w:sz="0" w:space="0" w:color="auto"/>
        <w:bottom w:val="none" w:sz="0" w:space="0" w:color="auto"/>
        <w:right w:val="none" w:sz="0" w:space="0" w:color="auto"/>
      </w:divBdr>
    </w:div>
    <w:div w:id="1423793078">
      <w:bodyDiv w:val="1"/>
      <w:marLeft w:val="0"/>
      <w:marRight w:val="0"/>
      <w:marTop w:val="0"/>
      <w:marBottom w:val="0"/>
      <w:divBdr>
        <w:top w:val="none" w:sz="0" w:space="0" w:color="auto"/>
        <w:left w:val="none" w:sz="0" w:space="0" w:color="auto"/>
        <w:bottom w:val="none" w:sz="0" w:space="0" w:color="auto"/>
        <w:right w:val="none" w:sz="0" w:space="0" w:color="auto"/>
      </w:divBdr>
      <w:divsChild>
        <w:div w:id="987318156">
          <w:marLeft w:val="0"/>
          <w:marRight w:val="0"/>
          <w:marTop w:val="0"/>
          <w:marBottom w:val="0"/>
          <w:divBdr>
            <w:top w:val="none" w:sz="0" w:space="0" w:color="auto"/>
            <w:left w:val="none" w:sz="0" w:space="0" w:color="auto"/>
            <w:bottom w:val="none" w:sz="0" w:space="0" w:color="auto"/>
            <w:right w:val="none" w:sz="0" w:space="0" w:color="auto"/>
          </w:divBdr>
          <w:divsChild>
            <w:div w:id="260650737">
              <w:marLeft w:val="0"/>
              <w:marRight w:val="0"/>
              <w:marTop w:val="0"/>
              <w:marBottom w:val="0"/>
              <w:divBdr>
                <w:top w:val="none" w:sz="0" w:space="0" w:color="auto"/>
                <w:left w:val="none" w:sz="0" w:space="0" w:color="auto"/>
                <w:bottom w:val="none" w:sz="0" w:space="0" w:color="auto"/>
                <w:right w:val="none" w:sz="0" w:space="0" w:color="auto"/>
              </w:divBdr>
            </w:div>
            <w:div w:id="1194078602">
              <w:marLeft w:val="0"/>
              <w:marRight w:val="0"/>
              <w:marTop w:val="0"/>
              <w:marBottom w:val="0"/>
              <w:divBdr>
                <w:top w:val="none" w:sz="0" w:space="0" w:color="auto"/>
                <w:left w:val="none" w:sz="0" w:space="0" w:color="auto"/>
                <w:bottom w:val="none" w:sz="0" w:space="0" w:color="auto"/>
                <w:right w:val="none" w:sz="0" w:space="0" w:color="auto"/>
              </w:divBdr>
            </w:div>
            <w:div w:id="598762037">
              <w:marLeft w:val="0"/>
              <w:marRight w:val="0"/>
              <w:marTop w:val="0"/>
              <w:marBottom w:val="0"/>
              <w:divBdr>
                <w:top w:val="none" w:sz="0" w:space="0" w:color="auto"/>
                <w:left w:val="none" w:sz="0" w:space="0" w:color="auto"/>
                <w:bottom w:val="none" w:sz="0" w:space="0" w:color="auto"/>
                <w:right w:val="none" w:sz="0" w:space="0" w:color="auto"/>
              </w:divBdr>
            </w:div>
            <w:div w:id="510024033">
              <w:marLeft w:val="0"/>
              <w:marRight w:val="0"/>
              <w:marTop w:val="0"/>
              <w:marBottom w:val="0"/>
              <w:divBdr>
                <w:top w:val="none" w:sz="0" w:space="0" w:color="auto"/>
                <w:left w:val="none" w:sz="0" w:space="0" w:color="auto"/>
                <w:bottom w:val="none" w:sz="0" w:space="0" w:color="auto"/>
                <w:right w:val="none" w:sz="0" w:space="0" w:color="auto"/>
              </w:divBdr>
            </w:div>
            <w:div w:id="1883052332">
              <w:marLeft w:val="0"/>
              <w:marRight w:val="0"/>
              <w:marTop w:val="0"/>
              <w:marBottom w:val="0"/>
              <w:divBdr>
                <w:top w:val="none" w:sz="0" w:space="0" w:color="auto"/>
                <w:left w:val="none" w:sz="0" w:space="0" w:color="auto"/>
                <w:bottom w:val="none" w:sz="0" w:space="0" w:color="auto"/>
                <w:right w:val="none" w:sz="0" w:space="0" w:color="auto"/>
              </w:divBdr>
            </w:div>
          </w:divsChild>
        </w:div>
        <w:div w:id="1600915691">
          <w:marLeft w:val="0"/>
          <w:marRight w:val="0"/>
          <w:marTop w:val="0"/>
          <w:marBottom w:val="0"/>
          <w:divBdr>
            <w:top w:val="none" w:sz="0" w:space="0" w:color="auto"/>
            <w:left w:val="none" w:sz="0" w:space="0" w:color="auto"/>
            <w:bottom w:val="none" w:sz="0" w:space="0" w:color="auto"/>
            <w:right w:val="none" w:sz="0" w:space="0" w:color="auto"/>
          </w:divBdr>
          <w:divsChild>
            <w:div w:id="2084059319">
              <w:marLeft w:val="0"/>
              <w:marRight w:val="0"/>
              <w:marTop w:val="0"/>
              <w:marBottom w:val="0"/>
              <w:divBdr>
                <w:top w:val="none" w:sz="0" w:space="0" w:color="auto"/>
                <w:left w:val="none" w:sz="0" w:space="0" w:color="auto"/>
                <w:bottom w:val="none" w:sz="0" w:space="0" w:color="auto"/>
                <w:right w:val="none" w:sz="0" w:space="0" w:color="auto"/>
              </w:divBdr>
            </w:div>
            <w:div w:id="2056852083">
              <w:marLeft w:val="0"/>
              <w:marRight w:val="0"/>
              <w:marTop w:val="0"/>
              <w:marBottom w:val="0"/>
              <w:divBdr>
                <w:top w:val="none" w:sz="0" w:space="0" w:color="auto"/>
                <w:left w:val="none" w:sz="0" w:space="0" w:color="auto"/>
                <w:bottom w:val="none" w:sz="0" w:space="0" w:color="auto"/>
                <w:right w:val="none" w:sz="0" w:space="0" w:color="auto"/>
              </w:divBdr>
            </w:div>
          </w:divsChild>
        </w:div>
        <w:div w:id="174542974">
          <w:marLeft w:val="0"/>
          <w:marRight w:val="0"/>
          <w:marTop w:val="0"/>
          <w:marBottom w:val="0"/>
          <w:divBdr>
            <w:top w:val="none" w:sz="0" w:space="0" w:color="auto"/>
            <w:left w:val="none" w:sz="0" w:space="0" w:color="auto"/>
            <w:bottom w:val="none" w:sz="0" w:space="0" w:color="auto"/>
            <w:right w:val="none" w:sz="0" w:space="0" w:color="auto"/>
          </w:divBdr>
          <w:divsChild>
            <w:div w:id="1941718040">
              <w:marLeft w:val="0"/>
              <w:marRight w:val="0"/>
              <w:marTop w:val="0"/>
              <w:marBottom w:val="0"/>
              <w:divBdr>
                <w:top w:val="none" w:sz="0" w:space="0" w:color="auto"/>
                <w:left w:val="none" w:sz="0" w:space="0" w:color="auto"/>
                <w:bottom w:val="none" w:sz="0" w:space="0" w:color="auto"/>
                <w:right w:val="none" w:sz="0" w:space="0" w:color="auto"/>
              </w:divBdr>
            </w:div>
            <w:div w:id="2018844868">
              <w:marLeft w:val="0"/>
              <w:marRight w:val="0"/>
              <w:marTop w:val="0"/>
              <w:marBottom w:val="0"/>
              <w:divBdr>
                <w:top w:val="none" w:sz="0" w:space="0" w:color="auto"/>
                <w:left w:val="none" w:sz="0" w:space="0" w:color="auto"/>
                <w:bottom w:val="none" w:sz="0" w:space="0" w:color="auto"/>
                <w:right w:val="none" w:sz="0" w:space="0" w:color="auto"/>
              </w:divBdr>
            </w:div>
            <w:div w:id="244537816">
              <w:marLeft w:val="0"/>
              <w:marRight w:val="0"/>
              <w:marTop w:val="0"/>
              <w:marBottom w:val="0"/>
              <w:divBdr>
                <w:top w:val="none" w:sz="0" w:space="0" w:color="auto"/>
                <w:left w:val="none" w:sz="0" w:space="0" w:color="auto"/>
                <w:bottom w:val="none" w:sz="0" w:space="0" w:color="auto"/>
                <w:right w:val="none" w:sz="0" w:space="0" w:color="auto"/>
              </w:divBdr>
            </w:div>
            <w:div w:id="1212183964">
              <w:marLeft w:val="0"/>
              <w:marRight w:val="0"/>
              <w:marTop w:val="0"/>
              <w:marBottom w:val="0"/>
              <w:divBdr>
                <w:top w:val="none" w:sz="0" w:space="0" w:color="auto"/>
                <w:left w:val="none" w:sz="0" w:space="0" w:color="auto"/>
                <w:bottom w:val="none" w:sz="0" w:space="0" w:color="auto"/>
                <w:right w:val="none" w:sz="0" w:space="0" w:color="auto"/>
              </w:divBdr>
            </w:div>
          </w:divsChild>
        </w:div>
        <w:div w:id="1845240410">
          <w:marLeft w:val="0"/>
          <w:marRight w:val="0"/>
          <w:marTop w:val="0"/>
          <w:marBottom w:val="0"/>
          <w:divBdr>
            <w:top w:val="none" w:sz="0" w:space="0" w:color="auto"/>
            <w:left w:val="none" w:sz="0" w:space="0" w:color="auto"/>
            <w:bottom w:val="none" w:sz="0" w:space="0" w:color="auto"/>
            <w:right w:val="none" w:sz="0" w:space="0" w:color="auto"/>
          </w:divBdr>
          <w:divsChild>
            <w:div w:id="931544720">
              <w:marLeft w:val="0"/>
              <w:marRight w:val="0"/>
              <w:marTop w:val="0"/>
              <w:marBottom w:val="0"/>
              <w:divBdr>
                <w:top w:val="none" w:sz="0" w:space="0" w:color="auto"/>
                <w:left w:val="none" w:sz="0" w:space="0" w:color="auto"/>
                <w:bottom w:val="none" w:sz="0" w:space="0" w:color="auto"/>
                <w:right w:val="none" w:sz="0" w:space="0" w:color="auto"/>
              </w:divBdr>
            </w:div>
            <w:div w:id="681127739">
              <w:marLeft w:val="0"/>
              <w:marRight w:val="0"/>
              <w:marTop w:val="0"/>
              <w:marBottom w:val="0"/>
              <w:divBdr>
                <w:top w:val="none" w:sz="0" w:space="0" w:color="auto"/>
                <w:left w:val="none" w:sz="0" w:space="0" w:color="auto"/>
                <w:bottom w:val="none" w:sz="0" w:space="0" w:color="auto"/>
                <w:right w:val="none" w:sz="0" w:space="0" w:color="auto"/>
              </w:divBdr>
            </w:div>
            <w:div w:id="2105414645">
              <w:marLeft w:val="0"/>
              <w:marRight w:val="0"/>
              <w:marTop w:val="0"/>
              <w:marBottom w:val="0"/>
              <w:divBdr>
                <w:top w:val="none" w:sz="0" w:space="0" w:color="auto"/>
                <w:left w:val="none" w:sz="0" w:space="0" w:color="auto"/>
                <w:bottom w:val="none" w:sz="0" w:space="0" w:color="auto"/>
                <w:right w:val="none" w:sz="0" w:space="0" w:color="auto"/>
              </w:divBdr>
            </w:div>
            <w:div w:id="144900284">
              <w:marLeft w:val="0"/>
              <w:marRight w:val="0"/>
              <w:marTop w:val="0"/>
              <w:marBottom w:val="0"/>
              <w:divBdr>
                <w:top w:val="none" w:sz="0" w:space="0" w:color="auto"/>
                <w:left w:val="none" w:sz="0" w:space="0" w:color="auto"/>
                <w:bottom w:val="none" w:sz="0" w:space="0" w:color="auto"/>
                <w:right w:val="none" w:sz="0" w:space="0" w:color="auto"/>
              </w:divBdr>
            </w:div>
            <w:div w:id="1944071547">
              <w:marLeft w:val="0"/>
              <w:marRight w:val="0"/>
              <w:marTop w:val="0"/>
              <w:marBottom w:val="0"/>
              <w:divBdr>
                <w:top w:val="none" w:sz="0" w:space="0" w:color="auto"/>
                <w:left w:val="none" w:sz="0" w:space="0" w:color="auto"/>
                <w:bottom w:val="none" w:sz="0" w:space="0" w:color="auto"/>
                <w:right w:val="none" w:sz="0" w:space="0" w:color="auto"/>
              </w:divBdr>
            </w:div>
          </w:divsChild>
        </w:div>
        <w:div w:id="841165583">
          <w:marLeft w:val="0"/>
          <w:marRight w:val="0"/>
          <w:marTop w:val="0"/>
          <w:marBottom w:val="0"/>
          <w:divBdr>
            <w:top w:val="none" w:sz="0" w:space="0" w:color="auto"/>
            <w:left w:val="none" w:sz="0" w:space="0" w:color="auto"/>
            <w:bottom w:val="none" w:sz="0" w:space="0" w:color="auto"/>
            <w:right w:val="none" w:sz="0" w:space="0" w:color="auto"/>
          </w:divBdr>
          <w:divsChild>
            <w:div w:id="674111459">
              <w:marLeft w:val="0"/>
              <w:marRight w:val="0"/>
              <w:marTop w:val="0"/>
              <w:marBottom w:val="0"/>
              <w:divBdr>
                <w:top w:val="none" w:sz="0" w:space="0" w:color="auto"/>
                <w:left w:val="none" w:sz="0" w:space="0" w:color="auto"/>
                <w:bottom w:val="none" w:sz="0" w:space="0" w:color="auto"/>
                <w:right w:val="none" w:sz="0" w:space="0" w:color="auto"/>
              </w:divBdr>
            </w:div>
            <w:div w:id="1250504892">
              <w:marLeft w:val="0"/>
              <w:marRight w:val="0"/>
              <w:marTop w:val="0"/>
              <w:marBottom w:val="0"/>
              <w:divBdr>
                <w:top w:val="none" w:sz="0" w:space="0" w:color="auto"/>
                <w:left w:val="none" w:sz="0" w:space="0" w:color="auto"/>
                <w:bottom w:val="none" w:sz="0" w:space="0" w:color="auto"/>
                <w:right w:val="none" w:sz="0" w:space="0" w:color="auto"/>
              </w:divBdr>
            </w:div>
            <w:div w:id="849875309">
              <w:marLeft w:val="0"/>
              <w:marRight w:val="0"/>
              <w:marTop w:val="0"/>
              <w:marBottom w:val="0"/>
              <w:divBdr>
                <w:top w:val="none" w:sz="0" w:space="0" w:color="auto"/>
                <w:left w:val="none" w:sz="0" w:space="0" w:color="auto"/>
                <w:bottom w:val="none" w:sz="0" w:space="0" w:color="auto"/>
                <w:right w:val="none" w:sz="0" w:space="0" w:color="auto"/>
              </w:divBdr>
            </w:div>
            <w:div w:id="152183302">
              <w:marLeft w:val="0"/>
              <w:marRight w:val="0"/>
              <w:marTop w:val="0"/>
              <w:marBottom w:val="0"/>
              <w:divBdr>
                <w:top w:val="none" w:sz="0" w:space="0" w:color="auto"/>
                <w:left w:val="none" w:sz="0" w:space="0" w:color="auto"/>
                <w:bottom w:val="none" w:sz="0" w:space="0" w:color="auto"/>
                <w:right w:val="none" w:sz="0" w:space="0" w:color="auto"/>
              </w:divBdr>
            </w:div>
            <w:div w:id="1103769911">
              <w:marLeft w:val="0"/>
              <w:marRight w:val="0"/>
              <w:marTop w:val="0"/>
              <w:marBottom w:val="0"/>
              <w:divBdr>
                <w:top w:val="none" w:sz="0" w:space="0" w:color="auto"/>
                <w:left w:val="none" w:sz="0" w:space="0" w:color="auto"/>
                <w:bottom w:val="none" w:sz="0" w:space="0" w:color="auto"/>
                <w:right w:val="none" w:sz="0" w:space="0" w:color="auto"/>
              </w:divBdr>
            </w:div>
          </w:divsChild>
        </w:div>
        <w:div w:id="554240060">
          <w:marLeft w:val="0"/>
          <w:marRight w:val="0"/>
          <w:marTop w:val="0"/>
          <w:marBottom w:val="0"/>
          <w:divBdr>
            <w:top w:val="none" w:sz="0" w:space="0" w:color="auto"/>
            <w:left w:val="none" w:sz="0" w:space="0" w:color="auto"/>
            <w:bottom w:val="none" w:sz="0" w:space="0" w:color="auto"/>
            <w:right w:val="none" w:sz="0" w:space="0" w:color="auto"/>
          </w:divBdr>
          <w:divsChild>
            <w:div w:id="2076853907">
              <w:marLeft w:val="0"/>
              <w:marRight w:val="0"/>
              <w:marTop w:val="0"/>
              <w:marBottom w:val="0"/>
              <w:divBdr>
                <w:top w:val="none" w:sz="0" w:space="0" w:color="auto"/>
                <w:left w:val="none" w:sz="0" w:space="0" w:color="auto"/>
                <w:bottom w:val="none" w:sz="0" w:space="0" w:color="auto"/>
                <w:right w:val="none" w:sz="0" w:space="0" w:color="auto"/>
              </w:divBdr>
            </w:div>
            <w:div w:id="1308238997">
              <w:marLeft w:val="0"/>
              <w:marRight w:val="0"/>
              <w:marTop w:val="0"/>
              <w:marBottom w:val="0"/>
              <w:divBdr>
                <w:top w:val="none" w:sz="0" w:space="0" w:color="auto"/>
                <w:left w:val="none" w:sz="0" w:space="0" w:color="auto"/>
                <w:bottom w:val="none" w:sz="0" w:space="0" w:color="auto"/>
                <w:right w:val="none" w:sz="0" w:space="0" w:color="auto"/>
              </w:divBdr>
            </w:div>
            <w:div w:id="669064949">
              <w:marLeft w:val="0"/>
              <w:marRight w:val="0"/>
              <w:marTop w:val="0"/>
              <w:marBottom w:val="0"/>
              <w:divBdr>
                <w:top w:val="none" w:sz="0" w:space="0" w:color="auto"/>
                <w:left w:val="none" w:sz="0" w:space="0" w:color="auto"/>
                <w:bottom w:val="none" w:sz="0" w:space="0" w:color="auto"/>
                <w:right w:val="none" w:sz="0" w:space="0" w:color="auto"/>
              </w:divBdr>
            </w:div>
          </w:divsChild>
        </w:div>
        <w:div w:id="1706102905">
          <w:marLeft w:val="0"/>
          <w:marRight w:val="0"/>
          <w:marTop w:val="0"/>
          <w:marBottom w:val="0"/>
          <w:divBdr>
            <w:top w:val="none" w:sz="0" w:space="0" w:color="auto"/>
            <w:left w:val="none" w:sz="0" w:space="0" w:color="auto"/>
            <w:bottom w:val="none" w:sz="0" w:space="0" w:color="auto"/>
            <w:right w:val="none" w:sz="0" w:space="0" w:color="auto"/>
          </w:divBdr>
          <w:divsChild>
            <w:div w:id="351108677">
              <w:marLeft w:val="0"/>
              <w:marRight w:val="0"/>
              <w:marTop w:val="0"/>
              <w:marBottom w:val="0"/>
              <w:divBdr>
                <w:top w:val="none" w:sz="0" w:space="0" w:color="auto"/>
                <w:left w:val="none" w:sz="0" w:space="0" w:color="auto"/>
                <w:bottom w:val="none" w:sz="0" w:space="0" w:color="auto"/>
                <w:right w:val="none" w:sz="0" w:space="0" w:color="auto"/>
              </w:divBdr>
            </w:div>
            <w:div w:id="716315682">
              <w:marLeft w:val="0"/>
              <w:marRight w:val="0"/>
              <w:marTop w:val="0"/>
              <w:marBottom w:val="0"/>
              <w:divBdr>
                <w:top w:val="none" w:sz="0" w:space="0" w:color="auto"/>
                <w:left w:val="none" w:sz="0" w:space="0" w:color="auto"/>
                <w:bottom w:val="none" w:sz="0" w:space="0" w:color="auto"/>
                <w:right w:val="none" w:sz="0" w:space="0" w:color="auto"/>
              </w:divBdr>
            </w:div>
            <w:div w:id="303390189">
              <w:marLeft w:val="0"/>
              <w:marRight w:val="0"/>
              <w:marTop w:val="0"/>
              <w:marBottom w:val="0"/>
              <w:divBdr>
                <w:top w:val="none" w:sz="0" w:space="0" w:color="auto"/>
                <w:left w:val="none" w:sz="0" w:space="0" w:color="auto"/>
                <w:bottom w:val="none" w:sz="0" w:space="0" w:color="auto"/>
                <w:right w:val="none" w:sz="0" w:space="0" w:color="auto"/>
              </w:divBdr>
            </w:div>
          </w:divsChild>
        </w:div>
        <w:div w:id="503009301">
          <w:marLeft w:val="0"/>
          <w:marRight w:val="0"/>
          <w:marTop w:val="0"/>
          <w:marBottom w:val="0"/>
          <w:divBdr>
            <w:top w:val="none" w:sz="0" w:space="0" w:color="auto"/>
            <w:left w:val="none" w:sz="0" w:space="0" w:color="auto"/>
            <w:bottom w:val="none" w:sz="0" w:space="0" w:color="auto"/>
            <w:right w:val="none" w:sz="0" w:space="0" w:color="auto"/>
          </w:divBdr>
          <w:divsChild>
            <w:div w:id="133648601">
              <w:marLeft w:val="0"/>
              <w:marRight w:val="0"/>
              <w:marTop w:val="0"/>
              <w:marBottom w:val="0"/>
              <w:divBdr>
                <w:top w:val="none" w:sz="0" w:space="0" w:color="auto"/>
                <w:left w:val="none" w:sz="0" w:space="0" w:color="auto"/>
                <w:bottom w:val="none" w:sz="0" w:space="0" w:color="auto"/>
                <w:right w:val="none" w:sz="0" w:space="0" w:color="auto"/>
              </w:divBdr>
            </w:div>
            <w:div w:id="1534226984">
              <w:marLeft w:val="0"/>
              <w:marRight w:val="0"/>
              <w:marTop w:val="0"/>
              <w:marBottom w:val="0"/>
              <w:divBdr>
                <w:top w:val="none" w:sz="0" w:space="0" w:color="auto"/>
                <w:left w:val="none" w:sz="0" w:space="0" w:color="auto"/>
                <w:bottom w:val="none" w:sz="0" w:space="0" w:color="auto"/>
                <w:right w:val="none" w:sz="0" w:space="0" w:color="auto"/>
              </w:divBdr>
            </w:div>
            <w:div w:id="792867974">
              <w:marLeft w:val="0"/>
              <w:marRight w:val="0"/>
              <w:marTop w:val="0"/>
              <w:marBottom w:val="0"/>
              <w:divBdr>
                <w:top w:val="none" w:sz="0" w:space="0" w:color="auto"/>
                <w:left w:val="none" w:sz="0" w:space="0" w:color="auto"/>
                <w:bottom w:val="none" w:sz="0" w:space="0" w:color="auto"/>
                <w:right w:val="none" w:sz="0" w:space="0" w:color="auto"/>
              </w:divBdr>
            </w:div>
          </w:divsChild>
        </w:div>
        <w:div w:id="1407073183">
          <w:marLeft w:val="0"/>
          <w:marRight w:val="0"/>
          <w:marTop w:val="0"/>
          <w:marBottom w:val="0"/>
          <w:divBdr>
            <w:top w:val="none" w:sz="0" w:space="0" w:color="auto"/>
            <w:left w:val="none" w:sz="0" w:space="0" w:color="auto"/>
            <w:bottom w:val="none" w:sz="0" w:space="0" w:color="auto"/>
            <w:right w:val="none" w:sz="0" w:space="0" w:color="auto"/>
          </w:divBdr>
          <w:divsChild>
            <w:div w:id="361590501">
              <w:marLeft w:val="0"/>
              <w:marRight w:val="0"/>
              <w:marTop w:val="0"/>
              <w:marBottom w:val="0"/>
              <w:divBdr>
                <w:top w:val="none" w:sz="0" w:space="0" w:color="auto"/>
                <w:left w:val="none" w:sz="0" w:space="0" w:color="auto"/>
                <w:bottom w:val="none" w:sz="0" w:space="0" w:color="auto"/>
                <w:right w:val="none" w:sz="0" w:space="0" w:color="auto"/>
              </w:divBdr>
            </w:div>
            <w:div w:id="937102320">
              <w:marLeft w:val="0"/>
              <w:marRight w:val="0"/>
              <w:marTop w:val="0"/>
              <w:marBottom w:val="0"/>
              <w:divBdr>
                <w:top w:val="none" w:sz="0" w:space="0" w:color="auto"/>
                <w:left w:val="none" w:sz="0" w:space="0" w:color="auto"/>
                <w:bottom w:val="none" w:sz="0" w:space="0" w:color="auto"/>
                <w:right w:val="none" w:sz="0" w:space="0" w:color="auto"/>
              </w:divBdr>
            </w:div>
            <w:div w:id="1233615753">
              <w:marLeft w:val="0"/>
              <w:marRight w:val="0"/>
              <w:marTop w:val="0"/>
              <w:marBottom w:val="0"/>
              <w:divBdr>
                <w:top w:val="none" w:sz="0" w:space="0" w:color="auto"/>
                <w:left w:val="none" w:sz="0" w:space="0" w:color="auto"/>
                <w:bottom w:val="none" w:sz="0" w:space="0" w:color="auto"/>
                <w:right w:val="none" w:sz="0" w:space="0" w:color="auto"/>
              </w:divBdr>
            </w:div>
          </w:divsChild>
        </w:div>
        <w:div w:id="1371344722">
          <w:marLeft w:val="0"/>
          <w:marRight w:val="0"/>
          <w:marTop w:val="0"/>
          <w:marBottom w:val="0"/>
          <w:divBdr>
            <w:top w:val="none" w:sz="0" w:space="0" w:color="auto"/>
            <w:left w:val="none" w:sz="0" w:space="0" w:color="auto"/>
            <w:bottom w:val="none" w:sz="0" w:space="0" w:color="auto"/>
            <w:right w:val="none" w:sz="0" w:space="0" w:color="auto"/>
          </w:divBdr>
        </w:div>
      </w:divsChild>
    </w:div>
    <w:div w:id="1475676634">
      <w:bodyDiv w:val="1"/>
      <w:marLeft w:val="0"/>
      <w:marRight w:val="0"/>
      <w:marTop w:val="0"/>
      <w:marBottom w:val="0"/>
      <w:divBdr>
        <w:top w:val="none" w:sz="0" w:space="0" w:color="auto"/>
        <w:left w:val="none" w:sz="0" w:space="0" w:color="auto"/>
        <w:bottom w:val="none" w:sz="0" w:space="0" w:color="auto"/>
        <w:right w:val="none" w:sz="0" w:space="0" w:color="auto"/>
      </w:divBdr>
    </w:div>
    <w:div w:id="1832746654">
      <w:bodyDiv w:val="1"/>
      <w:marLeft w:val="0"/>
      <w:marRight w:val="0"/>
      <w:marTop w:val="0"/>
      <w:marBottom w:val="0"/>
      <w:divBdr>
        <w:top w:val="none" w:sz="0" w:space="0" w:color="auto"/>
        <w:left w:val="none" w:sz="0" w:space="0" w:color="auto"/>
        <w:bottom w:val="none" w:sz="0" w:space="0" w:color="auto"/>
        <w:right w:val="none" w:sz="0" w:space="0" w:color="auto"/>
      </w:divBdr>
    </w:div>
    <w:div w:id="1933929593">
      <w:bodyDiv w:val="1"/>
      <w:marLeft w:val="0"/>
      <w:marRight w:val="0"/>
      <w:marTop w:val="0"/>
      <w:marBottom w:val="0"/>
      <w:divBdr>
        <w:top w:val="none" w:sz="0" w:space="0" w:color="auto"/>
        <w:left w:val="none" w:sz="0" w:space="0" w:color="auto"/>
        <w:bottom w:val="none" w:sz="0" w:space="0" w:color="auto"/>
        <w:right w:val="none" w:sz="0" w:space="0" w:color="auto"/>
      </w:divBdr>
    </w:div>
    <w:div w:id="1934194629">
      <w:bodyDiv w:val="1"/>
      <w:marLeft w:val="0"/>
      <w:marRight w:val="0"/>
      <w:marTop w:val="0"/>
      <w:marBottom w:val="0"/>
      <w:divBdr>
        <w:top w:val="none" w:sz="0" w:space="0" w:color="auto"/>
        <w:left w:val="none" w:sz="0" w:space="0" w:color="auto"/>
        <w:bottom w:val="none" w:sz="0" w:space="0" w:color="auto"/>
        <w:right w:val="none" w:sz="0" w:space="0" w:color="auto"/>
      </w:divBdr>
    </w:div>
    <w:div w:id="2116123697">
      <w:bodyDiv w:val="1"/>
      <w:marLeft w:val="0"/>
      <w:marRight w:val="0"/>
      <w:marTop w:val="0"/>
      <w:marBottom w:val="0"/>
      <w:divBdr>
        <w:top w:val="none" w:sz="0" w:space="0" w:color="auto"/>
        <w:left w:val="none" w:sz="0" w:space="0" w:color="auto"/>
        <w:bottom w:val="none" w:sz="0" w:space="0" w:color="auto"/>
        <w:right w:val="none" w:sz="0" w:space="0" w:color="auto"/>
      </w:divBdr>
    </w:div>
    <w:div w:id="2131510461">
      <w:bodyDiv w:val="1"/>
      <w:marLeft w:val="0"/>
      <w:marRight w:val="0"/>
      <w:marTop w:val="0"/>
      <w:marBottom w:val="0"/>
      <w:divBdr>
        <w:top w:val="none" w:sz="0" w:space="0" w:color="auto"/>
        <w:left w:val="none" w:sz="0" w:space="0" w:color="auto"/>
        <w:bottom w:val="none" w:sz="0" w:space="0" w:color="auto"/>
        <w:right w:val="none" w:sz="0" w:space="0" w:color="auto"/>
      </w:divBdr>
      <w:divsChild>
        <w:div w:id="365720148">
          <w:marLeft w:val="0"/>
          <w:marRight w:val="0"/>
          <w:marTop w:val="0"/>
          <w:marBottom w:val="0"/>
          <w:divBdr>
            <w:top w:val="none" w:sz="0" w:space="0" w:color="auto"/>
            <w:left w:val="none" w:sz="0" w:space="0" w:color="auto"/>
            <w:bottom w:val="none" w:sz="0" w:space="0" w:color="auto"/>
            <w:right w:val="none" w:sz="0" w:space="0" w:color="auto"/>
          </w:divBdr>
          <w:divsChild>
            <w:div w:id="1736779279">
              <w:marLeft w:val="0"/>
              <w:marRight w:val="0"/>
              <w:marTop w:val="0"/>
              <w:marBottom w:val="0"/>
              <w:divBdr>
                <w:top w:val="none" w:sz="0" w:space="0" w:color="auto"/>
                <w:left w:val="none" w:sz="0" w:space="0" w:color="auto"/>
                <w:bottom w:val="none" w:sz="0" w:space="0" w:color="auto"/>
                <w:right w:val="none" w:sz="0" w:space="0" w:color="auto"/>
              </w:divBdr>
              <w:divsChild>
                <w:div w:id="92013593">
                  <w:marLeft w:val="0"/>
                  <w:marRight w:val="0"/>
                  <w:marTop w:val="0"/>
                  <w:marBottom w:val="0"/>
                  <w:divBdr>
                    <w:top w:val="none" w:sz="0" w:space="0" w:color="auto"/>
                    <w:left w:val="none" w:sz="0" w:space="0" w:color="auto"/>
                    <w:bottom w:val="none" w:sz="0" w:space="0" w:color="auto"/>
                    <w:right w:val="none" w:sz="0" w:space="0" w:color="auto"/>
                  </w:divBdr>
                  <w:divsChild>
                    <w:div w:id="1930578814">
                      <w:marLeft w:val="0"/>
                      <w:marRight w:val="0"/>
                      <w:marTop w:val="0"/>
                      <w:marBottom w:val="0"/>
                      <w:divBdr>
                        <w:top w:val="none" w:sz="0" w:space="0" w:color="auto"/>
                        <w:left w:val="none" w:sz="0" w:space="0" w:color="auto"/>
                        <w:bottom w:val="none" w:sz="0" w:space="0" w:color="auto"/>
                        <w:right w:val="none" w:sz="0" w:space="0" w:color="auto"/>
                      </w:divBdr>
                      <w:divsChild>
                        <w:div w:id="409695443">
                          <w:marLeft w:val="0"/>
                          <w:marRight w:val="0"/>
                          <w:marTop w:val="0"/>
                          <w:marBottom w:val="0"/>
                          <w:divBdr>
                            <w:top w:val="none" w:sz="0" w:space="0" w:color="auto"/>
                            <w:left w:val="none" w:sz="0" w:space="0" w:color="auto"/>
                            <w:bottom w:val="none" w:sz="0" w:space="0" w:color="auto"/>
                            <w:right w:val="none" w:sz="0" w:space="0" w:color="auto"/>
                          </w:divBdr>
                        </w:div>
                      </w:divsChild>
                    </w:div>
                    <w:div w:id="89742823">
                      <w:marLeft w:val="0"/>
                      <w:marRight w:val="0"/>
                      <w:marTop w:val="0"/>
                      <w:marBottom w:val="0"/>
                      <w:divBdr>
                        <w:top w:val="none" w:sz="0" w:space="0" w:color="auto"/>
                        <w:left w:val="none" w:sz="0" w:space="0" w:color="auto"/>
                        <w:bottom w:val="none" w:sz="0" w:space="0" w:color="auto"/>
                        <w:right w:val="none" w:sz="0" w:space="0" w:color="auto"/>
                      </w:divBdr>
                      <w:divsChild>
                        <w:div w:id="1372998162">
                          <w:marLeft w:val="0"/>
                          <w:marRight w:val="0"/>
                          <w:marTop w:val="0"/>
                          <w:marBottom w:val="0"/>
                          <w:divBdr>
                            <w:top w:val="none" w:sz="0" w:space="0" w:color="auto"/>
                            <w:left w:val="none" w:sz="0" w:space="0" w:color="auto"/>
                            <w:bottom w:val="none" w:sz="0" w:space="0" w:color="auto"/>
                            <w:right w:val="none" w:sz="0" w:space="0" w:color="auto"/>
                          </w:divBdr>
                        </w:div>
                        <w:div w:id="1092625704">
                          <w:marLeft w:val="0"/>
                          <w:marRight w:val="0"/>
                          <w:marTop w:val="0"/>
                          <w:marBottom w:val="0"/>
                          <w:divBdr>
                            <w:top w:val="none" w:sz="0" w:space="0" w:color="auto"/>
                            <w:left w:val="none" w:sz="0" w:space="0" w:color="auto"/>
                            <w:bottom w:val="none" w:sz="0" w:space="0" w:color="auto"/>
                            <w:right w:val="none" w:sz="0" w:space="0" w:color="auto"/>
                          </w:divBdr>
                        </w:div>
                      </w:divsChild>
                    </w:div>
                    <w:div w:id="2131585662">
                      <w:marLeft w:val="0"/>
                      <w:marRight w:val="0"/>
                      <w:marTop w:val="0"/>
                      <w:marBottom w:val="0"/>
                      <w:divBdr>
                        <w:top w:val="none" w:sz="0" w:space="0" w:color="auto"/>
                        <w:left w:val="none" w:sz="0" w:space="0" w:color="auto"/>
                        <w:bottom w:val="none" w:sz="0" w:space="0" w:color="auto"/>
                        <w:right w:val="none" w:sz="0" w:space="0" w:color="auto"/>
                      </w:divBdr>
                      <w:divsChild>
                        <w:div w:id="488909522">
                          <w:marLeft w:val="0"/>
                          <w:marRight w:val="0"/>
                          <w:marTop w:val="0"/>
                          <w:marBottom w:val="0"/>
                          <w:divBdr>
                            <w:top w:val="none" w:sz="0" w:space="0" w:color="auto"/>
                            <w:left w:val="none" w:sz="0" w:space="0" w:color="auto"/>
                            <w:bottom w:val="none" w:sz="0" w:space="0" w:color="auto"/>
                            <w:right w:val="none" w:sz="0" w:space="0" w:color="auto"/>
                          </w:divBdr>
                        </w:div>
                        <w:div w:id="1639992472">
                          <w:marLeft w:val="0"/>
                          <w:marRight w:val="0"/>
                          <w:marTop w:val="0"/>
                          <w:marBottom w:val="0"/>
                          <w:divBdr>
                            <w:top w:val="none" w:sz="0" w:space="0" w:color="auto"/>
                            <w:left w:val="none" w:sz="0" w:space="0" w:color="auto"/>
                            <w:bottom w:val="none" w:sz="0" w:space="0" w:color="auto"/>
                            <w:right w:val="none" w:sz="0" w:space="0" w:color="auto"/>
                          </w:divBdr>
                        </w:div>
                      </w:divsChild>
                    </w:div>
                    <w:div w:id="639387791">
                      <w:marLeft w:val="0"/>
                      <w:marRight w:val="0"/>
                      <w:marTop w:val="0"/>
                      <w:marBottom w:val="0"/>
                      <w:divBdr>
                        <w:top w:val="none" w:sz="0" w:space="0" w:color="auto"/>
                        <w:left w:val="none" w:sz="0" w:space="0" w:color="auto"/>
                        <w:bottom w:val="none" w:sz="0" w:space="0" w:color="auto"/>
                        <w:right w:val="none" w:sz="0" w:space="0" w:color="auto"/>
                      </w:divBdr>
                      <w:divsChild>
                        <w:div w:id="345135883">
                          <w:marLeft w:val="0"/>
                          <w:marRight w:val="0"/>
                          <w:marTop w:val="0"/>
                          <w:marBottom w:val="0"/>
                          <w:divBdr>
                            <w:top w:val="none" w:sz="0" w:space="0" w:color="auto"/>
                            <w:left w:val="none" w:sz="0" w:space="0" w:color="auto"/>
                            <w:bottom w:val="none" w:sz="0" w:space="0" w:color="auto"/>
                            <w:right w:val="none" w:sz="0" w:space="0" w:color="auto"/>
                          </w:divBdr>
                        </w:div>
                        <w:div w:id="1525897490">
                          <w:marLeft w:val="0"/>
                          <w:marRight w:val="0"/>
                          <w:marTop w:val="0"/>
                          <w:marBottom w:val="0"/>
                          <w:divBdr>
                            <w:top w:val="none" w:sz="0" w:space="0" w:color="auto"/>
                            <w:left w:val="none" w:sz="0" w:space="0" w:color="auto"/>
                            <w:bottom w:val="none" w:sz="0" w:space="0" w:color="auto"/>
                            <w:right w:val="none" w:sz="0" w:space="0" w:color="auto"/>
                          </w:divBdr>
                        </w:div>
                      </w:divsChild>
                    </w:div>
                    <w:div w:id="532813327">
                      <w:marLeft w:val="0"/>
                      <w:marRight w:val="0"/>
                      <w:marTop w:val="0"/>
                      <w:marBottom w:val="0"/>
                      <w:divBdr>
                        <w:top w:val="none" w:sz="0" w:space="0" w:color="auto"/>
                        <w:left w:val="none" w:sz="0" w:space="0" w:color="auto"/>
                        <w:bottom w:val="none" w:sz="0" w:space="0" w:color="auto"/>
                        <w:right w:val="none" w:sz="0" w:space="0" w:color="auto"/>
                      </w:divBdr>
                      <w:divsChild>
                        <w:div w:id="1112549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676727">
          <w:marLeft w:val="0"/>
          <w:marRight w:val="0"/>
          <w:marTop w:val="0"/>
          <w:marBottom w:val="0"/>
          <w:divBdr>
            <w:top w:val="none" w:sz="0" w:space="0" w:color="auto"/>
            <w:left w:val="none" w:sz="0" w:space="0" w:color="auto"/>
            <w:bottom w:val="none" w:sz="0" w:space="0" w:color="auto"/>
            <w:right w:val="none" w:sz="0" w:space="0" w:color="auto"/>
          </w:divBdr>
          <w:divsChild>
            <w:div w:id="495389581">
              <w:marLeft w:val="0"/>
              <w:marRight w:val="0"/>
              <w:marTop w:val="0"/>
              <w:marBottom w:val="0"/>
              <w:divBdr>
                <w:top w:val="none" w:sz="0" w:space="0" w:color="auto"/>
                <w:left w:val="none" w:sz="0" w:space="0" w:color="auto"/>
                <w:bottom w:val="none" w:sz="0" w:space="0" w:color="auto"/>
                <w:right w:val="none" w:sz="0" w:space="0" w:color="auto"/>
              </w:divBdr>
            </w:div>
          </w:divsChild>
        </w:div>
        <w:div w:id="1458182885">
          <w:marLeft w:val="0"/>
          <w:marRight w:val="0"/>
          <w:marTop w:val="0"/>
          <w:marBottom w:val="0"/>
          <w:divBdr>
            <w:top w:val="none" w:sz="0" w:space="0" w:color="auto"/>
            <w:left w:val="none" w:sz="0" w:space="0" w:color="auto"/>
            <w:bottom w:val="none" w:sz="0" w:space="0" w:color="auto"/>
            <w:right w:val="none" w:sz="0" w:space="0" w:color="auto"/>
          </w:divBdr>
          <w:divsChild>
            <w:div w:id="960183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edu.gov.mb.ca/k12/cur/ela/framework/index.html" TargetMode="External"/><Relationship Id="rId18" Type="http://schemas.openxmlformats.org/officeDocument/2006/relationships/hyperlink" Target="https://umanitoba.ca/indigenous/student-experience" TargetMode="External"/><Relationship Id="rId26" Type="http://schemas.openxmlformats.org/officeDocument/2006/relationships/image" Target="media/image4.png"/><Relationship Id="rId39" Type="http://schemas.openxmlformats.org/officeDocument/2006/relationships/hyperlink" Target="https://www12.statcan.gc.ca/census-recensement/2016/as-sa/98-200-x/2016022/98-200-x2016022-eng.cfm" TargetMode="External"/><Relationship Id="rId3" Type="http://schemas.openxmlformats.org/officeDocument/2006/relationships/customXml" Target="../customXml/item3.xml"/><Relationship Id="rId21" Type="http://schemas.openxmlformats.org/officeDocument/2006/relationships/image" Target="media/image1.png"/><Relationship Id="rId34" Type="http://schemas.openxmlformats.org/officeDocument/2006/relationships/hyperlink" Target="https://www.theforks.com/" TargetMode="External"/><Relationship Id="rId222" Type="http://schemas.microsoft.com/office/2016/09/relationships/commentsIds" Target="commentsIds.xml"/><Relationship Id="rId7" Type="http://schemas.openxmlformats.org/officeDocument/2006/relationships/webSettings" Target="webSettings.xml"/><Relationship Id="rId12" Type="http://schemas.openxmlformats.org/officeDocument/2006/relationships/hyperlink" Target="file:///C:\Users\APotter\AppData\Local\Microsoft\Windows\INetCache\Content.Outlook\4FZHAM92\www.edu.gov.mb.ca\k12\cur\socstud\framework\index.html" TargetMode="External"/><Relationship Id="rId17" Type="http://schemas.openxmlformats.org/officeDocument/2006/relationships/hyperlink" Target="https://www.cbc.ca/news2/interactives/i-am-indigenous-2017/" TargetMode="External"/><Relationship Id="rId25" Type="http://schemas.openxmlformats.org/officeDocument/2006/relationships/image" Target="media/image3.png"/><Relationship Id="rId33" Type="http://schemas.openxmlformats.org/officeDocument/2006/relationships/hyperlink" Target="https://friendshipcentres.ca/" TargetMode="External"/><Relationship Id="rId38" Type="http://schemas.openxmlformats.org/officeDocument/2006/relationships/image" Target="media/image7.jpg"/><Relationship Id="rId2" Type="http://schemas.openxmlformats.org/officeDocument/2006/relationships/customXml" Target="../customXml/item2.xml"/><Relationship Id="rId16" Type="http://schemas.openxmlformats.org/officeDocument/2006/relationships/hyperlink" Target="https://www.youtube.com/watch?v=X-zwP6q1GkM&amp;t=6s" TargetMode="External"/><Relationship Id="rId20" Type="http://schemas.openxmlformats.org/officeDocument/2006/relationships/hyperlink" Target="https://www.cbc.ca/news/canada/manitoba/kapyong-barracks-name-naawi-oodena-winnipeg-1.5997787" TargetMode="External"/><Relationship Id="rId29" Type="http://schemas.openxmlformats.org/officeDocument/2006/relationships/image" Target="media/image5.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edu.gov.mb.ca/k12/mychild/index.html" TargetMode="External"/><Relationship Id="rId24" Type="http://schemas.openxmlformats.org/officeDocument/2006/relationships/hyperlink" Target="https://www.prairiearchitects.ca/aptn-corporate-office-studio" TargetMode="External"/><Relationship Id="rId32" Type="http://schemas.openxmlformats.org/officeDocument/2006/relationships/hyperlink" Target="https://www.indigenousdaylive.ca/" TargetMode="External"/><Relationship Id="rId37" Type="http://schemas.openxmlformats.org/officeDocument/2006/relationships/hyperlink" Target="https://mcccanada.ca/sites/mcccanada.ca/files/media/common/documents/indigenousguide2017-web.pdf" TargetMode="External"/><Relationship Id="rId40"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yperlink" Target="https://www.edu.gov.mb.ca/k12/docs/policy/abpersp/ab_persp.pdf" TargetMode="External"/><Relationship Id="rId23" Type="http://schemas.openxmlformats.org/officeDocument/2006/relationships/hyperlink" Target="https://www.turtlelodge.org/about/" TargetMode="External"/><Relationship Id="rId28" Type="http://schemas.openxmlformats.org/officeDocument/2006/relationships/hyperlink" Target="https://www.urbancircletraining.com/" TargetMode="External"/><Relationship Id="rId36" Type="http://schemas.openxmlformats.org/officeDocument/2006/relationships/hyperlink" Target="https://livelearn.ca/article/living-in-manitoba/get-to-know-the-indigenous-peoples-in-manitoba/" TargetMode="External"/><Relationship Id="rId10" Type="http://schemas.openxmlformats.org/officeDocument/2006/relationships/hyperlink" Target="http://www.edu.gov.mb.ca/k12/mylearning" TargetMode="External"/><Relationship Id="rId19" Type="http://schemas.openxmlformats.org/officeDocument/2006/relationships/hyperlink" Target="https://treaty1.ca/" TargetMode="External"/><Relationship Id="rId31" Type="http://schemas.openxmlformats.org/officeDocument/2006/relationships/hyperlink" Target="https://www.rcaanc-cirnac.gc.ca/eng/1100100013718/1534874583157"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edu.gov.mb.ca/k12/cur/arts/index.html" TargetMode="External"/><Relationship Id="rId22" Type="http://schemas.openxmlformats.org/officeDocument/2006/relationships/image" Target="media/image2.png"/><Relationship Id="rId27" Type="http://schemas.openxmlformats.org/officeDocument/2006/relationships/hyperlink" Target="https://missionzero.sheridancollege.ca/biodiversity/medicine-wheel-garden-project/" TargetMode="External"/><Relationship Id="rId30" Type="http://schemas.openxmlformats.org/officeDocument/2006/relationships/image" Target="media/image6.png"/><Relationship Id="rId35" Type="http://schemas.openxmlformats.org/officeDocument/2006/relationships/hyperlink" Target="https://www.canada.ca/en/canadian-heritage/campaigns/indigenous-peoples-day.html" TargetMode="External"/><Relationship Id="rId223" Type="http://schemas.microsoft.com/office/2018/08/relationships/commentsExtensible" Target="commentsExtensi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A8A13CD97D76F4C9C82CDCBA9551D59" ma:contentTypeVersion="4" ma:contentTypeDescription="Create a new document." ma:contentTypeScope="" ma:versionID="ce3bfd15166920b5acaf9cc6e84aeee7">
  <xsd:schema xmlns:xsd="http://www.w3.org/2001/XMLSchema" xmlns:xs="http://www.w3.org/2001/XMLSchema" xmlns:p="http://schemas.microsoft.com/office/2006/metadata/properties" xmlns:ns2="aa362291-255e-4528-aa4c-42bcbf348d9f" targetNamespace="http://schemas.microsoft.com/office/2006/metadata/properties" ma:root="true" ma:fieldsID="38553f4758db677bb7e50bbb8ec2b587" ns2:_="">
    <xsd:import namespace="aa362291-255e-4528-aa4c-42bcbf348d9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a362291-255e-4528-aa4c-42bcbf348d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7396BDE-072A-49C1-96C5-AF95C8A1F0DC}">
  <ds:schemaRefs>
    <ds:schemaRef ds:uri="http://schemas.microsoft.com/sharepoint/v3/contenttype/forms"/>
  </ds:schemaRefs>
</ds:datastoreItem>
</file>

<file path=customXml/itemProps2.xml><?xml version="1.0" encoding="utf-8"?>
<ds:datastoreItem xmlns:ds="http://schemas.openxmlformats.org/officeDocument/2006/customXml" ds:itemID="{6B0E7F79-1105-4978-BB8B-64CC79C098F4}">
  <ds:schemaRef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purl.org/dc/terms/"/>
    <ds:schemaRef ds:uri="http://schemas.openxmlformats.org/package/2006/metadata/core-properties"/>
    <ds:schemaRef ds:uri="aa362291-255e-4528-aa4c-42bcbf348d9f"/>
    <ds:schemaRef ds:uri="http://www.w3.org/XML/1998/namespace"/>
    <ds:schemaRef ds:uri="http://purl.org/dc/dcmitype/"/>
  </ds:schemaRefs>
</ds:datastoreItem>
</file>

<file path=customXml/itemProps3.xml><?xml version="1.0" encoding="utf-8"?>
<ds:datastoreItem xmlns:ds="http://schemas.openxmlformats.org/officeDocument/2006/customXml" ds:itemID="{1BDA080E-8E3E-43FB-8C62-EE2F06C3C4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a362291-255e-4528-aa4c-42bcbf348d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16</Pages>
  <Words>2607</Words>
  <Characters>14863</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17436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Theressa François</dc:creator>
  <cp:keywords/>
  <dc:description/>
  <cp:lastModifiedBy>Potter, Allison (MET)</cp:lastModifiedBy>
  <cp:revision>3</cp:revision>
  <cp:lastPrinted>2020-12-11T19:20:00Z</cp:lastPrinted>
  <dcterms:created xsi:type="dcterms:W3CDTF">2021-06-21T19:55:00Z</dcterms:created>
  <dcterms:modified xsi:type="dcterms:W3CDTF">2021-06-21T22:09:00Z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0x0101007A8A13CD97D76F4C9C82CDCBA9551D59</vt:lpwstr>
  </property>
</Properties>
</file>